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439E0F08">
            <w:pPr>
              <w:pStyle w:val="Amendement"/>
              <w:tabs>
                <w:tab w:val="clear" w:pos="3310"/>
                <w:tab w:val="clear" w:pos="3600"/>
              </w:tabs>
              <w:rPr>
                <w:rFonts w:ascii="Times New Roman" w:hAnsi="Times New Roman"/>
              </w:rPr>
            </w:pPr>
            <w:r w:rsidRPr="00C035D4">
              <w:rPr>
                <w:rFonts w:ascii="Times New Roman" w:hAnsi="Times New Roman"/>
              </w:rPr>
              <w:t xml:space="preserve">Nr. </w:t>
            </w:r>
            <w:r w:rsidR="00CC4ECD">
              <w:rPr>
                <w:rFonts w:ascii="Times New Roman" w:hAnsi="Times New Roman"/>
                <w:caps/>
              </w:rPr>
              <w:t>42</w:t>
            </w:r>
          </w:p>
        </w:tc>
        <w:tc>
          <w:tcPr>
            <w:tcW w:w="7371" w:type="dxa"/>
            <w:gridSpan w:val="2"/>
          </w:tcPr>
          <w:p w:rsidRPr="00C035D4" w:rsidR="003C21AC" w:rsidP="006E0971" w:rsidRDefault="001B065A" w14:paraId="3BA73A51" w14:textId="086AC22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05933">
              <w:rPr>
                <w:rFonts w:ascii="Times New Roman" w:hAnsi="Times New Roman"/>
                <w:caps/>
              </w:rPr>
              <w:t>Welzijn</w:t>
            </w:r>
            <w:r w:rsidR="00CC4ECD">
              <w:rPr>
                <w:rFonts w:ascii="Times New Roman" w:hAnsi="Times New Roman"/>
                <w:caps/>
              </w:rPr>
              <w:t xml:space="preserve"> ter vervanging van dat gedrukt onder nr. 16</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7450DFF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C4ECD">
              <w:rPr>
                <w:rFonts w:ascii="Times New Roman" w:hAnsi="Times New Roman"/>
                <w:b w:val="0"/>
              </w:rPr>
              <w:t>24 juni</w:t>
            </w:r>
            <w:r w:rsidR="00C22DE9">
              <w:rPr>
                <w:rFonts w:ascii="Times New Roman" w:hAnsi="Times New Roman"/>
                <w:b w:val="0"/>
              </w:rPr>
              <w:t xml:space="preserve"> 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00715531" w:rsidP="00E9324F" w:rsidRDefault="00715531" w14:paraId="39378C0C" w14:textId="35EAF2D6"/>
    <w:p w:rsidR="00FF4AFC" w:rsidP="00FF4AFC" w:rsidRDefault="005E3487" w14:paraId="6FA9562C" w14:textId="67101057">
      <w:r>
        <w:tab/>
        <w:t>I</w:t>
      </w:r>
      <w:r w:rsidR="00FF4AFC">
        <w:t>n artikel III wordt na onderdeel A een onderdeel ingevoegd, luidende:</w:t>
      </w:r>
    </w:p>
    <w:p w:rsidR="00FF4AFC" w:rsidP="00FF4AFC" w:rsidRDefault="00FF4AFC" w14:paraId="4E5BBD4F" w14:textId="77777777"/>
    <w:p w:rsidR="00FF4AFC" w:rsidP="00FF4AFC" w:rsidRDefault="00FF4AFC" w14:paraId="307A6C1F" w14:textId="77777777">
      <w:pPr>
        <w:rPr>
          <w:b/>
          <w:bCs/>
        </w:rPr>
      </w:pPr>
      <w:r>
        <w:t>Aa</w:t>
      </w:r>
    </w:p>
    <w:p w:rsidR="00FF4AFC" w:rsidP="00FF4AFC" w:rsidRDefault="00FF4AFC" w14:paraId="6392B4BB" w14:textId="77777777"/>
    <w:p w:rsidR="00FF4AFC" w:rsidP="00FF4AFC" w:rsidRDefault="00FF4AFC" w14:paraId="0E2C511D" w14:textId="77777777">
      <w:pPr>
        <w:ind w:firstLine="284"/>
      </w:pPr>
      <w:r>
        <w:t>Aan artikel 2.26 wordt een lid toegevoegd, luidende:</w:t>
      </w:r>
    </w:p>
    <w:p w:rsidR="000F1858" w:rsidP="00FF4AFC" w:rsidRDefault="00FF4AFC" w14:paraId="66711C96" w14:textId="2A4B9CA7">
      <w:pPr>
        <w:ind w:firstLine="284"/>
      </w:pPr>
      <w:r>
        <w:t xml:space="preserve">4. Regels op grond van artikel 2.24 worden met het oog op het woningbouwtekort in ieder geval gesteld over </w:t>
      </w:r>
      <w:r w:rsidR="000120AA">
        <w:t xml:space="preserve">het </w:t>
      </w:r>
      <w:r>
        <w:t>nationaal volkshuisvestingsprogramma, bedoeld in artikel 3.9, vijfde lid. De regels strekken in ieder geval tot het in kaart brengen van bouwlocaties die verhoogde attentie vereisen</w:t>
      </w:r>
    </w:p>
    <w:p w:rsidR="00FF4AFC" w:rsidP="00FF4AFC" w:rsidRDefault="00FF4AFC" w14:paraId="29BBF42E" w14:textId="77777777">
      <w:pPr>
        <w:ind w:firstLine="284"/>
      </w:pPr>
    </w:p>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8467D7" w:rsidR="00CC4ECD" w:rsidP="00CC4ECD" w:rsidRDefault="00CC4ECD" w14:paraId="36242107" w14:textId="77777777">
      <w:r w:rsidRPr="00E9324F">
        <w:t>Het actuele tekort aan woningen is tussen 2022 en 2024 opgelopen van 300.000 naar 401.000 huizen. De benodigde bouwstroom van 100.000 huizen per jaar zal pas in 2029 gehaald worden conform de prognose</w:t>
      </w:r>
      <w:r>
        <w:t xml:space="preserve"> van 2024</w:t>
      </w:r>
      <w:r w:rsidRPr="00E9324F">
        <w:t>. Het oplopende woningtekort is inmiddels een crisis in een crisis. Indiener beoogt mogelijk te maken dat middels een algemene maatregel van bestuur (AMvB) een lijst met bouwlocaties kan worden opgesteld waar met verhoogde attentie aan gewerkt wordt omdat het hier het actuele woningbouwtekort betreft. De minister kan deze lijst separaat vaststellen samen met provincies en gemeenten. Het opstellen van een overzicht van bouw versnellingslocaties kan, gebruik makend van de reeds bestaande Woondeal-, en versnellingstafels voor alle bouwlocaties waarbij sprake is van een conflict tussen overheidslagen waardoor de bouw vertraagt</w:t>
      </w:r>
      <w:r>
        <w:t xml:space="preserve"> of andere oorzaken</w:t>
      </w:r>
      <w:r w:rsidRPr="00E9324F">
        <w:t xml:space="preserve">. Vanuit het opgestelde overzicht kunnen locaties gekozen worden optellend tot het actuele tekort die vervolgens onder een crisisaanpak versneld opgepakt worden in verhouding tot de bouwlocaties die gerealiseerd worden om de demografische groei op te vangen richting toekomst. </w:t>
      </w:r>
    </w:p>
    <w:p w:rsidRPr="00EA69AC" w:rsidR="00CC4ECD" w:rsidP="00CC4ECD" w:rsidRDefault="00CC4ECD" w14:paraId="2313E974" w14:textId="77777777"/>
    <w:p w:rsidRPr="00EA69AC" w:rsidR="00CC4ECD" w:rsidP="00CC4ECD" w:rsidRDefault="00CC4ECD" w14:paraId="4DEFCDCC" w14:textId="77777777">
      <w:r w:rsidRPr="00BE5239">
        <w:fldChar w:fldCharType="begin"/>
      </w:r>
      <w:r w:rsidRPr="00BE5239">
        <w:instrText xml:space="preserve"> =  \* MERGEFORMAT </w:instrText>
      </w:r>
      <w:r w:rsidRPr="00BE5239">
        <w:fldChar w:fldCharType="separate"/>
      </w:r>
      <w:r w:rsidRPr="00BE5239">
        <w:rPr>
          <w:noProof/>
        </w:rPr>
        <w:t>Welzijn</w:t>
      </w:r>
      <w:r w:rsidRPr="00BE5239">
        <w:fldChar w:fldCharType="end"/>
      </w:r>
    </w:p>
    <w:p w:rsidRPr="00EA69AC" w:rsidR="00B4708A" w:rsidP="00CC4ECD" w:rsidRDefault="00B4708A" w14:paraId="3B175F5D" w14:textId="400C624E"/>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DD29" w14:textId="77777777" w:rsidR="00605933" w:rsidRDefault="00605933">
      <w:pPr>
        <w:spacing w:line="20" w:lineRule="exact"/>
      </w:pPr>
    </w:p>
  </w:endnote>
  <w:endnote w:type="continuationSeparator" w:id="0">
    <w:p w14:paraId="38813E1B" w14:textId="77777777" w:rsidR="00605933" w:rsidRDefault="00605933">
      <w:pPr>
        <w:pStyle w:val="Amendement"/>
      </w:pPr>
      <w:r>
        <w:rPr>
          <w:b w:val="0"/>
        </w:rPr>
        <w:t xml:space="preserve"> </w:t>
      </w:r>
    </w:p>
  </w:endnote>
  <w:endnote w:type="continuationNotice" w:id="1">
    <w:p w14:paraId="7C52D34D" w14:textId="77777777" w:rsidR="00605933" w:rsidRDefault="006059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5A58" w14:textId="77777777" w:rsidR="00605933" w:rsidRDefault="00605933">
      <w:pPr>
        <w:pStyle w:val="Amendement"/>
      </w:pPr>
      <w:r>
        <w:rPr>
          <w:b w:val="0"/>
        </w:rPr>
        <w:separator/>
      </w:r>
    </w:p>
  </w:footnote>
  <w:footnote w:type="continuationSeparator" w:id="0">
    <w:p w14:paraId="56664FE3" w14:textId="77777777" w:rsidR="00605933" w:rsidRDefault="00605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13B35B44"/>
    <w:multiLevelType w:val="hybridMultilevel"/>
    <w:tmpl w:val="FAE6EDB4"/>
    <w:lvl w:ilvl="0" w:tplc="0478BFA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2"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abstractNum w:abstractNumId="3" w15:restartNumberingAfterBreak="0">
    <w:nsid w:val="59C116A1"/>
    <w:multiLevelType w:val="hybridMultilevel"/>
    <w:tmpl w:val="6D24819E"/>
    <w:lvl w:ilvl="0" w:tplc="3F12E44A">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537157142">
    <w:abstractNumId w:val="2"/>
  </w:num>
  <w:num w:numId="2" w16cid:durableId="1745373696">
    <w:abstractNumId w:val="0"/>
  </w:num>
  <w:num w:numId="3" w16cid:durableId="1756045994">
    <w:abstractNumId w:val="3"/>
  </w:num>
  <w:num w:numId="4" w16cid:durableId="111648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120AA"/>
    <w:rsid w:val="0007471A"/>
    <w:rsid w:val="000D17BF"/>
    <w:rsid w:val="000F1858"/>
    <w:rsid w:val="000F3DD1"/>
    <w:rsid w:val="00157CAF"/>
    <w:rsid w:val="001656EE"/>
    <w:rsid w:val="0016653D"/>
    <w:rsid w:val="00184BEF"/>
    <w:rsid w:val="001B065A"/>
    <w:rsid w:val="001D56AF"/>
    <w:rsid w:val="001E0E21"/>
    <w:rsid w:val="00212E0A"/>
    <w:rsid w:val="002153B0"/>
    <w:rsid w:val="0021777F"/>
    <w:rsid w:val="00234D09"/>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5069"/>
    <w:rsid w:val="00501109"/>
    <w:rsid w:val="005703C9"/>
    <w:rsid w:val="00597703"/>
    <w:rsid w:val="005A6097"/>
    <w:rsid w:val="005B1DCC"/>
    <w:rsid w:val="005B7323"/>
    <w:rsid w:val="005C25B9"/>
    <w:rsid w:val="005E3487"/>
    <w:rsid w:val="00605933"/>
    <w:rsid w:val="006267E6"/>
    <w:rsid w:val="00647BA5"/>
    <w:rsid w:val="006558D2"/>
    <w:rsid w:val="00672D25"/>
    <w:rsid w:val="006738BC"/>
    <w:rsid w:val="006D3E69"/>
    <w:rsid w:val="006E0971"/>
    <w:rsid w:val="00715531"/>
    <w:rsid w:val="00722B3E"/>
    <w:rsid w:val="00760F82"/>
    <w:rsid w:val="007709F6"/>
    <w:rsid w:val="00783215"/>
    <w:rsid w:val="007943B2"/>
    <w:rsid w:val="007965FC"/>
    <w:rsid w:val="007B187A"/>
    <w:rsid w:val="007D2608"/>
    <w:rsid w:val="0080007A"/>
    <w:rsid w:val="008164E5"/>
    <w:rsid w:val="00830081"/>
    <w:rsid w:val="008467D7"/>
    <w:rsid w:val="00852541"/>
    <w:rsid w:val="00865D47"/>
    <w:rsid w:val="0088452C"/>
    <w:rsid w:val="008D7DCB"/>
    <w:rsid w:val="009055DB"/>
    <w:rsid w:val="00905ECB"/>
    <w:rsid w:val="009268B2"/>
    <w:rsid w:val="0096165D"/>
    <w:rsid w:val="00993E91"/>
    <w:rsid w:val="009A409F"/>
    <w:rsid w:val="009B5845"/>
    <w:rsid w:val="009C0C1F"/>
    <w:rsid w:val="00A10505"/>
    <w:rsid w:val="00A1288B"/>
    <w:rsid w:val="00A1416A"/>
    <w:rsid w:val="00A53203"/>
    <w:rsid w:val="00A772EB"/>
    <w:rsid w:val="00B01BA6"/>
    <w:rsid w:val="00B23B4E"/>
    <w:rsid w:val="00B434D9"/>
    <w:rsid w:val="00B4708A"/>
    <w:rsid w:val="00BE5239"/>
    <w:rsid w:val="00BF2E81"/>
    <w:rsid w:val="00BF623B"/>
    <w:rsid w:val="00C035D4"/>
    <w:rsid w:val="00C22DE9"/>
    <w:rsid w:val="00C679BF"/>
    <w:rsid w:val="00C75721"/>
    <w:rsid w:val="00C81BBD"/>
    <w:rsid w:val="00CC4ECD"/>
    <w:rsid w:val="00CD3132"/>
    <w:rsid w:val="00CE27CD"/>
    <w:rsid w:val="00D134F3"/>
    <w:rsid w:val="00D17874"/>
    <w:rsid w:val="00D47D01"/>
    <w:rsid w:val="00D774B3"/>
    <w:rsid w:val="00DD35A5"/>
    <w:rsid w:val="00DE2948"/>
    <w:rsid w:val="00DE2AEF"/>
    <w:rsid w:val="00DF011A"/>
    <w:rsid w:val="00DF68BE"/>
    <w:rsid w:val="00DF712A"/>
    <w:rsid w:val="00E25DF4"/>
    <w:rsid w:val="00E3485D"/>
    <w:rsid w:val="00E6619B"/>
    <w:rsid w:val="00E75338"/>
    <w:rsid w:val="00E908D7"/>
    <w:rsid w:val="00E90C1C"/>
    <w:rsid w:val="00E9324F"/>
    <w:rsid w:val="00EA1CE4"/>
    <w:rsid w:val="00EA69AC"/>
    <w:rsid w:val="00EB40A1"/>
    <w:rsid w:val="00EC3112"/>
    <w:rsid w:val="00ED5E57"/>
    <w:rsid w:val="00EE1BD8"/>
    <w:rsid w:val="00F73C56"/>
    <w:rsid w:val="00FA150F"/>
    <w:rsid w:val="00FA5BBE"/>
    <w:rsid w:val="00FF4A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7943B2"/>
    <w:rPr>
      <w:sz w:val="24"/>
    </w:rPr>
  </w:style>
  <w:style w:type="character" w:styleId="Verwijzingopmerking">
    <w:name w:val="annotation reference"/>
    <w:basedOn w:val="Standaardalinea-lettertype"/>
    <w:semiHidden/>
    <w:unhideWhenUsed/>
    <w:rsid w:val="00FF4AFC"/>
    <w:rPr>
      <w:sz w:val="16"/>
      <w:szCs w:val="16"/>
    </w:rPr>
  </w:style>
  <w:style w:type="paragraph" w:styleId="Tekstopmerking">
    <w:name w:val="annotation text"/>
    <w:basedOn w:val="Standaard"/>
    <w:link w:val="TekstopmerkingChar"/>
    <w:unhideWhenUsed/>
    <w:rsid w:val="00FF4AFC"/>
    <w:rPr>
      <w:sz w:val="20"/>
    </w:rPr>
  </w:style>
  <w:style w:type="character" w:customStyle="1" w:styleId="TekstopmerkingChar">
    <w:name w:val="Tekst opmerking Char"/>
    <w:basedOn w:val="Standaardalinea-lettertype"/>
    <w:link w:val="Tekstopmerking"/>
    <w:rsid w:val="00FF4AFC"/>
  </w:style>
  <w:style w:type="paragraph" w:styleId="Onderwerpvanopmerking">
    <w:name w:val="annotation subject"/>
    <w:basedOn w:val="Tekstopmerking"/>
    <w:next w:val="Tekstopmerking"/>
    <w:link w:val="OnderwerpvanopmerkingChar"/>
    <w:semiHidden/>
    <w:unhideWhenUsed/>
    <w:rsid w:val="00FF4AFC"/>
    <w:rPr>
      <w:b/>
      <w:bCs/>
    </w:rPr>
  </w:style>
  <w:style w:type="character" w:customStyle="1" w:styleId="OnderwerpvanopmerkingChar">
    <w:name w:val="Onderwerp van opmerking Char"/>
    <w:basedOn w:val="TekstopmerkingChar"/>
    <w:link w:val="Onderwerpvanopmerking"/>
    <w:semiHidden/>
    <w:rsid w:val="00FF4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7127">
      <w:bodyDiv w:val="1"/>
      <w:marLeft w:val="0"/>
      <w:marRight w:val="0"/>
      <w:marTop w:val="0"/>
      <w:marBottom w:val="0"/>
      <w:divBdr>
        <w:top w:val="none" w:sz="0" w:space="0" w:color="auto"/>
        <w:left w:val="none" w:sz="0" w:space="0" w:color="auto"/>
        <w:bottom w:val="none" w:sz="0" w:space="0" w:color="auto"/>
        <w:right w:val="none" w:sz="0" w:space="0" w:color="auto"/>
      </w:divBdr>
    </w:div>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58067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314</ap:Words>
  <ap:Characters>1884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2025-06-24T09:13:00.0000000Z</dcterms:created>
  <dcterms:modified xsi:type="dcterms:W3CDTF">2025-06-24T09:14:00.0000000Z</dcterms:modified>
  <dc:description>------------------------</dc:description>
  <dc:subject/>
  <keywords/>
  <version/>
  <category/>
</coreProperties>
</file>