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12EE352" w14:textId="77777777">
        <w:tc>
          <w:tcPr>
            <w:tcW w:w="6379" w:type="dxa"/>
            <w:gridSpan w:val="2"/>
            <w:tcBorders>
              <w:top w:val="nil"/>
              <w:left w:val="nil"/>
              <w:bottom w:val="nil"/>
              <w:right w:val="nil"/>
            </w:tcBorders>
            <w:vAlign w:val="center"/>
          </w:tcPr>
          <w:p w:rsidR="004330ED" w:rsidP="00EA1CE4" w:rsidRDefault="004330ED" w14:paraId="705A752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94CC50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BD94B06" w14:textId="77777777">
        <w:trPr>
          <w:cantSplit/>
        </w:trPr>
        <w:tc>
          <w:tcPr>
            <w:tcW w:w="10348" w:type="dxa"/>
            <w:gridSpan w:val="3"/>
            <w:tcBorders>
              <w:top w:val="single" w:color="auto" w:sz="4" w:space="0"/>
              <w:left w:val="nil"/>
              <w:bottom w:val="nil"/>
              <w:right w:val="nil"/>
            </w:tcBorders>
          </w:tcPr>
          <w:p w:rsidR="004330ED" w:rsidP="004A1E29" w:rsidRDefault="004330ED" w14:paraId="2ED3BBD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16BA65B" w14:textId="77777777">
        <w:trPr>
          <w:cantSplit/>
        </w:trPr>
        <w:tc>
          <w:tcPr>
            <w:tcW w:w="10348" w:type="dxa"/>
            <w:gridSpan w:val="3"/>
            <w:tcBorders>
              <w:top w:val="nil"/>
              <w:left w:val="nil"/>
              <w:bottom w:val="nil"/>
              <w:right w:val="nil"/>
            </w:tcBorders>
          </w:tcPr>
          <w:p w:rsidR="004330ED" w:rsidP="00BF623B" w:rsidRDefault="004330ED" w14:paraId="2A1FCF97" w14:textId="77777777">
            <w:pPr>
              <w:pStyle w:val="Amendement"/>
              <w:tabs>
                <w:tab w:val="clear" w:pos="3310"/>
                <w:tab w:val="clear" w:pos="3600"/>
              </w:tabs>
              <w:rPr>
                <w:rFonts w:ascii="Times New Roman" w:hAnsi="Times New Roman"/>
                <w:b w:val="0"/>
              </w:rPr>
            </w:pPr>
          </w:p>
        </w:tc>
      </w:tr>
      <w:tr w:rsidR="004330ED" w:rsidTr="00EA1CE4" w14:paraId="6D75CE58" w14:textId="77777777">
        <w:trPr>
          <w:cantSplit/>
        </w:trPr>
        <w:tc>
          <w:tcPr>
            <w:tcW w:w="10348" w:type="dxa"/>
            <w:gridSpan w:val="3"/>
            <w:tcBorders>
              <w:top w:val="nil"/>
              <w:left w:val="nil"/>
              <w:bottom w:val="single" w:color="auto" w:sz="4" w:space="0"/>
              <w:right w:val="nil"/>
            </w:tcBorders>
          </w:tcPr>
          <w:p w:rsidR="004330ED" w:rsidP="00BF623B" w:rsidRDefault="004330ED" w14:paraId="39D9A403" w14:textId="77777777">
            <w:pPr>
              <w:pStyle w:val="Amendement"/>
              <w:tabs>
                <w:tab w:val="clear" w:pos="3310"/>
                <w:tab w:val="clear" w:pos="3600"/>
              </w:tabs>
              <w:rPr>
                <w:rFonts w:ascii="Times New Roman" w:hAnsi="Times New Roman"/>
              </w:rPr>
            </w:pPr>
          </w:p>
        </w:tc>
      </w:tr>
      <w:tr w:rsidR="004330ED" w:rsidTr="00EA1CE4" w14:paraId="6B769D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B79FC3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1CD4901" w14:textId="77777777">
            <w:pPr>
              <w:suppressAutoHyphens/>
              <w:ind w:left="-70"/>
              <w:rPr>
                <w:b/>
              </w:rPr>
            </w:pPr>
          </w:p>
        </w:tc>
      </w:tr>
      <w:tr w:rsidR="003C21AC" w:rsidTr="00EA1CE4" w14:paraId="54749B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2D67C9" w14:paraId="408CE36C" w14:textId="73399877">
            <w:pPr>
              <w:pStyle w:val="Amendement"/>
              <w:tabs>
                <w:tab w:val="clear" w:pos="3310"/>
                <w:tab w:val="clear" w:pos="3600"/>
              </w:tabs>
              <w:rPr>
                <w:rFonts w:ascii="Times New Roman" w:hAnsi="Times New Roman"/>
              </w:rPr>
            </w:pPr>
            <w:r>
              <w:rPr>
                <w:rFonts w:ascii="Times New Roman" w:hAnsi="Times New Roman"/>
              </w:rPr>
              <w:t>36 667</w:t>
            </w:r>
          </w:p>
        </w:tc>
        <w:tc>
          <w:tcPr>
            <w:tcW w:w="7371" w:type="dxa"/>
            <w:gridSpan w:val="2"/>
          </w:tcPr>
          <w:p w:rsidRPr="002D67C9" w:rsidR="003C21AC" w:rsidP="002D67C9" w:rsidRDefault="002D67C9" w14:paraId="77FD88C3" w14:textId="03595941">
            <w:pPr>
              <w:rPr>
                <w:b/>
                <w:bCs/>
                <w:szCs w:val="24"/>
              </w:rPr>
            </w:pPr>
            <w:r w:rsidRPr="002D67C9">
              <w:rPr>
                <w:b/>
                <w:bCs/>
                <w:szCs w:val="24"/>
              </w:rPr>
              <w:t>Wijziging van de Wet educatie en beroepsonderwijs en enkele andere wetten ter bevordering van de kansengelijkheid middels verbetering van de begeleiding naar duurzame economische zelfstandigheid van jongeren met een risico op een afstand tot de arbeidsmarkt (Wet van school naar duurzaam werk)</w:t>
            </w:r>
          </w:p>
        </w:tc>
      </w:tr>
      <w:tr w:rsidR="003C21AC" w:rsidTr="00EA1CE4" w14:paraId="461FED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8811E43"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C72AB3C" w14:textId="77777777">
            <w:pPr>
              <w:pStyle w:val="Amendement"/>
              <w:tabs>
                <w:tab w:val="clear" w:pos="3310"/>
                <w:tab w:val="clear" w:pos="3600"/>
              </w:tabs>
              <w:ind w:left="-70"/>
              <w:rPr>
                <w:rFonts w:ascii="Times New Roman" w:hAnsi="Times New Roman"/>
              </w:rPr>
            </w:pPr>
          </w:p>
        </w:tc>
      </w:tr>
      <w:tr w:rsidR="003C21AC" w:rsidTr="00EA1CE4" w14:paraId="14A86C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1F26C25"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C2BBAC1" w14:textId="77777777">
            <w:pPr>
              <w:pStyle w:val="Amendement"/>
              <w:tabs>
                <w:tab w:val="clear" w:pos="3310"/>
                <w:tab w:val="clear" w:pos="3600"/>
              </w:tabs>
              <w:ind w:left="-70"/>
              <w:rPr>
                <w:rFonts w:ascii="Times New Roman" w:hAnsi="Times New Roman"/>
              </w:rPr>
            </w:pPr>
          </w:p>
        </w:tc>
      </w:tr>
      <w:tr w:rsidR="003C21AC" w:rsidTr="00EA1CE4" w14:paraId="4874FB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C64F93C" w14:textId="21C3269C">
            <w:pPr>
              <w:pStyle w:val="Amendement"/>
              <w:tabs>
                <w:tab w:val="clear" w:pos="3310"/>
                <w:tab w:val="clear" w:pos="3600"/>
              </w:tabs>
              <w:rPr>
                <w:rFonts w:ascii="Times New Roman" w:hAnsi="Times New Roman"/>
              </w:rPr>
            </w:pPr>
            <w:r w:rsidRPr="00C035D4">
              <w:rPr>
                <w:rFonts w:ascii="Times New Roman" w:hAnsi="Times New Roman"/>
              </w:rPr>
              <w:t xml:space="preserve">Nr. </w:t>
            </w:r>
            <w:r w:rsidR="00136B79">
              <w:rPr>
                <w:rFonts w:ascii="Times New Roman" w:hAnsi="Times New Roman"/>
                <w:caps/>
              </w:rPr>
              <w:t>14</w:t>
            </w:r>
          </w:p>
        </w:tc>
        <w:tc>
          <w:tcPr>
            <w:tcW w:w="7371" w:type="dxa"/>
            <w:gridSpan w:val="2"/>
          </w:tcPr>
          <w:p w:rsidRPr="00C035D4" w:rsidR="003C21AC" w:rsidP="006E0971" w:rsidRDefault="00C044BA" w14:paraId="68BA26F2" w14:textId="61834528">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2D67C9">
              <w:rPr>
                <w:rFonts w:ascii="Times New Roman" w:hAnsi="Times New Roman"/>
                <w:caps/>
              </w:rPr>
              <w:t>ceder</w:t>
            </w:r>
            <w:r>
              <w:rPr>
                <w:rFonts w:ascii="Times New Roman" w:hAnsi="Times New Roman"/>
                <w:caps/>
              </w:rPr>
              <w:t xml:space="preserve"> ter vervanging van dat gedrukt onder nr. 9</w:t>
            </w:r>
          </w:p>
        </w:tc>
      </w:tr>
      <w:tr w:rsidR="003C21AC" w:rsidTr="00EA1CE4" w14:paraId="3D1B4A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AF200D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1177CCB" w14:textId="6A5003E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C0E23">
              <w:rPr>
                <w:rFonts w:ascii="Times New Roman" w:hAnsi="Times New Roman"/>
                <w:b w:val="0"/>
              </w:rPr>
              <w:t>2</w:t>
            </w:r>
            <w:r w:rsidR="008B29B8">
              <w:rPr>
                <w:rFonts w:ascii="Times New Roman" w:hAnsi="Times New Roman"/>
                <w:b w:val="0"/>
              </w:rPr>
              <w:t>4</w:t>
            </w:r>
            <w:r w:rsidR="00FC0E23">
              <w:rPr>
                <w:rFonts w:ascii="Times New Roman" w:hAnsi="Times New Roman"/>
                <w:b w:val="0"/>
              </w:rPr>
              <w:t xml:space="preserve"> juni 2025</w:t>
            </w:r>
          </w:p>
        </w:tc>
      </w:tr>
      <w:tr w:rsidR="00B01BA6" w:rsidTr="00EA1CE4" w14:paraId="5F91FF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AF925F7"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3326679" w14:textId="77777777">
            <w:pPr>
              <w:pStyle w:val="Amendement"/>
              <w:tabs>
                <w:tab w:val="clear" w:pos="3310"/>
                <w:tab w:val="clear" w:pos="3600"/>
              </w:tabs>
              <w:ind w:left="-70"/>
              <w:rPr>
                <w:rFonts w:ascii="Times New Roman" w:hAnsi="Times New Roman"/>
                <w:b w:val="0"/>
              </w:rPr>
            </w:pPr>
          </w:p>
        </w:tc>
      </w:tr>
      <w:tr w:rsidRPr="00EA69AC" w:rsidR="00B01BA6" w:rsidTr="00EA1CE4" w14:paraId="09F8C5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F01FAA0" w14:textId="77777777">
            <w:pPr>
              <w:ind w:firstLine="284"/>
            </w:pPr>
            <w:r w:rsidRPr="00EA69AC">
              <w:t>De ondergetekende stelt het volgende amendement voor:</w:t>
            </w:r>
          </w:p>
        </w:tc>
      </w:tr>
    </w:tbl>
    <w:p w:rsidR="004330ED" w:rsidP="00D774B3" w:rsidRDefault="004330ED" w14:paraId="27AF90AE" w14:textId="77777777"/>
    <w:p w:rsidR="00F41991" w:rsidP="00D774B3" w:rsidRDefault="00F41991" w14:paraId="247C2F04" w14:textId="4B247D73">
      <w:r>
        <w:t>I</w:t>
      </w:r>
    </w:p>
    <w:p w:rsidRPr="00EA69AC" w:rsidR="00F41991" w:rsidP="00D774B3" w:rsidRDefault="00F41991" w14:paraId="21278DAA" w14:textId="77777777"/>
    <w:p w:rsidR="00C849A6" w:rsidP="00870345" w:rsidRDefault="00F41A31" w14:paraId="4D1833ED" w14:textId="511D4FA3">
      <w:pPr>
        <w:ind w:firstLine="284"/>
      </w:pPr>
      <w:r>
        <w:t xml:space="preserve">In artikel I, onderdeel II, wordt </w:t>
      </w:r>
      <w:r w:rsidR="00C849A6">
        <w:t>aan</w:t>
      </w:r>
      <w:r>
        <w:t xml:space="preserve"> het voorgestelde artikel 9.2.5</w:t>
      </w:r>
      <w:r w:rsidR="00C849A6">
        <w:t xml:space="preserve"> een lid toegevoegd, luidende:</w:t>
      </w:r>
    </w:p>
    <w:p w:rsidRPr="00EA69AC" w:rsidR="00C849A6" w:rsidP="00F41A31" w:rsidRDefault="00C849A6" w14:paraId="1E17A744" w14:textId="4F54EBE1">
      <w:pPr>
        <w:ind w:firstLine="284"/>
      </w:pPr>
      <w:r>
        <w:t>7. Van de termijnen, bedoeld in het vijfde lid, kan worden afgeweken indien</w:t>
      </w:r>
      <w:r w:rsidR="00870345">
        <w:t xml:space="preserve"> daar gerechtvaardigde belangen voor zijn.</w:t>
      </w:r>
    </w:p>
    <w:p w:rsidR="00EA1CE4" w:rsidP="00EA1CE4" w:rsidRDefault="00EA1CE4" w14:paraId="641E8F1E" w14:textId="77777777"/>
    <w:p w:rsidRPr="00F41991" w:rsidR="00F41991" w:rsidP="00F41991" w:rsidRDefault="00F41991" w14:paraId="67598299" w14:textId="77777777">
      <w:r w:rsidRPr="00F41991">
        <w:t>II</w:t>
      </w:r>
    </w:p>
    <w:p w:rsidRPr="00F41991" w:rsidR="00F41991" w:rsidP="00F41991" w:rsidRDefault="00F41991" w14:paraId="6FF4242F" w14:textId="77777777"/>
    <w:p w:rsidRPr="00F41991" w:rsidR="00F41991" w:rsidP="00F41991" w:rsidRDefault="00F41991" w14:paraId="041D21E7" w14:textId="77777777">
      <w:pPr>
        <w:ind w:firstLine="284"/>
      </w:pPr>
      <w:r w:rsidRPr="00F41991">
        <w:t>In artikel I, onderdeel II, wordt aan het voorgestelde artikel 9.2.12 een lid toegevoegd, luidende:</w:t>
      </w:r>
    </w:p>
    <w:p w:rsidRPr="00F41991" w:rsidR="00F41991" w:rsidP="00F41991" w:rsidRDefault="00F41991" w14:paraId="6CAA5416" w14:textId="09174833">
      <w:pPr>
        <w:ind w:firstLine="284"/>
      </w:pPr>
      <w:r w:rsidRPr="00F41991">
        <w:t xml:space="preserve">7. Van de termijn, bedoeld in het tweede lid, kan worden afgeweken in geval van bijzondere omstandigheden als bedoeld in artikel 8.1.5, derde lid, onderdelen a tot en met </w:t>
      </w:r>
      <w:r w:rsidR="007E1EEA">
        <w:t>f</w:t>
      </w:r>
      <w:r w:rsidRPr="00F41991">
        <w:t>.</w:t>
      </w:r>
    </w:p>
    <w:p w:rsidRPr="00F41991" w:rsidR="00F41991" w:rsidP="00F41991" w:rsidRDefault="00F41991" w14:paraId="5D68C088" w14:textId="77777777"/>
    <w:p w:rsidRPr="00F41991" w:rsidR="00F41991" w:rsidP="00F41991" w:rsidRDefault="00F41991" w14:paraId="16AF1B05" w14:textId="77777777">
      <w:r w:rsidRPr="00F41991">
        <w:t>III</w:t>
      </w:r>
    </w:p>
    <w:p w:rsidRPr="00F41991" w:rsidR="00F41991" w:rsidP="00F41991" w:rsidRDefault="00F41991" w14:paraId="56AC3AB9" w14:textId="77777777"/>
    <w:p w:rsidRPr="00F41991" w:rsidR="00F41991" w:rsidP="00F41991" w:rsidRDefault="00F41991" w14:paraId="2855B5FB" w14:textId="55C3C82E">
      <w:pPr>
        <w:ind w:firstLine="284"/>
      </w:pPr>
      <w:r w:rsidRPr="00F41991">
        <w:t>In artikel II</w:t>
      </w:r>
      <w:r w:rsidR="007D6A63">
        <w:t>I</w:t>
      </w:r>
      <w:r w:rsidRPr="00F41991">
        <w:t xml:space="preserve">, onderdeel </w:t>
      </w:r>
      <w:r>
        <w:t>C</w:t>
      </w:r>
      <w:r w:rsidRPr="00F41991">
        <w:t>, wordt aan het voorgestelde artikel 44 een lid toegevoegd, luidende:</w:t>
      </w:r>
    </w:p>
    <w:p w:rsidRPr="00F41991" w:rsidR="00F41991" w:rsidP="00F41991" w:rsidRDefault="00F41991" w14:paraId="7B3331CD" w14:textId="26D088D2">
      <w:pPr>
        <w:ind w:firstLine="284"/>
      </w:pPr>
      <w:r w:rsidRPr="00F41991">
        <w:t xml:space="preserve">7. Van de termijn, bedoeld in het tweede lid, kan </w:t>
      </w:r>
      <w:r w:rsidR="007D6A63">
        <w:t xml:space="preserve">worden afgeweken </w:t>
      </w:r>
      <w:r w:rsidRPr="00F41991">
        <w:t>in</w:t>
      </w:r>
      <w:r w:rsidR="007D6A63">
        <w:t>dien daar</w:t>
      </w:r>
      <w:r w:rsidRPr="00F41991">
        <w:t xml:space="preserve"> </w:t>
      </w:r>
      <w:r w:rsidR="007D6A63">
        <w:t>gerechtvaardigde belangen  voor zijn</w:t>
      </w:r>
      <w:r w:rsidRPr="00F41991">
        <w:t>.</w:t>
      </w:r>
    </w:p>
    <w:p w:rsidRPr="00F41991" w:rsidR="00F41991" w:rsidP="00F41991" w:rsidRDefault="00F41991" w14:paraId="0B0DA2BD" w14:textId="77777777"/>
    <w:p w:rsidRPr="00F41991" w:rsidR="00F41991" w:rsidP="00F41991" w:rsidRDefault="00F41991" w14:paraId="2528E2D6" w14:textId="77777777">
      <w:r w:rsidRPr="00F41991">
        <w:t>IV</w:t>
      </w:r>
    </w:p>
    <w:p w:rsidRPr="00F41991" w:rsidR="00F41991" w:rsidP="00F41991" w:rsidRDefault="00F41991" w14:paraId="2C92EBBC" w14:textId="77777777"/>
    <w:p w:rsidRPr="00F41991" w:rsidR="00F41991" w:rsidP="00F41991" w:rsidRDefault="00F41991" w14:paraId="1B6A436C" w14:textId="77777777">
      <w:pPr>
        <w:ind w:firstLine="284"/>
      </w:pPr>
      <w:r w:rsidRPr="00F41991">
        <w:t>In artikel IV, onderdeel B, wordt aan het voorgestelde artikel 2.31a een lid toegevoegd, luidende:</w:t>
      </w:r>
    </w:p>
    <w:p w:rsidR="00F41991" w:rsidP="00F41991" w:rsidRDefault="00F41991" w14:paraId="56A93B95" w14:textId="0018EF63">
      <w:pPr>
        <w:ind w:firstLine="284"/>
      </w:pPr>
      <w:r>
        <w:t>6</w:t>
      </w:r>
      <w:r w:rsidRPr="00F41991">
        <w:t xml:space="preserve">. Van de termijn, bedoeld in het tweede lid, kan </w:t>
      </w:r>
      <w:r>
        <w:t xml:space="preserve">worden afgeweken </w:t>
      </w:r>
      <w:r w:rsidRPr="00F41991">
        <w:t>in</w:t>
      </w:r>
      <w:r>
        <w:t>dien daar gerechtvaardigde belangen</w:t>
      </w:r>
      <w:r w:rsidRPr="00F41991">
        <w:t xml:space="preserve"> </w:t>
      </w:r>
      <w:r>
        <w:t>voor zijn</w:t>
      </w:r>
      <w:r w:rsidRPr="00F41991">
        <w:t>.</w:t>
      </w:r>
    </w:p>
    <w:p w:rsidR="00F41991" w:rsidP="00EA1CE4" w:rsidRDefault="00F41991" w14:paraId="7D4551A1" w14:textId="77777777"/>
    <w:p w:rsidRPr="00EA69AC" w:rsidR="003C21AC" w:rsidP="00EA1CE4" w:rsidRDefault="003C21AC" w14:paraId="0365709B" w14:textId="77777777">
      <w:pPr>
        <w:rPr>
          <w:b/>
        </w:rPr>
      </w:pPr>
      <w:r w:rsidRPr="00EA69AC">
        <w:rPr>
          <w:b/>
        </w:rPr>
        <w:t>Toelichting</w:t>
      </w:r>
    </w:p>
    <w:p w:rsidRPr="00EA69AC" w:rsidR="003C21AC" w:rsidP="00BF623B" w:rsidRDefault="003C21AC" w14:paraId="659DA3B4" w14:textId="77777777"/>
    <w:p w:rsidRPr="002D67C9" w:rsidR="002D67C9" w:rsidP="002D67C9" w:rsidRDefault="002D67C9" w14:paraId="3575BD27" w14:textId="78C86180">
      <w:r w:rsidRPr="002D67C9">
        <w:t xml:space="preserve">Dit amendement regelt dat er bij gerechtvaardigde belangen een uitzondering kan worden gemaakt op de </w:t>
      </w:r>
      <w:r w:rsidR="00B23187">
        <w:t>termijnen</w:t>
      </w:r>
      <w:r w:rsidRPr="002D67C9" w:rsidR="00B23187">
        <w:t xml:space="preserve"> </w:t>
      </w:r>
      <w:r w:rsidRPr="002D67C9">
        <w:t>die gelden wanneer er</w:t>
      </w:r>
      <w:r w:rsidR="0068091E">
        <w:t xml:space="preserve"> op school</w:t>
      </w:r>
      <w:r w:rsidRPr="002D67C9">
        <w:t xml:space="preserve"> ondersteuning kan worden geboden aan een jongere. Er zijn immers situaties denkbaar waarbij (net) niet aan de voorwaarde wordt voldaan, maar begeleiding</w:t>
      </w:r>
      <w:r w:rsidR="0068091E">
        <w:t xml:space="preserve"> op school</w:t>
      </w:r>
      <w:r w:rsidR="00006BFE">
        <w:t xml:space="preserve"> </w:t>
      </w:r>
      <w:r w:rsidRPr="002D67C9">
        <w:t>alsnog in het belang is van de jongere</w:t>
      </w:r>
      <w:r w:rsidR="0068091E">
        <w:t>, in plaats van dat de begeleiding wordt overgedragen aan de gemeente</w:t>
      </w:r>
      <w:r w:rsidRPr="002D67C9">
        <w:t xml:space="preserve">.  </w:t>
      </w:r>
    </w:p>
    <w:p w:rsidRPr="002D67C9" w:rsidR="002D67C9" w:rsidP="002D67C9" w:rsidRDefault="002D67C9" w14:paraId="00E6547E" w14:textId="77777777">
      <w:r w:rsidRPr="002D67C9">
        <w:t> </w:t>
      </w:r>
    </w:p>
    <w:p w:rsidRPr="002D67C9" w:rsidR="002D67C9" w:rsidP="002D67C9" w:rsidRDefault="002D67C9" w14:paraId="1F4418A7" w14:textId="581C257B">
      <w:r w:rsidRPr="002D67C9">
        <w:t>In het wetsvoorstel is geregeld dat de ondersteuning</w:t>
      </w:r>
      <w:r w:rsidR="0068091E">
        <w:t xml:space="preserve"> op school is</w:t>
      </w:r>
      <w:r w:rsidRPr="002D67C9">
        <w:t xml:space="preserve"> bedoeld voor jongeren </w:t>
      </w:r>
      <w:r w:rsidR="002E5345">
        <w:t xml:space="preserve">ingeschreven bij </w:t>
      </w:r>
      <w:r w:rsidR="002E5345">
        <w:lastRenderedPageBreak/>
        <w:t>mbo-instellingen  tijdens de opleiding en</w:t>
      </w:r>
      <w:r w:rsidRPr="002D67C9">
        <w:t xml:space="preserve"> in het eerste jaar na diplomering en voor jongeren van het </w:t>
      </w:r>
      <w:r w:rsidR="00C044BA">
        <w:t>praktijkonderwijs (</w:t>
      </w:r>
      <w:r w:rsidRPr="002D67C9">
        <w:t>pro</w:t>
      </w:r>
      <w:r w:rsidR="00C044BA">
        <w:t>)</w:t>
      </w:r>
      <w:r w:rsidRPr="002D67C9">
        <w:t xml:space="preserve"> en </w:t>
      </w:r>
      <w:r w:rsidR="00C044BA">
        <w:t>v</w:t>
      </w:r>
      <w:r w:rsidRPr="00C044BA" w:rsidR="00C044BA">
        <w:t>oortgezet speciaal onderwijs</w:t>
      </w:r>
      <w:r w:rsidR="00C044BA">
        <w:t xml:space="preserve"> (</w:t>
      </w:r>
      <w:r w:rsidRPr="002D67C9">
        <w:t>vso</w:t>
      </w:r>
      <w:r w:rsidR="00C044BA">
        <w:t>)</w:t>
      </w:r>
      <w:r w:rsidRPr="002D67C9">
        <w:t xml:space="preserve"> in de eerste twee jaar na diplomering of het verlaten van de school. Dit amendement regelt dat daar bij gerechtvaardigde belangen van kan worden afgeweken. </w:t>
      </w:r>
    </w:p>
    <w:p w:rsidRPr="00EA69AC" w:rsidR="005B1DCC" w:rsidP="00BF623B" w:rsidRDefault="005B1DCC" w14:paraId="29C4820E" w14:textId="77777777"/>
    <w:p w:rsidRPr="00EA69AC" w:rsidR="00B4708A" w:rsidP="00EA1CE4" w:rsidRDefault="002D67C9" w14:paraId="72BE188B" w14:textId="1578866F">
      <w:r>
        <w:t>Ceder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D9C54" w14:textId="77777777" w:rsidR="00C73FAC" w:rsidRDefault="00C73FAC">
      <w:pPr>
        <w:spacing w:line="20" w:lineRule="exact"/>
      </w:pPr>
    </w:p>
  </w:endnote>
  <w:endnote w:type="continuationSeparator" w:id="0">
    <w:p w14:paraId="01634577" w14:textId="77777777" w:rsidR="00C73FAC" w:rsidRDefault="00C73FAC">
      <w:pPr>
        <w:pStyle w:val="Amendement"/>
      </w:pPr>
      <w:r>
        <w:rPr>
          <w:b w:val="0"/>
        </w:rPr>
        <w:t xml:space="preserve"> </w:t>
      </w:r>
    </w:p>
  </w:endnote>
  <w:endnote w:type="continuationNotice" w:id="1">
    <w:p w14:paraId="566BE7CB" w14:textId="77777777" w:rsidR="00C73FAC" w:rsidRDefault="00C73FA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826F5" w14:textId="77777777" w:rsidR="00C73FAC" w:rsidRDefault="00C73FAC">
      <w:pPr>
        <w:pStyle w:val="Amendement"/>
      </w:pPr>
      <w:r>
        <w:rPr>
          <w:b w:val="0"/>
        </w:rPr>
        <w:separator/>
      </w:r>
    </w:p>
  </w:footnote>
  <w:footnote w:type="continuationSeparator" w:id="0">
    <w:p w14:paraId="6E3167C8" w14:textId="77777777" w:rsidR="00C73FAC" w:rsidRDefault="00C73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7C9"/>
    <w:rsid w:val="00006BFE"/>
    <w:rsid w:val="00014BB8"/>
    <w:rsid w:val="000511E3"/>
    <w:rsid w:val="0007471A"/>
    <w:rsid w:val="00084B2C"/>
    <w:rsid w:val="000D17BF"/>
    <w:rsid w:val="00136B79"/>
    <w:rsid w:val="00157CAF"/>
    <w:rsid w:val="00163407"/>
    <w:rsid w:val="001656EE"/>
    <w:rsid w:val="0016653D"/>
    <w:rsid w:val="001D56AF"/>
    <w:rsid w:val="001E0E21"/>
    <w:rsid w:val="001F2447"/>
    <w:rsid w:val="00212E0A"/>
    <w:rsid w:val="002153B0"/>
    <w:rsid w:val="0021777F"/>
    <w:rsid w:val="00241DD0"/>
    <w:rsid w:val="002426C4"/>
    <w:rsid w:val="002A0713"/>
    <w:rsid w:val="002D67C9"/>
    <w:rsid w:val="002E5345"/>
    <w:rsid w:val="002E5526"/>
    <w:rsid w:val="003045D5"/>
    <w:rsid w:val="003C21AC"/>
    <w:rsid w:val="003C5218"/>
    <w:rsid w:val="003C7876"/>
    <w:rsid w:val="003E2308"/>
    <w:rsid w:val="003E2F98"/>
    <w:rsid w:val="0042574B"/>
    <w:rsid w:val="004330ED"/>
    <w:rsid w:val="0046187C"/>
    <w:rsid w:val="00481C91"/>
    <w:rsid w:val="004911E3"/>
    <w:rsid w:val="00497D57"/>
    <w:rsid w:val="004A1E29"/>
    <w:rsid w:val="004A7DD4"/>
    <w:rsid w:val="004B50D8"/>
    <w:rsid w:val="004B5B90"/>
    <w:rsid w:val="004C2D7F"/>
    <w:rsid w:val="004E2B32"/>
    <w:rsid w:val="00501109"/>
    <w:rsid w:val="005703C9"/>
    <w:rsid w:val="00597703"/>
    <w:rsid w:val="005A6097"/>
    <w:rsid w:val="005B1C30"/>
    <w:rsid w:val="005B1DCC"/>
    <w:rsid w:val="005B7323"/>
    <w:rsid w:val="005C25B9"/>
    <w:rsid w:val="006267E6"/>
    <w:rsid w:val="006558D2"/>
    <w:rsid w:val="00672D25"/>
    <w:rsid w:val="006738BC"/>
    <w:rsid w:val="0067770F"/>
    <w:rsid w:val="0068091E"/>
    <w:rsid w:val="006D3E69"/>
    <w:rsid w:val="006E0971"/>
    <w:rsid w:val="006F5DD6"/>
    <w:rsid w:val="00721892"/>
    <w:rsid w:val="007219AE"/>
    <w:rsid w:val="007709F6"/>
    <w:rsid w:val="00783215"/>
    <w:rsid w:val="00791DC5"/>
    <w:rsid w:val="007965FC"/>
    <w:rsid w:val="007D01AA"/>
    <w:rsid w:val="007D2608"/>
    <w:rsid w:val="007D6A63"/>
    <w:rsid w:val="007E1EEA"/>
    <w:rsid w:val="008164E5"/>
    <w:rsid w:val="00830081"/>
    <w:rsid w:val="008467D7"/>
    <w:rsid w:val="00852541"/>
    <w:rsid w:val="00865D47"/>
    <w:rsid w:val="00870345"/>
    <w:rsid w:val="0088452C"/>
    <w:rsid w:val="008B29B8"/>
    <w:rsid w:val="008D42B3"/>
    <w:rsid w:val="008D7DCB"/>
    <w:rsid w:val="009055DB"/>
    <w:rsid w:val="00905ECB"/>
    <w:rsid w:val="0096165D"/>
    <w:rsid w:val="00964304"/>
    <w:rsid w:val="00973E17"/>
    <w:rsid w:val="00993E91"/>
    <w:rsid w:val="009A409F"/>
    <w:rsid w:val="009B5845"/>
    <w:rsid w:val="009C0C1F"/>
    <w:rsid w:val="009D2D30"/>
    <w:rsid w:val="00A10505"/>
    <w:rsid w:val="00A1288B"/>
    <w:rsid w:val="00A16F0D"/>
    <w:rsid w:val="00A53203"/>
    <w:rsid w:val="00A772EB"/>
    <w:rsid w:val="00A85581"/>
    <w:rsid w:val="00AD6826"/>
    <w:rsid w:val="00B01BA6"/>
    <w:rsid w:val="00B23187"/>
    <w:rsid w:val="00B4708A"/>
    <w:rsid w:val="00B7057A"/>
    <w:rsid w:val="00BA1EAD"/>
    <w:rsid w:val="00BF623B"/>
    <w:rsid w:val="00C035D4"/>
    <w:rsid w:val="00C044BA"/>
    <w:rsid w:val="00C679BF"/>
    <w:rsid w:val="00C73FAC"/>
    <w:rsid w:val="00C815CC"/>
    <w:rsid w:val="00C81BBD"/>
    <w:rsid w:val="00C849A6"/>
    <w:rsid w:val="00CD3132"/>
    <w:rsid w:val="00CE27CD"/>
    <w:rsid w:val="00D134F3"/>
    <w:rsid w:val="00D47D01"/>
    <w:rsid w:val="00D774B3"/>
    <w:rsid w:val="00DC10CB"/>
    <w:rsid w:val="00DD35A5"/>
    <w:rsid w:val="00DE2948"/>
    <w:rsid w:val="00DF68BE"/>
    <w:rsid w:val="00DF712A"/>
    <w:rsid w:val="00E25DF4"/>
    <w:rsid w:val="00E26EEA"/>
    <w:rsid w:val="00E3485D"/>
    <w:rsid w:val="00E6619B"/>
    <w:rsid w:val="00E908D7"/>
    <w:rsid w:val="00EA1CE4"/>
    <w:rsid w:val="00EA69AC"/>
    <w:rsid w:val="00EB40A1"/>
    <w:rsid w:val="00EC3112"/>
    <w:rsid w:val="00ED5E57"/>
    <w:rsid w:val="00EE1BD8"/>
    <w:rsid w:val="00F41991"/>
    <w:rsid w:val="00F41A31"/>
    <w:rsid w:val="00FA4E25"/>
    <w:rsid w:val="00FA5BBE"/>
    <w:rsid w:val="00FC0E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94021"/>
  <w15:docId w15:val="{D83A882D-DBDE-4A6F-A668-96CAB7F1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870345"/>
    <w:rPr>
      <w:sz w:val="16"/>
      <w:szCs w:val="16"/>
    </w:rPr>
  </w:style>
  <w:style w:type="paragraph" w:styleId="Tekstopmerking">
    <w:name w:val="annotation text"/>
    <w:basedOn w:val="Standaard"/>
    <w:link w:val="TekstopmerkingChar"/>
    <w:unhideWhenUsed/>
    <w:rsid w:val="00870345"/>
    <w:rPr>
      <w:sz w:val="20"/>
    </w:rPr>
  </w:style>
  <w:style w:type="character" w:customStyle="1" w:styleId="TekstopmerkingChar">
    <w:name w:val="Tekst opmerking Char"/>
    <w:basedOn w:val="Standaardalinea-lettertype"/>
    <w:link w:val="Tekstopmerking"/>
    <w:rsid w:val="00870345"/>
  </w:style>
  <w:style w:type="paragraph" w:styleId="Onderwerpvanopmerking">
    <w:name w:val="annotation subject"/>
    <w:basedOn w:val="Tekstopmerking"/>
    <w:next w:val="Tekstopmerking"/>
    <w:link w:val="OnderwerpvanopmerkingChar"/>
    <w:semiHidden/>
    <w:unhideWhenUsed/>
    <w:rsid w:val="00870345"/>
    <w:rPr>
      <w:b/>
      <w:bCs/>
    </w:rPr>
  </w:style>
  <w:style w:type="character" w:customStyle="1" w:styleId="OnderwerpvanopmerkingChar">
    <w:name w:val="Onderwerp van opmerking Char"/>
    <w:basedOn w:val="TekstopmerkingChar"/>
    <w:link w:val="Onderwerpvanopmerking"/>
    <w:semiHidden/>
    <w:rsid w:val="00870345"/>
    <w:rPr>
      <w:b/>
      <w:bCs/>
    </w:rPr>
  </w:style>
  <w:style w:type="paragraph" w:styleId="Revisie">
    <w:name w:val="Revision"/>
    <w:hidden/>
    <w:uiPriority w:val="99"/>
    <w:semiHidden/>
    <w:rsid w:val="00006BF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659656">
      <w:bodyDiv w:val="1"/>
      <w:marLeft w:val="0"/>
      <w:marRight w:val="0"/>
      <w:marTop w:val="0"/>
      <w:marBottom w:val="0"/>
      <w:divBdr>
        <w:top w:val="none" w:sz="0" w:space="0" w:color="auto"/>
        <w:left w:val="none" w:sz="0" w:space="0" w:color="auto"/>
        <w:bottom w:val="none" w:sz="0" w:space="0" w:color="auto"/>
        <w:right w:val="none" w:sz="0" w:space="0" w:color="auto"/>
      </w:divBdr>
    </w:div>
    <w:div w:id="1643997158">
      <w:bodyDiv w:val="1"/>
      <w:marLeft w:val="0"/>
      <w:marRight w:val="0"/>
      <w:marTop w:val="0"/>
      <w:marBottom w:val="0"/>
      <w:divBdr>
        <w:top w:val="none" w:sz="0" w:space="0" w:color="auto"/>
        <w:left w:val="none" w:sz="0" w:space="0" w:color="auto"/>
        <w:bottom w:val="none" w:sz="0" w:space="0" w:color="auto"/>
        <w:right w:val="none" w:sz="0" w:space="0" w:color="auto"/>
      </w:divBdr>
    </w:div>
    <w:div w:id="1896163776">
      <w:bodyDiv w:val="1"/>
      <w:marLeft w:val="0"/>
      <w:marRight w:val="0"/>
      <w:marTop w:val="0"/>
      <w:marBottom w:val="0"/>
      <w:divBdr>
        <w:top w:val="none" w:sz="0" w:space="0" w:color="auto"/>
        <w:left w:val="none" w:sz="0" w:space="0" w:color="auto"/>
        <w:bottom w:val="none" w:sz="0" w:space="0" w:color="auto"/>
        <w:right w:val="none" w:sz="0" w:space="0" w:color="auto"/>
      </w:divBdr>
    </w:div>
    <w:div w:id="192781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357</ap:Words>
  <ap:Characters>1997</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2350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2025-06-24T10:10:00.0000000Z</dcterms:created>
  <dcterms:modified xsi:type="dcterms:W3CDTF">2025-06-24T10:10:00.0000000Z</dcterms:modified>
  <dc:description>------------------------</dc:description>
  <dc:subject/>
  <keywords/>
  <version/>
  <category/>
</coreProperties>
</file>