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1F71" w:rsidR="004E1F71" w:rsidRDefault="00EC3265" w14:paraId="2D90F9C5" w14:textId="77777777">
      <w:pPr>
        <w:rPr>
          <w:rFonts w:ascii="Calibri" w:hAnsi="Calibri" w:cs="Calibri"/>
        </w:rPr>
      </w:pPr>
      <w:r w:rsidRPr="004E1F71">
        <w:rPr>
          <w:rFonts w:ascii="Calibri" w:hAnsi="Calibri" w:cs="Calibri"/>
        </w:rPr>
        <w:t>36471</w:t>
      </w:r>
      <w:r w:rsidRPr="004E1F71" w:rsidR="004E1F71">
        <w:rPr>
          <w:rFonts w:ascii="Calibri" w:hAnsi="Calibri" w:cs="Calibri"/>
        </w:rPr>
        <w:tab/>
      </w:r>
      <w:r w:rsidRPr="004E1F71" w:rsidR="004E1F71">
        <w:rPr>
          <w:rFonts w:ascii="Calibri" w:hAnsi="Calibri" w:cs="Calibri"/>
        </w:rPr>
        <w:tab/>
      </w:r>
      <w:r w:rsidRPr="004E1F71" w:rsidR="004E1F71">
        <w:rPr>
          <w:rFonts w:ascii="Calibri" w:hAnsi="Calibri" w:cs="Calibri"/>
        </w:rPr>
        <w:tab/>
        <w:t>Kabinetsformatie 2023</w:t>
      </w:r>
    </w:p>
    <w:p w:rsidRPr="004E1F71" w:rsidR="004E1F71" w:rsidP="004E1F71" w:rsidRDefault="004E1F71" w14:paraId="01860636" w14:textId="77270BCE">
      <w:pPr>
        <w:ind w:left="2124" w:hanging="2124"/>
        <w:rPr>
          <w:rFonts w:ascii="Calibri" w:hAnsi="Calibri" w:cs="Calibri"/>
        </w:rPr>
      </w:pPr>
      <w:r w:rsidRPr="004E1F71">
        <w:rPr>
          <w:rFonts w:ascii="Calibri" w:hAnsi="Calibri" w:cs="Calibri"/>
        </w:rPr>
        <w:t xml:space="preserve">Nr. </w:t>
      </w:r>
      <w:r w:rsidRPr="004E1F71">
        <w:rPr>
          <w:rFonts w:ascii="Calibri" w:hAnsi="Calibri" w:cs="Calibri"/>
        </w:rPr>
        <w:t>107</w:t>
      </w:r>
      <w:r w:rsidRPr="004E1F71">
        <w:rPr>
          <w:rFonts w:ascii="Calibri" w:hAnsi="Calibri" w:cs="Calibri"/>
        </w:rPr>
        <w:tab/>
        <w:t xml:space="preserve">Brief van de </w:t>
      </w:r>
      <w:r w:rsidRPr="004E1F71">
        <w:rPr>
          <w:rFonts w:ascii="Calibri" w:hAnsi="Calibri" w:cs="Calibri"/>
          <w:color w:val="000000"/>
        </w:rPr>
        <w:t xml:space="preserve">minister-president, </w:t>
      </w:r>
      <w:r w:rsidRPr="004E1F71">
        <w:rPr>
          <w:rFonts w:ascii="Calibri" w:hAnsi="Calibri" w:cs="Calibri"/>
        </w:rPr>
        <w:t>minister van Algemene Zaken</w:t>
      </w:r>
    </w:p>
    <w:p w:rsidRPr="004E1F71" w:rsidR="004E1F71" w:rsidP="004E1F71" w:rsidRDefault="004E1F71" w14:paraId="04C07D0C" w14:textId="0DA8F127">
      <w:pPr>
        <w:rPr>
          <w:rFonts w:ascii="Calibri" w:hAnsi="Calibri" w:cs="Calibri"/>
        </w:rPr>
      </w:pPr>
    </w:p>
    <w:p w:rsidRPr="004E1F71" w:rsidR="004E1F71" w:rsidP="004E1F71" w:rsidRDefault="004E1F71" w14:paraId="13A5852B" w14:textId="77777777">
      <w:pPr>
        <w:rPr>
          <w:rFonts w:ascii="Calibri" w:hAnsi="Calibri" w:cs="Calibri"/>
        </w:rPr>
      </w:pPr>
      <w:r w:rsidRPr="004E1F71">
        <w:rPr>
          <w:rFonts w:ascii="Calibri" w:hAnsi="Calibri" w:cs="Calibri"/>
        </w:rPr>
        <w:t>Aan de Voorzitter van de Tweede Kamer der Staten-Generaal</w:t>
      </w:r>
    </w:p>
    <w:p w:rsidRPr="004E1F71" w:rsidR="004E1F71" w:rsidP="004E1F71" w:rsidRDefault="004E1F71" w14:paraId="43258AD6" w14:textId="77777777">
      <w:pPr>
        <w:rPr>
          <w:rFonts w:ascii="Calibri" w:hAnsi="Calibri" w:cs="Calibri"/>
        </w:rPr>
      </w:pPr>
      <w:r w:rsidRPr="004E1F71">
        <w:rPr>
          <w:rFonts w:ascii="Calibri" w:hAnsi="Calibri" w:cs="Calibri"/>
        </w:rPr>
        <w:t>Den Haag, 24 juni 2025</w:t>
      </w:r>
    </w:p>
    <w:p w:rsidRPr="004E1F71" w:rsidR="00EC3265" w:rsidP="004E1F71" w:rsidRDefault="00EC3265" w14:paraId="12E3C1A2" w14:textId="5E000DFD">
      <w:pPr>
        <w:rPr>
          <w:rFonts w:ascii="Calibri" w:hAnsi="Calibri" w:cs="Calibri"/>
        </w:rPr>
      </w:pPr>
      <w:r w:rsidRPr="004E1F71">
        <w:rPr>
          <w:rFonts w:ascii="Calibri" w:hAnsi="Calibri" w:cs="Calibri"/>
        </w:rPr>
        <w:br/>
      </w:r>
      <w:r w:rsidRPr="004E1F71">
        <w:rPr>
          <w:rFonts w:ascii="Calibri" w:hAnsi="Calibri" w:cs="Calibri"/>
        </w:rPr>
        <w:br/>
        <w:t>Hierbij doe ik u een afschrift toekomen van:</w:t>
      </w:r>
    </w:p>
    <w:p w:rsidRPr="004E1F71" w:rsidR="00EC3265" w:rsidP="00EC3265" w:rsidRDefault="00EC3265" w14:paraId="46881082"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2025001354, houdende het voorzien in het beheer van het ministerie van Asiel en Migratie en enkele andere voorzieningen;</w:t>
      </w:r>
    </w:p>
    <w:p w:rsidRPr="004E1F71" w:rsidR="00EC3265" w:rsidP="00EC3265" w:rsidRDefault="00EC3265" w14:paraId="6CEE2EF4"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2025001355, houdende departementale herindelingen met betrekking tot inburgering;</w:t>
      </w:r>
    </w:p>
    <w:p w:rsidRPr="004E1F71" w:rsidR="00EC3265" w:rsidP="00EC3265" w:rsidRDefault="00EC3265" w14:paraId="088C3DC8"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2025001356 houdende het ontslag van V.P.G. Karremans als Staatssecretaris van Volksgezondheid, Welzijn en Sport</w:t>
      </w:r>
    </w:p>
    <w:p w:rsidRPr="004E1F71" w:rsidR="00EC3265" w:rsidP="00EC3265" w:rsidRDefault="00EC3265" w14:paraId="072ACDF1"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2025001357 houdende de benoeming van R. Tieman tot Minister van Infrastructuur en Waterstaat;</w:t>
      </w:r>
    </w:p>
    <w:p w:rsidRPr="004E1F71" w:rsidR="00EC3265" w:rsidP="00EC3265" w:rsidRDefault="00EC3265" w14:paraId="102B5771"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2025001358 houdende de benoeming van V.P.G. Karremans tot Minister van Economische Zaken;</w:t>
      </w:r>
    </w:p>
    <w:p w:rsidRPr="004E1F71" w:rsidR="00EC3265" w:rsidP="00EC3265" w:rsidRDefault="00EC3265" w14:paraId="69C64910"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2025001359 houdende de benoeming van D.E.M.C. Jansen tot Minister van Volksgezondheid, Welzijn en Sport;</w:t>
      </w:r>
    </w:p>
    <w:p w:rsidRPr="004E1F71" w:rsidR="00EC3265" w:rsidP="00EC3265" w:rsidRDefault="00EC3265" w14:paraId="76EDE1CC"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2025001360 houdende de benoeming van A.A. Aartsen tot Staatssecretaris van Infrastructuur en Waterstaat;</w:t>
      </w:r>
    </w:p>
    <w:p w:rsidRPr="004E1F71" w:rsidR="00EC3265" w:rsidP="00EC3265" w:rsidRDefault="00EC3265" w14:paraId="1EFC3A09"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2025001361 houdende de benoeming van J.C. Boerma tot Staatssecretaris van  Buitenlandse Zaken;</w:t>
      </w:r>
    </w:p>
    <w:p w:rsidRPr="004E1F71" w:rsidR="00EC3265" w:rsidP="00EC3265" w:rsidRDefault="00EC3265" w14:paraId="4D4B268A" w14:textId="77777777">
      <w:pPr>
        <w:pStyle w:val="Lijstalinea"/>
        <w:numPr>
          <w:ilvl w:val="0"/>
          <w:numId w:val="1"/>
        </w:numPr>
        <w:spacing w:after="0" w:line="240" w:lineRule="auto"/>
        <w:rPr>
          <w:rFonts w:ascii="Calibri" w:hAnsi="Calibri" w:cs="Calibri"/>
        </w:rPr>
      </w:pPr>
      <w:r w:rsidRPr="004E1F71">
        <w:rPr>
          <w:rFonts w:ascii="Calibri" w:hAnsi="Calibri" w:cs="Calibri"/>
        </w:rPr>
        <w:t>het koninklijk besluit d.d. 19 juni 2025, nr. 2025001362 houdende de benoeming van J.Z.C.M. Tielen tot Staatssecretaris van Volksgezondheid, Welzijn en Sport; en</w:t>
      </w:r>
    </w:p>
    <w:p w:rsidRPr="004E1F71" w:rsidR="00EC3265" w:rsidP="00EC3265" w:rsidRDefault="00EC3265" w14:paraId="5712499C" w14:textId="77777777">
      <w:pPr>
        <w:pStyle w:val="Lijstalinea"/>
        <w:numPr>
          <w:ilvl w:val="0"/>
          <w:numId w:val="1"/>
        </w:numPr>
        <w:spacing w:after="0" w:line="240" w:lineRule="auto"/>
        <w:rPr>
          <w:rFonts w:ascii="Calibri" w:hAnsi="Calibri" w:cs="Calibri"/>
        </w:rPr>
      </w:pPr>
      <w:r w:rsidRPr="004E1F71">
        <w:rPr>
          <w:rFonts w:ascii="Calibri" w:hAnsi="Calibri" w:cs="Calibri"/>
        </w:rPr>
        <w:t xml:space="preserve">het koninklijk besluit d.d. 19 juni 2025, nr. 2025001363 houdende de benoeming van N.J.F. </w:t>
      </w:r>
      <w:proofErr w:type="spellStart"/>
      <w:r w:rsidRPr="004E1F71">
        <w:rPr>
          <w:rFonts w:ascii="Calibri" w:hAnsi="Calibri" w:cs="Calibri"/>
        </w:rPr>
        <w:t>Pouw</w:t>
      </w:r>
      <w:proofErr w:type="spellEnd"/>
      <w:r w:rsidRPr="004E1F71">
        <w:rPr>
          <w:rFonts w:ascii="Calibri" w:hAnsi="Calibri" w:cs="Calibri"/>
        </w:rPr>
        <w:t>-Verweij tot Staatssecretaris van Volksgezondheid, Welzijn en Sport.</w:t>
      </w:r>
    </w:p>
    <w:p w:rsidRPr="004E1F71" w:rsidR="00EC3265" w:rsidP="00EC3265" w:rsidRDefault="00EC3265" w14:paraId="739EB877" w14:textId="77777777">
      <w:pPr>
        <w:pStyle w:val="Lijstalinea"/>
        <w:spacing w:after="0"/>
        <w:ind w:left="710"/>
        <w:rPr>
          <w:rFonts w:ascii="Calibri" w:hAnsi="Calibri" w:cs="Calibri"/>
        </w:rPr>
      </w:pPr>
    </w:p>
    <w:p w:rsidRPr="004E1F71" w:rsidR="00EC3265" w:rsidP="00EC3265" w:rsidRDefault="00EC3265" w14:paraId="2B17A26B" w14:textId="77777777">
      <w:pPr>
        <w:rPr>
          <w:rFonts w:ascii="Calibri" w:hAnsi="Calibri" w:cs="Calibri"/>
        </w:rPr>
      </w:pPr>
      <w:r w:rsidRPr="004E1F71">
        <w:rPr>
          <w:rFonts w:ascii="Calibri" w:hAnsi="Calibri" w:cs="Calibri"/>
        </w:rPr>
        <w:br w:type="page"/>
      </w:r>
    </w:p>
    <w:p w:rsidRPr="004E1F71" w:rsidR="00EC3265" w:rsidP="00EC3265" w:rsidRDefault="00EC3265" w14:paraId="44BEC002" w14:textId="77777777">
      <w:pPr>
        <w:spacing w:after="0"/>
        <w:rPr>
          <w:rFonts w:ascii="Calibri" w:hAnsi="Calibri" w:cs="Calibri"/>
        </w:rPr>
      </w:pPr>
      <w:r w:rsidRPr="004E1F71">
        <w:rPr>
          <w:rFonts w:ascii="Calibri" w:hAnsi="Calibri" w:cs="Calibri"/>
        </w:rPr>
        <w:lastRenderedPageBreak/>
        <w:t xml:space="preserve">Voorts meld ik u dat Staatssecretaris J.Z.C.M. Tielen haar belang in </w:t>
      </w:r>
      <w:proofErr w:type="spellStart"/>
      <w:r w:rsidRPr="004E1F71">
        <w:rPr>
          <w:rFonts w:ascii="Calibri" w:hAnsi="Calibri" w:cs="Calibri"/>
        </w:rPr>
        <w:t>J.Zs.C.M</w:t>
      </w:r>
      <w:proofErr w:type="spellEnd"/>
      <w:r w:rsidRPr="004E1F71">
        <w:rPr>
          <w:rFonts w:ascii="Calibri" w:hAnsi="Calibri" w:cs="Calibri"/>
        </w:rPr>
        <w:t xml:space="preserve">. Tielen Beheer B.V. op afstand heeft geplaatst. Staatssecretaris J.C. Boerma heeft certificaten van aandelen in H.A. van </w:t>
      </w:r>
      <w:proofErr w:type="spellStart"/>
      <w:r w:rsidRPr="004E1F71">
        <w:rPr>
          <w:rFonts w:ascii="Calibri" w:hAnsi="Calibri" w:cs="Calibri"/>
        </w:rPr>
        <w:t>Doorne</w:t>
      </w:r>
      <w:proofErr w:type="spellEnd"/>
      <w:r w:rsidRPr="004E1F71">
        <w:rPr>
          <w:rFonts w:ascii="Calibri" w:hAnsi="Calibri" w:cs="Calibri"/>
        </w:rPr>
        <w:t xml:space="preserve"> Tuinbouw B.V. Dit betreft een familiebedrijf waarvan het bestuur geruime tijd in handen is van haar familieleden, zonder dat mevrouw Boerma hierover feitelijk enige zeggenschap heeft uitgeoefend, en dat niet raakt aan haar portefeuille. Zij heeft daarenboven verklaard dat zij niet deel zal nemen aan eventuele vergaderingen van certificaathouders van Stichting Administratiekantoor H.A. van </w:t>
      </w:r>
      <w:proofErr w:type="spellStart"/>
      <w:r w:rsidRPr="004E1F71">
        <w:rPr>
          <w:rFonts w:ascii="Calibri" w:hAnsi="Calibri" w:cs="Calibri"/>
        </w:rPr>
        <w:t>Doorne</w:t>
      </w:r>
      <w:proofErr w:type="spellEnd"/>
      <w:r w:rsidRPr="004E1F71">
        <w:rPr>
          <w:rFonts w:ascii="Calibri" w:hAnsi="Calibri" w:cs="Calibri"/>
        </w:rPr>
        <w:t xml:space="preserve"> Tuinbouw of anderszins op welke wijze dan ook zeggenschap uit te oefenen over het familiebedrijf. </w:t>
      </w:r>
    </w:p>
    <w:p w:rsidRPr="004E1F71" w:rsidR="00EC3265" w:rsidP="00EC3265" w:rsidRDefault="00EC3265" w14:paraId="64D8DE19" w14:textId="77777777">
      <w:pPr>
        <w:spacing w:after="0"/>
        <w:rPr>
          <w:rFonts w:ascii="Calibri" w:hAnsi="Calibri" w:cs="Calibri"/>
        </w:rPr>
      </w:pPr>
      <w:r w:rsidRPr="004E1F71">
        <w:rPr>
          <w:rFonts w:ascii="Calibri" w:hAnsi="Calibri" w:cs="Calibri"/>
        </w:rPr>
        <w:t xml:space="preserve">Tot slot heb ik bij Staatssecretaris N.J.F. </w:t>
      </w:r>
      <w:proofErr w:type="spellStart"/>
      <w:r w:rsidRPr="004E1F71">
        <w:rPr>
          <w:rFonts w:ascii="Calibri" w:hAnsi="Calibri" w:cs="Calibri"/>
        </w:rPr>
        <w:t>Pouw</w:t>
      </w:r>
      <w:proofErr w:type="spellEnd"/>
      <w:r w:rsidRPr="004E1F71">
        <w:rPr>
          <w:rFonts w:ascii="Calibri" w:hAnsi="Calibri" w:cs="Calibri"/>
        </w:rPr>
        <w:t>-Verweij ingestemd met voortzetting tot 1 augustus 2025 van haar nevenfunctie van arts assistent in opleiding tot specialist Ouderengeneeskunde.</w:t>
      </w:r>
    </w:p>
    <w:p w:rsidRPr="004E1F71" w:rsidR="00EC3265" w:rsidP="00EC3265" w:rsidRDefault="00EC3265" w14:paraId="6ECD48F5" w14:textId="77777777">
      <w:pPr>
        <w:spacing w:after="0"/>
        <w:rPr>
          <w:rFonts w:ascii="Calibri" w:hAnsi="Calibri" w:cs="Calibri"/>
        </w:rPr>
      </w:pPr>
    </w:p>
    <w:p w:rsidRPr="004E1F71" w:rsidR="00EC3265" w:rsidP="004E1F71" w:rsidRDefault="00EC3265" w14:paraId="5474E413" w14:textId="77777777">
      <w:pPr>
        <w:pStyle w:val="Geenafstand"/>
        <w:rPr>
          <w:rFonts w:ascii="Calibri" w:hAnsi="Calibri" w:cs="Calibri"/>
        </w:rPr>
      </w:pPr>
    </w:p>
    <w:p w:rsidRPr="004E1F71" w:rsidR="00EC3265" w:rsidP="004E1F71" w:rsidRDefault="004E1F71" w14:paraId="7FCDD160" w14:textId="345F7BA2">
      <w:pPr>
        <w:pStyle w:val="Geenafstand"/>
        <w:rPr>
          <w:rFonts w:ascii="Calibri" w:hAnsi="Calibri" w:cs="Calibri"/>
        </w:rPr>
      </w:pPr>
      <w:r w:rsidRPr="004E1F71">
        <w:rPr>
          <w:rFonts w:ascii="Calibri" w:hAnsi="Calibri" w:cs="Calibri"/>
        </w:rPr>
        <w:t xml:space="preserve">De </w:t>
      </w:r>
      <w:r w:rsidRPr="004E1F71">
        <w:rPr>
          <w:rFonts w:ascii="Calibri" w:hAnsi="Calibri" w:cs="Calibri"/>
          <w:color w:val="000000"/>
        </w:rPr>
        <w:t>minister-president</w:t>
      </w:r>
      <w:r w:rsidRPr="004E1F71">
        <w:rPr>
          <w:rFonts w:ascii="Calibri" w:hAnsi="Calibri" w:cs="Calibri"/>
        </w:rPr>
        <w:t>,</w:t>
      </w:r>
      <w:r>
        <w:rPr>
          <w:rFonts w:ascii="Calibri" w:hAnsi="Calibri" w:cs="Calibri"/>
        </w:rPr>
        <w:t xml:space="preserve"> m</w:t>
      </w:r>
      <w:r w:rsidRPr="004E1F71" w:rsidR="00EC3265">
        <w:rPr>
          <w:rFonts w:ascii="Calibri" w:hAnsi="Calibri" w:cs="Calibri"/>
        </w:rPr>
        <w:t>inister van Algemene Zaken,</w:t>
      </w:r>
    </w:p>
    <w:p w:rsidRPr="004E1F71" w:rsidR="00EC3265" w:rsidP="004E1F71" w:rsidRDefault="00EC3265" w14:paraId="15E65CD1" w14:textId="77777777">
      <w:pPr>
        <w:pStyle w:val="Geenafstand"/>
        <w:rPr>
          <w:rFonts w:ascii="Calibri" w:hAnsi="Calibri" w:cs="Calibri"/>
        </w:rPr>
      </w:pPr>
    </w:p>
    <w:p w:rsidRPr="004E1F71" w:rsidR="00EC3265" w:rsidP="004E1F71" w:rsidRDefault="004E1F71" w14:paraId="022F1009" w14:textId="3B449781">
      <w:pPr>
        <w:pStyle w:val="Geenafstand"/>
        <w:rPr>
          <w:rFonts w:ascii="Calibri" w:hAnsi="Calibri" w:cs="Calibri"/>
        </w:rPr>
      </w:pPr>
      <w:r w:rsidRPr="004E1F71">
        <w:rPr>
          <w:rFonts w:ascii="Calibri" w:hAnsi="Calibri" w:cs="Calibri"/>
        </w:rPr>
        <w:t xml:space="preserve">H.W.M. </w:t>
      </w:r>
      <w:r w:rsidRPr="004E1F71" w:rsidR="00EC3265">
        <w:rPr>
          <w:rFonts w:ascii="Calibri" w:hAnsi="Calibri" w:cs="Calibri"/>
        </w:rPr>
        <w:t>Schoof</w:t>
      </w:r>
    </w:p>
    <w:p w:rsidRPr="004E1F71" w:rsidR="00F80165" w:rsidRDefault="00F80165" w14:paraId="6286ECDA" w14:textId="77777777">
      <w:pPr>
        <w:rPr>
          <w:rFonts w:ascii="Calibri" w:hAnsi="Calibri" w:cs="Calibri"/>
        </w:rPr>
      </w:pPr>
    </w:p>
    <w:sectPr w:rsidRPr="004E1F71" w:rsidR="00F80165" w:rsidSect="004522A8">
      <w:headerReference w:type="even" r:id="rId7"/>
      <w:headerReference w:type="default" r:id="rId8"/>
      <w:footerReference w:type="even" r:id="rId9"/>
      <w:footerReference w:type="default" r:id="rId10"/>
      <w:headerReference w:type="first" r:id="rId11"/>
      <w:footerReference w:type="first" r:id="rId12"/>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50EB" w14:textId="77777777" w:rsidR="00EC3265" w:rsidRDefault="00EC3265" w:rsidP="00EC3265">
      <w:pPr>
        <w:spacing w:after="0" w:line="240" w:lineRule="auto"/>
      </w:pPr>
      <w:r>
        <w:separator/>
      </w:r>
    </w:p>
  </w:endnote>
  <w:endnote w:type="continuationSeparator" w:id="0">
    <w:p w14:paraId="3E63D9E0" w14:textId="77777777" w:rsidR="00EC3265" w:rsidRDefault="00EC3265" w:rsidP="00EC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D358" w14:textId="77777777" w:rsidR="00EC3265" w:rsidRPr="00EC3265" w:rsidRDefault="00EC3265" w:rsidP="00EC32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00ED" w14:textId="77777777" w:rsidR="00EC3265" w:rsidRPr="00EC3265" w:rsidRDefault="00EC3265" w:rsidP="00EC32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AE57" w14:textId="77777777" w:rsidR="00EC3265" w:rsidRPr="00EC3265" w:rsidRDefault="00EC3265" w:rsidP="00EC32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5D8C" w14:textId="77777777" w:rsidR="00EC3265" w:rsidRDefault="00EC3265" w:rsidP="00EC3265">
      <w:pPr>
        <w:spacing w:after="0" w:line="240" w:lineRule="auto"/>
      </w:pPr>
      <w:r>
        <w:separator/>
      </w:r>
    </w:p>
  </w:footnote>
  <w:footnote w:type="continuationSeparator" w:id="0">
    <w:p w14:paraId="08138021" w14:textId="77777777" w:rsidR="00EC3265" w:rsidRDefault="00EC3265" w:rsidP="00EC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251E" w14:textId="77777777" w:rsidR="00EC3265" w:rsidRPr="00EC3265" w:rsidRDefault="00EC3265" w:rsidP="00EC32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7317" w14:textId="77777777" w:rsidR="00EC3265" w:rsidRPr="00EC3265" w:rsidRDefault="00EC3265" w:rsidP="00EC32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D0F9" w14:textId="77777777" w:rsidR="00EC3265" w:rsidRPr="00EC3265" w:rsidRDefault="00EC3265" w:rsidP="00EC32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743B"/>
    <w:multiLevelType w:val="hybridMultilevel"/>
    <w:tmpl w:val="734E1974"/>
    <w:lvl w:ilvl="0" w:tplc="A89E5AA8">
      <w:numFmt w:val="bullet"/>
      <w:lvlText w:val="•"/>
      <w:lvlJc w:val="left"/>
      <w:pPr>
        <w:ind w:left="710" w:hanging="71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2433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65"/>
    <w:rsid w:val="004522A8"/>
    <w:rsid w:val="004E1F71"/>
    <w:rsid w:val="006622F6"/>
    <w:rsid w:val="00B048FC"/>
    <w:rsid w:val="00EA20A8"/>
    <w:rsid w:val="00EC326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2AE4"/>
  <w15:chartTrackingRefBased/>
  <w15:docId w15:val="{BE6FC63E-7D64-427C-85C0-9056E466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3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3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32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32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32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32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32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32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32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2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2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2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2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2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2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2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2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265"/>
    <w:rPr>
      <w:rFonts w:eastAsiaTheme="majorEastAsia" w:cstheme="majorBidi"/>
      <w:color w:val="272727" w:themeColor="text1" w:themeTint="D8"/>
    </w:rPr>
  </w:style>
  <w:style w:type="paragraph" w:styleId="Titel">
    <w:name w:val="Title"/>
    <w:basedOn w:val="Standaard"/>
    <w:next w:val="Standaard"/>
    <w:link w:val="TitelChar"/>
    <w:uiPriority w:val="10"/>
    <w:qFormat/>
    <w:rsid w:val="00EC3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32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2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32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2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3265"/>
    <w:rPr>
      <w:i/>
      <w:iCs/>
      <w:color w:val="404040" w:themeColor="text1" w:themeTint="BF"/>
    </w:rPr>
  </w:style>
  <w:style w:type="paragraph" w:styleId="Lijstalinea">
    <w:name w:val="List Paragraph"/>
    <w:basedOn w:val="Standaard"/>
    <w:uiPriority w:val="99"/>
    <w:qFormat/>
    <w:rsid w:val="00EC3265"/>
    <w:pPr>
      <w:ind w:left="720"/>
      <w:contextualSpacing/>
    </w:pPr>
  </w:style>
  <w:style w:type="character" w:styleId="Intensievebenadrukking">
    <w:name w:val="Intense Emphasis"/>
    <w:basedOn w:val="Standaardalinea-lettertype"/>
    <w:uiPriority w:val="21"/>
    <w:qFormat/>
    <w:rsid w:val="00EC3265"/>
    <w:rPr>
      <w:i/>
      <w:iCs/>
      <w:color w:val="0F4761" w:themeColor="accent1" w:themeShade="BF"/>
    </w:rPr>
  </w:style>
  <w:style w:type="paragraph" w:styleId="Duidelijkcitaat">
    <w:name w:val="Intense Quote"/>
    <w:basedOn w:val="Standaard"/>
    <w:next w:val="Standaard"/>
    <w:link w:val="DuidelijkcitaatChar"/>
    <w:uiPriority w:val="30"/>
    <w:qFormat/>
    <w:rsid w:val="00EC3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3265"/>
    <w:rPr>
      <w:i/>
      <w:iCs/>
      <w:color w:val="0F4761" w:themeColor="accent1" w:themeShade="BF"/>
    </w:rPr>
  </w:style>
  <w:style w:type="character" w:styleId="Intensieveverwijzing">
    <w:name w:val="Intense Reference"/>
    <w:basedOn w:val="Standaardalinea-lettertype"/>
    <w:uiPriority w:val="32"/>
    <w:qFormat/>
    <w:rsid w:val="00EC3265"/>
    <w:rPr>
      <w:b/>
      <w:bCs/>
      <w:smallCaps/>
      <w:color w:val="0F4761" w:themeColor="accent1" w:themeShade="BF"/>
      <w:spacing w:val="5"/>
    </w:rPr>
  </w:style>
  <w:style w:type="paragraph" w:styleId="Koptekst">
    <w:name w:val="header"/>
    <w:basedOn w:val="Standaard"/>
    <w:link w:val="KoptekstChar"/>
    <w:unhideWhenUsed/>
    <w:rsid w:val="00EC3265"/>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EC3265"/>
    <w:rPr>
      <w:noProof/>
      <w:kern w:val="0"/>
      <w:sz w:val="18"/>
      <w:szCs w:val="18"/>
      <w14:ligatures w14:val="none"/>
    </w:rPr>
  </w:style>
  <w:style w:type="table" w:styleId="Tabelraster">
    <w:name w:val="Table Grid"/>
    <w:basedOn w:val="Standaardtabel"/>
    <w:uiPriority w:val="59"/>
    <w:rsid w:val="00EC3265"/>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EC3265"/>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EC3265"/>
    <w:rPr>
      <w:rFonts w:ascii="Verdana" w:hAnsi="Verdana"/>
      <w:b/>
      <w:noProof/>
      <w:sz w:val="13"/>
      <w:szCs w:val="24"/>
      <w:lang w:eastAsia="nl-NL"/>
    </w:rPr>
  </w:style>
  <w:style w:type="paragraph" w:customStyle="1" w:styleId="Huisstijl-Kopje">
    <w:name w:val="Huisstijl-Kopje"/>
    <w:basedOn w:val="Standaard"/>
    <w:link w:val="Huisstijl-KopjeChar"/>
    <w:rsid w:val="00EC3265"/>
    <w:pPr>
      <w:spacing w:after="0" w:line="180" w:lineRule="exact"/>
    </w:pPr>
    <w:rPr>
      <w:rFonts w:ascii="Verdana" w:hAnsi="Verdana"/>
      <w:b/>
      <w:noProof/>
      <w:sz w:val="13"/>
      <w:szCs w:val="24"/>
      <w:lang w:eastAsia="nl-NL"/>
    </w:rPr>
  </w:style>
  <w:style w:type="paragraph" w:customStyle="1" w:styleId="Huisstijl-Rubricering">
    <w:name w:val="Huisstijl-Rubricering"/>
    <w:basedOn w:val="Standaard"/>
    <w:rsid w:val="00EC3265"/>
    <w:pPr>
      <w:adjustRightInd w:val="0"/>
      <w:spacing w:after="0" w:line="180" w:lineRule="exact"/>
    </w:pPr>
    <w:rPr>
      <w:rFonts w:eastAsia="Times New Roman" w:cs="Verdana-Bold"/>
      <w:b/>
      <w:bCs/>
      <w:smallCaps/>
      <w:noProof/>
      <w:kern w:val="0"/>
      <w:sz w:val="13"/>
      <w:szCs w:val="13"/>
      <w:lang w:eastAsia="nl-NL"/>
      <w14:ligatures w14:val="none"/>
    </w:rPr>
  </w:style>
  <w:style w:type="paragraph" w:customStyle="1" w:styleId="Huisstijl-Retouradres">
    <w:name w:val="Huisstijl-Retouradres"/>
    <w:basedOn w:val="Standaard"/>
    <w:rsid w:val="00EC3265"/>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EC3265"/>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3265"/>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EC32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3265"/>
  </w:style>
  <w:style w:type="paragraph" w:styleId="Geenafstand">
    <w:name w:val="No Spacing"/>
    <w:uiPriority w:val="1"/>
    <w:qFormat/>
    <w:rsid w:val="004E1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414</ap:Words>
  <ap:Characters>2281</ap:Characters>
  <ap:DocSecurity>0</ap:DocSecurity>
  <ap:Lines>19</ap:Lines>
  <ap:Paragraphs>5</ap:Paragraphs>
  <ap:ScaleCrop>false</ap:ScaleCrop>
  <ap:LinksUpToDate>false</ap:LinksUpToDate>
  <ap:CharactersWithSpaces>2690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2025-07-08T11:34:00.0000000Z</dcterms:created>
  <dcterms:modified xsi:type="dcterms:W3CDTF">2025-07-08T11:34:00.0000000Z</dcterms:modified>
  <version/>
  <category/>
</coreProperties>
</file>