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2025Z13204</w:t>
        <w:br/>
      </w:r>
      <w:proofErr w:type="spellEnd"/>
    </w:p>
    <w:p>
      <w:pPr>
        <w:pStyle w:val="Normal"/>
        <w:rPr>
          <w:b w:val="1"/>
          <w:bCs w:val="1"/>
        </w:rPr>
      </w:pPr>
      <w:r w:rsidR="250AE766">
        <w:rPr>
          <w:b w:val="0"/>
          <w:bCs w:val="0"/>
        </w:rPr>
        <w:t>(ingezonden 25 juni 2025)</w:t>
        <w:br/>
      </w:r>
    </w:p>
    <w:p>
      <w:r>
        <w:t xml:space="preserve">Vragen van het lid Vermeer (BBB) aan de minister voor Klimaat en Groene Groei over de betrokkenheid van Extinction Rebellion bij het Nationaal Burgerberaad Klimaat</w:t>
      </w:r>
      <w:r>
        <w:br/>
      </w:r>
    </w:p>
    <w:p>
      <w:r>
        <w:t xml:space="preserve">1</w:t>
      </w:r>
      <w:r>
        <w:br/>
      </w:r>
    </w:p>
    <w:p>
      <w:r>
        <w:t xml:space="preserve">Heeft u kennisgenomen van de via een WOO-verzoek openbaar gemaakte e-mails en documenten waaruit blijkt dat Extinction Rebellion (XR) actief betrokken is geweest bij de voorbereiding van het Nationaal Burgerberaad Klimaat, waaronder het leveren van input voor uitnodigingen, discussienotities en de opzet van het beraad? 1)</w:t>
      </w:r>
      <w:r>
        <w:br/>
      </w:r>
    </w:p>
    <w:p>
      <w:r>
        <w:t xml:space="preserve">2</w:t>
      </w:r>
      <w:r>
        <w:br/>
      </w:r>
    </w:p>
    <w:p>
      <w:r>
        <w:t xml:space="preserve">Kunt u bevestigen dat vertegenwoordigers van XR rechtstreeks contact hadden met het Overlegorgaan Fysieke Leefomgeving (OFL), waarbij zij expliciet verzochten betrokken te worden bij de inhoudelijke voorbereiding?</w:t>
      </w:r>
      <w:r>
        <w:br/>
      </w:r>
    </w:p>
    <w:p>
      <w:r>
        <w:t xml:space="preserve">3</w:t>
      </w:r>
      <w:r>
        <w:br/>
      </w:r>
    </w:p>
    <w:p>
      <w:r>
        <w:t xml:space="preserve">Acht u het wenselijk dat een activistische organisatie als XR, die zich richt op ontwrichting van de samenleving en bewust de wet overtreedt, directe invloed heeft gehad op de totstandkoming van een beleidsadviestraject dat als neutraal en representatief gepresenteerd wordt?</w:t>
      </w:r>
      <w:r>
        <w:br/>
      </w:r>
    </w:p>
    <w:p>
      <w:r>
        <w:t xml:space="preserve">4</w:t>
      </w:r>
      <w:r>
        <w:br/>
      </w:r>
    </w:p>
    <w:p>
      <w:r>
        <w:t xml:space="preserve">Hoe rijmt u de betrokkenheid van XR met de uitgangspunten van onafhankelijkheid, neutraliteit en brede maatschappelijke vertegenwoordiging die u het burgerberaad heeft meegegeven?</w:t>
      </w:r>
      <w:r>
        <w:br/>
      </w:r>
    </w:p>
    <w:p>
      <w:r>
        <w:t xml:space="preserve">5</w:t>
      </w:r>
      <w:r>
        <w:br/>
      </w:r>
    </w:p>
    <w:p>
      <w:r>
        <w:t xml:space="preserve">Klopt het dat de gelote deelnemers van het burgerberaad vooraf niet expliciet zijn geïnformeerd over de betrokkenheid van XR bij de voorbereiding?</w:t>
      </w:r>
      <w:r>
        <w:br/>
      </w:r>
    </w:p>
    <w:p>
      <w:r>
        <w:t xml:space="preserve">6</w:t>
      </w:r>
      <w:r>
        <w:br/>
      </w:r>
    </w:p>
    <w:p>
      <w:r>
        <w:t xml:space="preserve">Welke waarborgen zijn er getroffen om te voorkomen dat het beraad wordt beïnvloed door ideologisch gedreven actiegroepen met een vooraf bepaalde agenda?</w:t>
      </w:r>
      <w:r>
        <w:br/>
      </w:r>
    </w:p>
    <w:p>
      <w:r>
        <w:t xml:space="preserve">7</w:t>
      </w:r>
      <w:r>
        <w:br/>
      </w:r>
    </w:p>
    <w:p>
      <w:r>
        <w:t xml:space="preserve">Kunt u uitsluiten dat (individuen gelieerd aan) XR zitting nemen in het kennispanel, het ondersteuningsteam of andere begeleidende organen rond het burgerberaad?</w:t>
      </w:r>
      <w:r>
        <w:br/>
      </w:r>
    </w:p>
    <w:p>
      <w:r>
        <w:t xml:space="preserve">8</w:t>
      </w:r>
      <w:r>
        <w:br/>
      </w:r>
    </w:p>
    <w:p>
      <w:r>
        <w:t xml:space="preserve">Erkent u dat XR zich herhaaldelijk schuldig maakt aan strafbare feiten, zoals het blokkeren van snelwegen, het verstoren van de democratische rechtsorde en het bewust ontregelen van maatschappelijke processen?</w:t>
      </w:r>
      <w:r>
        <w:br/>
      </w:r>
    </w:p>
    <w:p>
      <w:r>
        <w:t xml:space="preserve">9</w:t>
      </w:r>
      <w:r>
        <w:br/>
      </w:r>
    </w:p>
    <w:p>
      <w:r>
        <w:t xml:space="preserve">Deelt u de mening dat de betrokkenheid van XR bij het Nationaal Burgerberaad Klimaat de legitimiteit, geloofwaardigheid en representativiteit van het gehele traject fundamenteel ondermijnt?</w:t>
      </w:r>
      <w:r>
        <w:br/>
      </w:r>
    </w:p>
    <w:p>
      <w:r>
        <w:t xml:space="preserve">10</w:t>
      </w:r>
      <w:r>
        <w:br/>
      </w:r>
    </w:p>
    <w:p>
      <w:r>
        <w:t xml:space="preserve">Bent u bereid om alle stukken, correspondentie en het eindrapport zo spoedig mogelijk (uiterlijk september 2025) naar de Kamer te sturen, zodat er in een politiek debat een oordeel gegeven kan worden over uitkomsten en de totstandkoming daarvan? Zo nee, waarom niet?</w:t>
      </w:r>
      <w:r>
        <w:br/>
      </w:r>
    </w:p>
    <w:p>
      <w:r>
        <w:t xml:space="preserve"> </w:t>
      </w:r>
      <w:r>
        <w:br/>
      </w:r>
    </w:p>
    <w:p>
      <w:r>
        <w:t xml:space="preserve">1) https://www.overlegorgaanfysiekeleefomgeving.nl/api/documents/downloadfile?sectionid=201353&amp;fileid=1739795&amp;forcedownload=true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910">
    <w:abstractNumId w:val="1004819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