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2025Z13202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juni 2025)</w:t>
        <w:br/>
      </w:r>
    </w:p>
    <w:p>
      <w:r>
        <w:t xml:space="preserve">Vragen van het lid Dobbe (SP) aan de minister van Volksgezondheid, Welzijn en Sport over het bericht ‘Ondanks crisisjaar bij ZorgSaam werd top organisatie maximaal beloond’</w:t>
      </w:r>
      <w:r>
        <w:br/>
      </w:r>
    </w:p>
    <w:p>
      <w:pPr>
        <w:pStyle w:val="ListParagraph"/>
        <w:numPr>
          <w:ilvl w:val="0"/>
          <w:numId w:val="100481920"/>
        </w:numPr>
        <w:ind w:left="360"/>
      </w:pPr>
      <w:r>
        <w:t>Wat is uw reactie op het feit dat de bestuurders van ZorgSaam nadenken over het afbouwen van de zorg in Zeeuws-Vlaanderen, maar tegelijkertijd wel maximale vergoedingen aan zichzelf uitkeren? 1)</w:t>
      </w:r>
      <w:r>
        <w:br/>
      </w:r>
    </w:p>
    <w:p>
      <w:pPr>
        <w:pStyle w:val="ListParagraph"/>
        <w:numPr>
          <w:ilvl w:val="0"/>
          <w:numId w:val="100481920"/>
        </w:numPr>
        <w:ind w:left="360"/>
      </w:pPr>
      <w:r>
        <w:t>Deelt u de mening dat de crisis bij ZorgSaam geen aanleiding is om degenen die daar verantwoordelijk voor zijn maximaal te belonen?</w:t>
      </w:r>
      <w:r>
        <w:br/>
      </w:r>
    </w:p>
    <w:p>
      <w:pPr>
        <w:pStyle w:val="ListParagraph"/>
        <w:numPr>
          <w:ilvl w:val="0"/>
          <w:numId w:val="100481920"/>
        </w:numPr>
        <w:ind w:left="360"/>
      </w:pPr>
      <w:r>
        <w:t>Wat vindt u van de uitspraak dat de ontslagvergoeding van €75.000 een ‘zeer beperkt’ bedrag is?</w:t>
      </w:r>
      <w:r>
        <w:br/>
      </w:r>
    </w:p>
    <w:p>
      <w:pPr>
        <w:pStyle w:val="ListParagraph"/>
        <w:numPr>
          <w:ilvl w:val="0"/>
          <w:numId w:val="100481920"/>
        </w:numPr>
        <w:ind w:left="360"/>
      </w:pPr>
      <w:r>
        <w:t>Deelt u de mening dat het onacceptabel is wanneer ziekenhuisbestuurders in tijden van crisis wel snijden in het zorgaanbod dat mensen nodig hebben, maar niet in hun eigen royale vergoedingen?</w:t>
      </w:r>
      <w:r>
        <w:br/>
      </w:r>
    </w:p>
    <w:p>
      <w:r>
        <w:t xml:space="preserve"> </w:t>
      </w:r>
      <w:r>
        <w:br/>
      </w:r>
    </w:p>
    <w:p>
      <w:r>
        <w:t xml:space="preserve">1) PZC, 3 juni 2025, https://www.pzc.nl/terneuzen/ondanks-crisisjaar-bij-zorgsaam-werd-top-organisatie-maximaal-beloond~a92396cb/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9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910">
    <w:abstractNumId w:val="1004819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