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5338" w:rsidP="00805338" w:rsidRDefault="00805338" w14:paraId="142D6F47" w14:textId="678714E4">
      <w:pPr>
        <w:spacing w:line="276" w:lineRule="auto"/>
      </w:pPr>
      <w:r>
        <w:t>AH 2543</w:t>
      </w:r>
    </w:p>
    <w:p w:rsidR="00805338" w:rsidP="00805338" w:rsidRDefault="00805338" w14:paraId="66CAA117" w14:textId="79D1C0A9">
      <w:pPr>
        <w:spacing w:line="276" w:lineRule="auto"/>
      </w:pPr>
      <w:r>
        <w:t>2025Z12523</w:t>
      </w:r>
    </w:p>
    <w:p w:rsidR="00805338" w:rsidP="00805338" w:rsidRDefault="00805338" w14:paraId="68674B30" w14:textId="105F5934">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25 juni 2025)</w:t>
      </w:r>
    </w:p>
    <w:p w:rsidRPr="00805338" w:rsidR="00805338" w:rsidP="00805338" w:rsidRDefault="00805338" w14:paraId="23344A6D" w14:textId="77777777">
      <w:pPr>
        <w:rPr>
          <w:sz w:val="24"/>
          <w:szCs w:val="24"/>
        </w:rPr>
      </w:pPr>
    </w:p>
    <w:p w:rsidR="00805338" w:rsidP="00805338" w:rsidRDefault="00805338" w14:paraId="2E12BC67" w14:textId="77777777">
      <w:pPr>
        <w:spacing w:line="276" w:lineRule="auto"/>
      </w:pPr>
      <w:r>
        <w:rPr>
          <w:b/>
        </w:rPr>
        <w:t>Vraag 1</w:t>
      </w:r>
    </w:p>
    <w:p w:rsidR="00805338" w:rsidP="00805338" w:rsidRDefault="00805338" w14:paraId="1FD28B72" w14:textId="77777777">
      <w:pPr>
        <w:spacing w:line="276" w:lineRule="auto"/>
      </w:pPr>
      <w:r w:rsidRPr="008B0B45">
        <w:t>Herkent u signalen dat er Nederlanders vast zitten in Israël die niet weten hoe ze terug moeten komen en weinig duidelijkheid van de Nederlandse ambassade in Israël ervaren?</w:t>
      </w:r>
      <w:r w:rsidRPr="008B0B45">
        <w:br/>
      </w:r>
    </w:p>
    <w:p w:rsidR="00805338" w:rsidP="00805338" w:rsidRDefault="00805338" w14:paraId="6B3C4796" w14:textId="77777777">
      <w:pPr>
        <w:spacing w:line="276" w:lineRule="auto"/>
      </w:pPr>
      <w:r>
        <w:rPr>
          <w:b/>
        </w:rPr>
        <w:t>Antwoord</w:t>
      </w:r>
    </w:p>
    <w:p w:rsidRPr="00A16465" w:rsidR="00805338" w:rsidP="00805338" w:rsidRDefault="00805338" w14:paraId="02934805" w14:textId="77777777">
      <w:pPr>
        <w:spacing w:line="276" w:lineRule="auto"/>
      </w:pPr>
      <w:r w:rsidRPr="00A16465">
        <w:t xml:space="preserve">Nederlanders die zich in </w:t>
      </w:r>
      <w:bookmarkStart w:name="_Hlk201755818" w:id="0"/>
      <w:r w:rsidRPr="00A16465">
        <w:t>Israël</w:t>
      </w:r>
      <w:bookmarkEnd w:id="0"/>
      <w:r w:rsidRPr="00A16465">
        <w:t xml:space="preserve"> en elders bevinden, worden </w:t>
      </w:r>
      <w:r>
        <w:t xml:space="preserve">sinds aanvang van het gewapende conflict tussen </w:t>
      </w:r>
      <w:r w:rsidRPr="00A16465">
        <w:t xml:space="preserve">Israël </w:t>
      </w:r>
      <w:r>
        <w:t xml:space="preserve">en Iran </w:t>
      </w:r>
      <w:r w:rsidRPr="00A16465">
        <w:t xml:space="preserve">opgeroepen zich te registreren </w:t>
      </w:r>
      <w:r>
        <w:t>bij</w:t>
      </w:r>
      <w:r w:rsidRPr="00A16465">
        <w:t xml:space="preserve"> de Informatieservice </w:t>
      </w:r>
      <w:r w:rsidRPr="004375E7">
        <w:t>van het ministerie van Buitenlandse Zaken. Via deze centrale</w:t>
      </w:r>
      <w:r>
        <w:t xml:space="preserve"> </w:t>
      </w:r>
      <w:r w:rsidRPr="00A16465">
        <w:t>Informatieservice ontvangen zij regelmatig veiligheidsupdates en actueel advies over uitreismogelijkheden.</w:t>
      </w:r>
      <w:r>
        <w:t xml:space="preserve"> </w:t>
      </w:r>
    </w:p>
    <w:p w:rsidR="00805338" w:rsidP="00805338" w:rsidRDefault="00805338" w14:paraId="673EAB79" w14:textId="77777777">
      <w:pPr>
        <w:spacing w:line="276" w:lineRule="auto"/>
      </w:pPr>
    </w:p>
    <w:p w:rsidR="00805338" w:rsidP="00805338" w:rsidRDefault="00805338" w14:paraId="6A4541FC" w14:textId="77777777">
      <w:pPr>
        <w:spacing w:line="276" w:lineRule="auto"/>
      </w:pPr>
      <w:r>
        <w:rPr>
          <w:b/>
        </w:rPr>
        <w:t>Vraag 2</w:t>
      </w:r>
    </w:p>
    <w:p w:rsidR="00805338" w:rsidP="00805338" w:rsidRDefault="00805338" w14:paraId="7E014925" w14:textId="77777777">
      <w:pPr>
        <w:spacing w:line="276" w:lineRule="auto"/>
      </w:pPr>
      <w:r w:rsidRPr="008B0B45">
        <w:t>Hoeveel Nederlanders zitten er volgens de informatie waarover u beschikt momenteel vast in Israël sinds het luchtruim boven Israël is gesloten als gevolg van de onderlinge aanvallen tussen Israël en Iran?</w:t>
      </w:r>
    </w:p>
    <w:p w:rsidR="00805338" w:rsidP="00805338" w:rsidRDefault="00805338" w14:paraId="1260002A" w14:textId="77777777">
      <w:pPr>
        <w:spacing w:line="276" w:lineRule="auto"/>
      </w:pPr>
    </w:p>
    <w:p w:rsidR="00805338" w:rsidP="00805338" w:rsidRDefault="00805338" w14:paraId="07F2F825" w14:textId="77777777">
      <w:pPr>
        <w:spacing w:line="276" w:lineRule="auto"/>
      </w:pPr>
      <w:r>
        <w:rPr>
          <w:b/>
        </w:rPr>
        <w:t>Antwoord</w:t>
      </w:r>
    </w:p>
    <w:p w:rsidR="00805338" w:rsidP="00805338" w:rsidRDefault="00805338" w14:paraId="0F264F5A" w14:textId="77777777">
      <w:pPr>
        <w:spacing w:line="276" w:lineRule="auto"/>
      </w:pPr>
      <w:r w:rsidRPr="004375E7">
        <w:t>Gestrande Nederlanders in Israël woonachtig in Nederland konden zich van 21 t/m 25 juni jl. aanmelden voor hulp bij het ministerie van Buitenlandse Zaken middels het Crisis Contactformulier. Daaruit is gebleken dat in totaal ca. 200 personen tot de doelgroep van gestrande Nederlanders behoren. Een aantal van deze personen heeft om uiteenlopende redenen ervoor gekozen van repatriëring af te zien, bijvoorbeeld omdat het vertrekmoment hen niet goed uitkwam.</w:t>
      </w:r>
    </w:p>
    <w:p w:rsidR="00805338" w:rsidP="00805338" w:rsidRDefault="00805338" w14:paraId="4BBEF41B" w14:textId="77777777">
      <w:pPr>
        <w:spacing w:line="276" w:lineRule="auto"/>
      </w:pPr>
    </w:p>
    <w:p w:rsidR="00805338" w:rsidP="00805338" w:rsidRDefault="00805338" w14:paraId="77A7836D" w14:textId="77777777">
      <w:pPr>
        <w:spacing w:line="276" w:lineRule="auto"/>
      </w:pPr>
      <w:r>
        <w:rPr>
          <w:b/>
        </w:rPr>
        <w:t>Vraag 3</w:t>
      </w:r>
    </w:p>
    <w:p w:rsidR="00805338" w:rsidP="00805338" w:rsidRDefault="00805338" w14:paraId="7069E1B5" w14:textId="77777777">
      <w:pPr>
        <w:spacing w:line="276" w:lineRule="auto"/>
      </w:pPr>
      <w:r w:rsidRPr="00BD297F">
        <w:lastRenderedPageBreak/>
        <w:t>Welke hulp wordt op dit moment geboden aan deze Nederlanders, bijvoorbeeld op het gebied van onderdak, informatievoorziening of consulaire bijstand?</w:t>
      </w:r>
    </w:p>
    <w:p w:rsidR="00805338" w:rsidP="00805338" w:rsidRDefault="00805338" w14:paraId="2904D95D" w14:textId="77777777">
      <w:pPr>
        <w:spacing w:line="276" w:lineRule="auto"/>
      </w:pPr>
    </w:p>
    <w:p w:rsidRPr="007D698A" w:rsidR="00805338" w:rsidP="00805338" w:rsidRDefault="00805338" w14:paraId="3A137AF6" w14:textId="77777777">
      <w:pPr>
        <w:spacing w:line="276" w:lineRule="auto"/>
      </w:pPr>
      <w:r w:rsidRPr="007D698A">
        <w:rPr>
          <w:b/>
        </w:rPr>
        <w:t>Vraag 4</w:t>
      </w:r>
    </w:p>
    <w:p w:rsidRPr="007D698A" w:rsidR="00805338" w:rsidP="00805338" w:rsidRDefault="00805338" w14:paraId="1860EF5C" w14:textId="77777777">
      <w:pPr>
        <w:spacing w:line="276" w:lineRule="auto"/>
      </w:pPr>
      <w:r w:rsidRPr="007D698A">
        <w:t>Constaterende dat het ministerie van Buitenlandse Zaken aangeeft dat reizen via Jordanië of Egypte wel mogelijk is, in hoeverre ondersteunt of begeleidt Nederland deze Nederlanders bij het veilig bereiken van de grensovergangen en bij het organiseren van vervoer naar bijvoorbeeld Amman?</w:t>
      </w:r>
    </w:p>
    <w:p w:rsidR="00805338" w:rsidP="00805338" w:rsidRDefault="00805338" w14:paraId="59CB548B" w14:textId="77777777">
      <w:pPr>
        <w:spacing w:line="276" w:lineRule="auto"/>
      </w:pPr>
    </w:p>
    <w:p w:rsidR="00805338" w:rsidP="00805338" w:rsidRDefault="00805338" w14:paraId="68773435" w14:textId="77777777">
      <w:pPr>
        <w:spacing w:line="276" w:lineRule="auto"/>
      </w:pPr>
      <w:r>
        <w:rPr>
          <w:b/>
        </w:rPr>
        <w:t>Antwoord 3 en 4</w:t>
      </w:r>
    </w:p>
    <w:p w:rsidRPr="004375E7" w:rsidR="00805338" w:rsidP="00805338" w:rsidRDefault="00805338" w14:paraId="401ABBAE" w14:textId="77777777">
      <w:pPr>
        <w:spacing w:line="276" w:lineRule="auto"/>
      </w:pPr>
      <w:bookmarkStart w:name="_Hlk201753232" w:id="1"/>
      <w:bookmarkStart w:name="_Hlk201751154" w:id="2"/>
      <w:r w:rsidRPr="004375E7">
        <w:t>Reeds vanaf het begin van het gewapende conflict tussen Israël op Iran op 13 juni jl. ontvangen Nederlanders in Israël (en andere landen in het conflictgebied) die zich hebben geregistreerd bij de Informatieservice van het ministerie van Buitenlandse Zaken regelmatig veiligheidsupdates en actueel advies over uitreismogelijkheden.</w:t>
      </w:r>
    </w:p>
    <w:p w:rsidRPr="002F1073" w:rsidR="00805338" w:rsidP="00805338" w:rsidRDefault="00805338" w14:paraId="5C9EE7AA" w14:textId="77777777">
      <w:pPr>
        <w:spacing w:line="276" w:lineRule="auto"/>
        <w:rPr>
          <w:highlight w:val="yellow"/>
        </w:rPr>
      </w:pPr>
    </w:p>
    <w:p w:rsidRPr="004375E7" w:rsidR="00805338" w:rsidP="00805338" w:rsidRDefault="00805338" w14:paraId="572A3C59" w14:textId="77777777">
      <w:pPr>
        <w:spacing w:line="276" w:lineRule="auto"/>
      </w:pPr>
      <w:r w:rsidRPr="004375E7">
        <w:t xml:space="preserve">Gestrande Nederlanders in Israël konden zich tussen 21-25 juni jl. aanmelden voor hulp bij het ministerie van Buitenlandse Zaken. Op 22 juni jl. is voorts besloten over te gaan tot georganiseerd vertrek voor gestrande Nederlandse reizigers in Israël. Op 24 juni jl. zijn drie bussen met gestrande Nederlandse reizigers en hun kerngezinsleden vanuit Tel Aviv en Jeruzalem vertrokken richting Egypte. Op woensdag 25 juni zijn deze reizigers met een chartervlucht vanaf </w:t>
      </w:r>
      <w:proofErr w:type="spellStart"/>
      <w:r w:rsidRPr="004375E7">
        <w:t>Sharm</w:t>
      </w:r>
      <w:proofErr w:type="spellEnd"/>
      <w:r w:rsidRPr="004375E7">
        <w:t xml:space="preserve"> el-</w:t>
      </w:r>
      <w:proofErr w:type="spellStart"/>
      <w:r w:rsidRPr="004375E7">
        <w:t>Sheikh</w:t>
      </w:r>
      <w:proofErr w:type="spellEnd"/>
      <w:r w:rsidRPr="004375E7">
        <w:t xml:space="preserve"> aangekomen in Eindhoven. In totaal zijn met deze operatie ruim 100 Nederlandse reizigers gerepatrieerd. </w:t>
      </w:r>
    </w:p>
    <w:p w:rsidRPr="002F1073" w:rsidR="00805338" w:rsidP="00805338" w:rsidRDefault="00805338" w14:paraId="0A5A0923" w14:textId="77777777">
      <w:pPr>
        <w:spacing w:line="276" w:lineRule="auto"/>
        <w:rPr>
          <w:highlight w:val="yellow"/>
        </w:rPr>
      </w:pPr>
    </w:p>
    <w:p w:rsidRPr="004375E7" w:rsidR="00805338" w:rsidP="00805338" w:rsidRDefault="00805338" w14:paraId="3B1D3F49" w14:textId="77777777">
      <w:pPr>
        <w:spacing w:line="276" w:lineRule="auto"/>
      </w:pPr>
      <w:r w:rsidRPr="004375E7">
        <w:t>Op dit moment is het voor Nederlanders nog niet mogelijk om Israël zelfstandig met het vliegtuig te verlaten. Later deze week wordt daarom een tweede door het ministerie georganiseerde uitreis gepland waarmee de overige repatrianten die zich hebben aangemeld, en zulks eventueel nog wensen, uit Israël kunnen vertrekken. Deze repatriëring zal eveneens bestaan uit busvervoer vanuit Israël naar Egypte zodat de gestrande reizigers vanuit daar naar Nederland kunnen vliegen.</w:t>
      </w:r>
    </w:p>
    <w:p w:rsidRPr="004375E7" w:rsidR="00805338" w:rsidP="00805338" w:rsidRDefault="00805338" w14:paraId="6C119681" w14:textId="77777777">
      <w:pPr>
        <w:spacing w:line="276" w:lineRule="auto"/>
      </w:pPr>
    </w:p>
    <w:p w:rsidR="00805338" w:rsidP="00805338" w:rsidRDefault="00805338" w14:paraId="79C7BB89" w14:textId="77777777">
      <w:pPr>
        <w:spacing w:line="276" w:lineRule="auto"/>
      </w:pPr>
      <w:r w:rsidRPr="004375E7">
        <w:t xml:space="preserve">Voorts kunnen Nederlanders die problemen verwachten of ervaren bij hun uitreis via Egypte of Jordanië zich 24/7 melden bij het ministerie van Buitenlandse Zaken via het Contact Center van </w:t>
      </w:r>
      <w:proofErr w:type="spellStart"/>
      <w:r w:rsidRPr="004375E7">
        <w:t>NederlandWereldwijd</w:t>
      </w:r>
      <w:proofErr w:type="spellEnd"/>
      <w:r w:rsidRPr="004375E7">
        <w:t xml:space="preserve"> (NWW). Waar extra consulaire </w:t>
      </w:r>
      <w:r w:rsidRPr="004375E7">
        <w:lastRenderedPageBreak/>
        <w:t>ondersteuning nodig is, verleent een speciaal hiervoor ingesteld Crisis Contact Team van het ministerie in samenwerking met de betrokken posten consulaire bijstand op maat.</w:t>
      </w:r>
    </w:p>
    <w:bookmarkEnd w:id="1"/>
    <w:bookmarkEnd w:id="2"/>
    <w:p w:rsidR="00805338" w:rsidP="00805338" w:rsidRDefault="00805338" w14:paraId="7E726D87" w14:textId="77777777">
      <w:pPr>
        <w:spacing w:line="276" w:lineRule="auto"/>
      </w:pPr>
    </w:p>
    <w:p w:rsidR="00805338" w:rsidP="00805338" w:rsidRDefault="00805338" w14:paraId="06E0D081" w14:textId="77777777">
      <w:pPr>
        <w:spacing w:line="276" w:lineRule="auto"/>
      </w:pPr>
      <w:r>
        <w:rPr>
          <w:b/>
        </w:rPr>
        <w:t>Vraag 5</w:t>
      </w:r>
    </w:p>
    <w:p w:rsidR="00805338" w:rsidP="00805338" w:rsidRDefault="00805338" w14:paraId="79AB8D19" w14:textId="77777777">
      <w:pPr>
        <w:spacing w:line="276" w:lineRule="auto"/>
      </w:pPr>
      <w:r w:rsidRPr="00C932D8">
        <w:t>Bent u actief in contact met buurlanden zoals Jordanië en Egypte om de grensovergangen open te houden of versoepelde doorgang mogelijk te maken voor Nederlanders?</w:t>
      </w:r>
    </w:p>
    <w:p w:rsidR="00805338" w:rsidP="00805338" w:rsidRDefault="00805338" w14:paraId="4550E6AD" w14:textId="77777777">
      <w:pPr>
        <w:spacing w:line="276" w:lineRule="auto"/>
      </w:pPr>
    </w:p>
    <w:p w:rsidR="00805338" w:rsidP="00805338" w:rsidRDefault="00805338" w14:paraId="4BAE5895" w14:textId="77777777">
      <w:pPr>
        <w:spacing w:line="276" w:lineRule="auto"/>
      </w:pPr>
      <w:r>
        <w:rPr>
          <w:b/>
        </w:rPr>
        <w:t>Antwoord</w:t>
      </w:r>
    </w:p>
    <w:p w:rsidRPr="00A16465" w:rsidR="00805338" w:rsidP="00805338" w:rsidRDefault="00805338" w14:paraId="7A892EE2" w14:textId="77777777">
      <w:pPr>
        <w:spacing w:line="276" w:lineRule="auto"/>
      </w:pPr>
      <w:r w:rsidRPr="00A16465">
        <w:t xml:space="preserve">Het is op dit moment mogelijk de landsgrenzen met Egypte en Jordanië te passeren. Het </w:t>
      </w:r>
      <w:r>
        <w:t>m</w:t>
      </w:r>
      <w:r w:rsidRPr="00A16465">
        <w:t>inisterie van Buitenlandse Zaken monitort de situatie aan de gren</w:t>
      </w:r>
      <w:r>
        <w:t>zen</w:t>
      </w:r>
      <w:r w:rsidRPr="00A16465">
        <w:t xml:space="preserve">, mede op basis van informatie van de autoriteiten van Israël en de buurlanden. Indien nodig schakelt het ministerie met deze autoriteiten om consulaire bijstand te kunnen </w:t>
      </w:r>
      <w:r>
        <w:t>verlenen</w:t>
      </w:r>
      <w:r w:rsidRPr="00A16465">
        <w:t xml:space="preserve">.  </w:t>
      </w:r>
    </w:p>
    <w:p w:rsidR="00805338" w:rsidP="00805338" w:rsidRDefault="00805338" w14:paraId="7BD87D5F" w14:textId="77777777">
      <w:pPr>
        <w:spacing w:line="276" w:lineRule="auto"/>
      </w:pPr>
    </w:p>
    <w:p w:rsidR="00805338" w:rsidP="00805338" w:rsidRDefault="00805338" w14:paraId="3B4EADA8" w14:textId="77777777">
      <w:pPr>
        <w:spacing w:line="276" w:lineRule="auto"/>
        <w:rPr>
          <w:b/>
          <w:bCs/>
        </w:rPr>
      </w:pPr>
      <w:r>
        <w:rPr>
          <w:b/>
          <w:bCs/>
        </w:rPr>
        <w:t>Vraag 6</w:t>
      </w:r>
    </w:p>
    <w:p w:rsidR="00805338" w:rsidP="00805338" w:rsidRDefault="00805338" w14:paraId="5468E185" w14:textId="77777777">
      <w:pPr>
        <w:spacing w:line="276" w:lineRule="auto"/>
      </w:pPr>
      <w:r w:rsidRPr="00747A77">
        <w:t>Zijn er voldoende middelen beschikbaar, zoals personeel van ambassades of consulaire posten, om Nederlanders in deze situatie effectief bij te staan op alternatieve routes?</w:t>
      </w:r>
    </w:p>
    <w:p w:rsidR="00805338" w:rsidP="00805338" w:rsidRDefault="00805338" w14:paraId="56A07CD6" w14:textId="77777777">
      <w:pPr>
        <w:spacing w:line="276" w:lineRule="auto"/>
      </w:pPr>
    </w:p>
    <w:p w:rsidR="00805338" w:rsidP="00805338" w:rsidRDefault="00805338" w14:paraId="65E20F8E" w14:textId="77777777">
      <w:pPr>
        <w:spacing w:line="276" w:lineRule="auto"/>
      </w:pPr>
      <w:r>
        <w:rPr>
          <w:b/>
          <w:bCs/>
        </w:rPr>
        <w:t>Antwoord</w:t>
      </w:r>
    </w:p>
    <w:p w:rsidR="00805338" w:rsidP="00805338" w:rsidRDefault="00805338" w14:paraId="2C7BB76B" w14:textId="77777777">
      <w:pPr>
        <w:spacing w:line="276" w:lineRule="auto"/>
      </w:pPr>
      <w:r w:rsidRPr="004375E7">
        <w:t>Op dit moment zijn in verhouding tot het relatief beperkte aantal hulpverzoeken voldoende middelen beschikbaar en kan naar omstandigheden adequaat door onze posten in Israël (en in de bredere regio) consulaire hulp worden geboden. W</w:t>
      </w:r>
      <w:r w:rsidRPr="00A16465">
        <w:t xml:space="preserve">aar nodig worden de betrokken posten ondersteund door het snel consulair ondersteuningsteam (SCOT) van het </w:t>
      </w:r>
      <w:r>
        <w:t>m</w:t>
      </w:r>
      <w:r w:rsidRPr="00A16465">
        <w:t>inisterie van Buitenlandse Zaken.</w:t>
      </w:r>
    </w:p>
    <w:p w:rsidR="00805338" w:rsidP="00805338" w:rsidRDefault="00805338" w14:paraId="21384EE0" w14:textId="77777777">
      <w:pPr>
        <w:spacing w:line="276" w:lineRule="auto"/>
      </w:pPr>
    </w:p>
    <w:p w:rsidR="00805338" w:rsidP="00805338" w:rsidRDefault="00805338" w14:paraId="0836BA66" w14:textId="77777777">
      <w:pPr>
        <w:spacing w:line="276" w:lineRule="auto"/>
        <w:rPr>
          <w:b/>
          <w:bCs/>
        </w:rPr>
      </w:pPr>
      <w:r>
        <w:rPr>
          <w:b/>
          <w:bCs/>
        </w:rPr>
        <w:t>Vraag 7</w:t>
      </w:r>
    </w:p>
    <w:p w:rsidR="00805338" w:rsidP="00805338" w:rsidRDefault="00805338" w14:paraId="3699986C" w14:textId="77777777">
      <w:pPr>
        <w:spacing w:line="276" w:lineRule="auto"/>
      </w:pPr>
      <w:r w:rsidRPr="001405D0">
        <w:t>Op welke termijn verwacht u dat de Nederlanders die vastzitten in Israël op veilige wijze kunnen terugkeren naar Nederland?</w:t>
      </w:r>
    </w:p>
    <w:p w:rsidR="00805338" w:rsidP="00805338" w:rsidRDefault="00805338" w14:paraId="3D793802" w14:textId="77777777">
      <w:pPr>
        <w:spacing w:line="276" w:lineRule="auto"/>
      </w:pPr>
    </w:p>
    <w:p w:rsidR="00805338" w:rsidP="00805338" w:rsidRDefault="00805338" w14:paraId="6E667738" w14:textId="77777777">
      <w:pPr>
        <w:spacing w:line="276" w:lineRule="auto"/>
      </w:pPr>
      <w:r>
        <w:rPr>
          <w:b/>
          <w:bCs/>
        </w:rPr>
        <w:lastRenderedPageBreak/>
        <w:t>Antwoord</w:t>
      </w:r>
    </w:p>
    <w:p w:rsidRPr="004375E7" w:rsidR="00805338" w:rsidP="00805338" w:rsidRDefault="00805338" w14:paraId="6BF89F05" w14:textId="77777777">
      <w:pPr>
        <w:spacing w:line="276" w:lineRule="auto"/>
      </w:pPr>
      <w:r w:rsidRPr="004375E7">
        <w:t>Zie het antwoord op vraag 3 en 4.</w:t>
      </w:r>
    </w:p>
    <w:p w:rsidRPr="00747A77" w:rsidR="00805338" w:rsidP="00805338" w:rsidRDefault="00805338" w14:paraId="3BF97070" w14:textId="77777777">
      <w:pPr>
        <w:spacing w:line="276" w:lineRule="auto"/>
      </w:pPr>
      <w:r w:rsidRPr="004375E7">
        <w:t xml:space="preserve">Nederlanders in het crisisgebied kunnen ook na het sluiten van het Crisis Contactformulier een beroep blijven doen op hulp van het Ministerie van Buitenlandse Zaken. </w:t>
      </w:r>
      <w:proofErr w:type="spellStart"/>
      <w:r w:rsidRPr="004375E7">
        <w:t>NederlandWereldwijd</w:t>
      </w:r>
      <w:proofErr w:type="spellEnd"/>
      <w:r w:rsidRPr="004375E7">
        <w:t xml:space="preserve"> is 24/7 bereikbaar. Daarnaast blijven we aangemelde Nederlanders via de BZ informatieservice en de reisadviezen op de hoogte houden van de actuele situatie.</w:t>
      </w:r>
      <w:r w:rsidRPr="00AF776F">
        <w:t xml:space="preserve"> </w:t>
      </w:r>
      <w:r>
        <w:t xml:space="preserve"> </w:t>
      </w:r>
    </w:p>
    <w:p w:rsidR="002E629B" w:rsidRDefault="002E629B" w14:paraId="6B5B48A2" w14:textId="77777777"/>
    <w:sectPr w:rsidR="002E629B" w:rsidSect="00805338">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5F468" w14:textId="77777777" w:rsidR="00805338" w:rsidRDefault="00805338" w:rsidP="00805338">
      <w:pPr>
        <w:spacing w:after="0" w:line="240" w:lineRule="auto"/>
      </w:pPr>
      <w:r>
        <w:separator/>
      </w:r>
    </w:p>
  </w:endnote>
  <w:endnote w:type="continuationSeparator" w:id="0">
    <w:p w14:paraId="59A23CA8" w14:textId="77777777" w:rsidR="00805338" w:rsidRDefault="00805338" w:rsidP="00805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2EFF" w:usb1="D200FDFF" w:usb2="0A046029" w:usb3="00000000" w:csb0="8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E4310" w14:textId="77777777" w:rsidR="00805338" w:rsidRPr="00805338" w:rsidRDefault="00805338" w:rsidP="008053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8C362" w14:textId="77777777" w:rsidR="00805338" w:rsidRPr="00805338" w:rsidRDefault="00805338" w:rsidP="008053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692C8" w14:textId="77777777" w:rsidR="00805338" w:rsidRPr="00805338" w:rsidRDefault="00805338" w:rsidP="008053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979D3" w14:textId="77777777" w:rsidR="00805338" w:rsidRDefault="00805338" w:rsidP="00805338">
      <w:pPr>
        <w:spacing w:after="0" w:line="240" w:lineRule="auto"/>
      </w:pPr>
      <w:r>
        <w:separator/>
      </w:r>
    </w:p>
  </w:footnote>
  <w:footnote w:type="continuationSeparator" w:id="0">
    <w:p w14:paraId="59D36037" w14:textId="77777777" w:rsidR="00805338" w:rsidRDefault="00805338" w:rsidP="00805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0E72" w14:textId="77777777" w:rsidR="00805338" w:rsidRPr="00805338" w:rsidRDefault="00805338" w:rsidP="008053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AC5CA" w14:textId="77777777" w:rsidR="00805338" w:rsidRPr="00805338" w:rsidRDefault="00805338" w:rsidP="008053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A30EF" w14:textId="77777777" w:rsidR="00805338" w:rsidRPr="00805338" w:rsidRDefault="00805338" w:rsidP="0080533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38"/>
    <w:rsid w:val="002E629B"/>
    <w:rsid w:val="003451DF"/>
    <w:rsid w:val="008053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1F9C"/>
  <w15:chartTrackingRefBased/>
  <w15:docId w15:val="{4BD23503-F079-4CEA-9423-13228246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53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053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0533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0533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0533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053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53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53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53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533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0533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0533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0533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0533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053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53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53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5338"/>
    <w:rPr>
      <w:rFonts w:eastAsiaTheme="majorEastAsia" w:cstheme="majorBidi"/>
      <w:color w:val="272727" w:themeColor="text1" w:themeTint="D8"/>
    </w:rPr>
  </w:style>
  <w:style w:type="paragraph" w:styleId="Titel">
    <w:name w:val="Title"/>
    <w:basedOn w:val="Standaard"/>
    <w:next w:val="Standaard"/>
    <w:link w:val="TitelChar"/>
    <w:uiPriority w:val="10"/>
    <w:qFormat/>
    <w:rsid w:val="008053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53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53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53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53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5338"/>
    <w:rPr>
      <w:i/>
      <w:iCs/>
      <w:color w:val="404040" w:themeColor="text1" w:themeTint="BF"/>
    </w:rPr>
  </w:style>
  <w:style w:type="paragraph" w:styleId="Lijstalinea">
    <w:name w:val="List Paragraph"/>
    <w:basedOn w:val="Standaard"/>
    <w:uiPriority w:val="34"/>
    <w:qFormat/>
    <w:rsid w:val="00805338"/>
    <w:pPr>
      <w:ind w:left="720"/>
      <w:contextualSpacing/>
    </w:pPr>
  </w:style>
  <w:style w:type="character" w:styleId="Intensievebenadrukking">
    <w:name w:val="Intense Emphasis"/>
    <w:basedOn w:val="Standaardalinea-lettertype"/>
    <w:uiPriority w:val="21"/>
    <w:qFormat/>
    <w:rsid w:val="00805338"/>
    <w:rPr>
      <w:i/>
      <w:iCs/>
      <w:color w:val="2F5496" w:themeColor="accent1" w:themeShade="BF"/>
    </w:rPr>
  </w:style>
  <w:style w:type="paragraph" w:styleId="Duidelijkcitaat">
    <w:name w:val="Intense Quote"/>
    <w:basedOn w:val="Standaard"/>
    <w:next w:val="Standaard"/>
    <w:link w:val="DuidelijkcitaatChar"/>
    <w:uiPriority w:val="30"/>
    <w:qFormat/>
    <w:rsid w:val="00805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05338"/>
    <w:rPr>
      <w:i/>
      <w:iCs/>
      <w:color w:val="2F5496" w:themeColor="accent1" w:themeShade="BF"/>
    </w:rPr>
  </w:style>
  <w:style w:type="character" w:styleId="Intensieveverwijzing">
    <w:name w:val="Intense Reference"/>
    <w:basedOn w:val="Standaardalinea-lettertype"/>
    <w:uiPriority w:val="32"/>
    <w:qFormat/>
    <w:rsid w:val="00805338"/>
    <w:rPr>
      <w:b/>
      <w:bCs/>
      <w:smallCaps/>
      <w:color w:val="2F5496" w:themeColor="accent1" w:themeShade="BF"/>
      <w:spacing w:val="5"/>
    </w:rPr>
  </w:style>
  <w:style w:type="paragraph" w:styleId="Koptekst">
    <w:name w:val="header"/>
    <w:basedOn w:val="Standaard"/>
    <w:link w:val="KoptekstChar"/>
    <w:uiPriority w:val="99"/>
    <w:unhideWhenUsed/>
    <w:rsid w:val="0080533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0533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0533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05338"/>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801</ap:Words>
  <ap:Characters>4406</ap:Characters>
  <ap:DocSecurity>0</ap:DocSecurity>
  <ap:Lines>36</ap:Lines>
  <ap:Paragraphs>10</ap:Paragraphs>
  <ap:ScaleCrop>false</ap:ScaleCrop>
  <ap:LinksUpToDate>false</ap:LinksUpToDate>
  <ap:CharactersWithSpaces>5197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2025-06-26T14:16:00.0000000Z</dcterms:created>
  <dcterms:modified xsi:type="dcterms:W3CDTF">2025-06-26T14:16:00.0000000Z</dcterms:modified>
  <version/>
  <category/>
</coreProperties>
</file>