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169C0" w14:paraId="691484EE" w14:textId="77777777">
        <w:tc>
          <w:tcPr>
            <w:tcW w:w="6733" w:type="dxa"/>
            <w:gridSpan w:val="2"/>
            <w:tcBorders>
              <w:top w:val="nil"/>
              <w:left w:val="nil"/>
              <w:bottom w:val="nil"/>
              <w:right w:val="nil"/>
            </w:tcBorders>
            <w:vAlign w:val="center"/>
          </w:tcPr>
          <w:p w:rsidR="00997775" w:rsidP="00710A7A" w:rsidRDefault="00997775" w14:paraId="249A404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CA1750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169C0" w14:paraId="57BC702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33C9F69" w14:textId="77777777">
            <w:r w:rsidRPr="008B0CC5">
              <w:t xml:space="preserve">Vergaderjaar </w:t>
            </w:r>
            <w:r w:rsidR="00AC6B87">
              <w:t>2024-2025</w:t>
            </w:r>
          </w:p>
        </w:tc>
      </w:tr>
      <w:tr w:rsidR="00997775" w:rsidTr="00A169C0" w14:paraId="316A46F3" w14:textId="77777777">
        <w:trPr>
          <w:cantSplit/>
        </w:trPr>
        <w:tc>
          <w:tcPr>
            <w:tcW w:w="10985" w:type="dxa"/>
            <w:gridSpan w:val="3"/>
            <w:tcBorders>
              <w:top w:val="nil"/>
              <w:left w:val="nil"/>
              <w:bottom w:val="nil"/>
              <w:right w:val="nil"/>
            </w:tcBorders>
          </w:tcPr>
          <w:p w:rsidR="00997775" w:rsidRDefault="00997775" w14:paraId="7326C541" w14:textId="77777777"/>
        </w:tc>
      </w:tr>
      <w:tr w:rsidR="00997775" w:rsidTr="00A169C0" w14:paraId="46900D31" w14:textId="77777777">
        <w:trPr>
          <w:cantSplit/>
        </w:trPr>
        <w:tc>
          <w:tcPr>
            <w:tcW w:w="10985" w:type="dxa"/>
            <w:gridSpan w:val="3"/>
            <w:tcBorders>
              <w:top w:val="nil"/>
              <w:left w:val="nil"/>
              <w:bottom w:val="single" w:color="auto" w:sz="4" w:space="0"/>
              <w:right w:val="nil"/>
            </w:tcBorders>
          </w:tcPr>
          <w:p w:rsidR="00997775" w:rsidRDefault="00997775" w14:paraId="5530A753" w14:textId="77777777"/>
        </w:tc>
      </w:tr>
      <w:tr w:rsidR="00997775" w:rsidTr="00A169C0" w14:paraId="2D06A6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56FC2D" w14:textId="77777777"/>
        </w:tc>
        <w:tc>
          <w:tcPr>
            <w:tcW w:w="7654" w:type="dxa"/>
            <w:gridSpan w:val="2"/>
          </w:tcPr>
          <w:p w:rsidR="00997775" w:rsidRDefault="00997775" w14:paraId="671508FC" w14:textId="77777777"/>
        </w:tc>
      </w:tr>
      <w:tr w:rsidR="00A169C0" w:rsidTr="00A169C0" w14:paraId="0214C7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69C0" w:rsidP="00A169C0" w:rsidRDefault="00A169C0" w14:paraId="731D403F" w14:textId="41514C25">
            <w:pPr>
              <w:rPr>
                <w:b/>
              </w:rPr>
            </w:pPr>
            <w:r>
              <w:rPr>
                <w:b/>
              </w:rPr>
              <w:t>36 512</w:t>
            </w:r>
          </w:p>
        </w:tc>
        <w:tc>
          <w:tcPr>
            <w:tcW w:w="7654" w:type="dxa"/>
            <w:gridSpan w:val="2"/>
          </w:tcPr>
          <w:p w:rsidR="00A169C0" w:rsidP="00A169C0" w:rsidRDefault="00A169C0" w14:paraId="4436B6EF" w14:textId="2BE06DE9">
            <w:pPr>
              <w:rPr>
                <w:b/>
              </w:rPr>
            </w:pPr>
            <w:r w:rsidRPr="0090224E">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A169C0" w:rsidTr="00A169C0" w14:paraId="30E929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69C0" w:rsidP="00A169C0" w:rsidRDefault="00A169C0" w14:paraId="7223B646" w14:textId="77777777"/>
        </w:tc>
        <w:tc>
          <w:tcPr>
            <w:tcW w:w="7654" w:type="dxa"/>
            <w:gridSpan w:val="2"/>
          </w:tcPr>
          <w:p w:rsidR="00A169C0" w:rsidP="00A169C0" w:rsidRDefault="00A169C0" w14:paraId="5F1482C2" w14:textId="77777777"/>
        </w:tc>
      </w:tr>
      <w:tr w:rsidR="00A169C0" w:rsidTr="00A169C0" w14:paraId="5BF26B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69C0" w:rsidP="00A169C0" w:rsidRDefault="00A169C0" w14:paraId="7BE87DAA" w14:textId="77777777"/>
        </w:tc>
        <w:tc>
          <w:tcPr>
            <w:tcW w:w="7654" w:type="dxa"/>
            <w:gridSpan w:val="2"/>
          </w:tcPr>
          <w:p w:rsidR="00A169C0" w:rsidP="00A169C0" w:rsidRDefault="00A169C0" w14:paraId="2129CEE2" w14:textId="77777777"/>
        </w:tc>
      </w:tr>
      <w:tr w:rsidR="00A169C0" w:rsidTr="00A169C0" w14:paraId="0A826C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69C0" w:rsidP="00A169C0" w:rsidRDefault="00A169C0" w14:paraId="7E1D6331" w14:textId="05376574">
            <w:pPr>
              <w:rPr>
                <w:b/>
              </w:rPr>
            </w:pPr>
            <w:r>
              <w:rPr>
                <w:b/>
              </w:rPr>
              <w:t xml:space="preserve">Nr. </w:t>
            </w:r>
            <w:r>
              <w:rPr>
                <w:b/>
              </w:rPr>
              <w:t>68</w:t>
            </w:r>
          </w:p>
        </w:tc>
        <w:tc>
          <w:tcPr>
            <w:tcW w:w="7654" w:type="dxa"/>
            <w:gridSpan w:val="2"/>
          </w:tcPr>
          <w:p w:rsidR="00A169C0" w:rsidP="00A169C0" w:rsidRDefault="00A169C0" w14:paraId="48734DF4" w14:textId="7CD5E92E">
            <w:pPr>
              <w:rPr>
                <w:b/>
              </w:rPr>
            </w:pPr>
            <w:r>
              <w:rPr>
                <w:b/>
              </w:rPr>
              <w:t xml:space="preserve">MOTIE VAN </w:t>
            </w:r>
            <w:r>
              <w:rPr>
                <w:b/>
              </w:rPr>
              <w:t>HET LID GRINWIS C.S.</w:t>
            </w:r>
          </w:p>
        </w:tc>
      </w:tr>
      <w:tr w:rsidR="00A169C0" w:rsidTr="00A169C0" w14:paraId="4A61B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69C0" w:rsidP="00A169C0" w:rsidRDefault="00A169C0" w14:paraId="4899670F" w14:textId="77777777"/>
        </w:tc>
        <w:tc>
          <w:tcPr>
            <w:tcW w:w="7654" w:type="dxa"/>
            <w:gridSpan w:val="2"/>
          </w:tcPr>
          <w:p w:rsidR="00A169C0" w:rsidP="00A169C0" w:rsidRDefault="00A169C0" w14:paraId="401395AC" w14:textId="38F965D9">
            <w:r>
              <w:t>Voorgesteld 25 juni 2025</w:t>
            </w:r>
          </w:p>
        </w:tc>
      </w:tr>
      <w:tr w:rsidR="00997775" w:rsidTr="00A169C0" w14:paraId="6A8042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039D" w14:textId="77777777"/>
        </w:tc>
        <w:tc>
          <w:tcPr>
            <w:tcW w:w="7654" w:type="dxa"/>
            <w:gridSpan w:val="2"/>
          </w:tcPr>
          <w:p w:rsidR="00997775" w:rsidRDefault="00997775" w14:paraId="540F5016" w14:textId="77777777"/>
        </w:tc>
      </w:tr>
      <w:tr w:rsidR="00997775" w:rsidTr="00A169C0" w14:paraId="269193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8C67CE" w14:textId="77777777"/>
        </w:tc>
        <w:tc>
          <w:tcPr>
            <w:tcW w:w="7654" w:type="dxa"/>
            <w:gridSpan w:val="2"/>
          </w:tcPr>
          <w:p w:rsidR="00997775" w:rsidRDefault="00997775" w14:paraId="0677374F" w14:textId="77777777">
            <w:r>
              <w:t>De Kamer,</w:t>
            </w:r>
          </w:p>
        </w:tc>
      </w:tr>
      <w:tr w:rsidR="00997775" w:rsidTr="00A169C0" w14:paraId="23AF7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D9A80F" w14:textId="77777777"/>
        </w:tc>
        <w:tc>
          <w:tcPr>
            <w:tcW w:w="7654" w:type="dxa"/>
            <w:gridSpan w:val="2"/>
          </w:tcPr>
          <w:p w:rsidR="00997775" w:rsidRDefault="00997775" w14:paraId="6E112B1A" w14:textId="77777777"/>
        </w:tc>
      </w:tr>
      <w:tr w:rsidR="00997775" w:rsidTr="00A169C0" w14:paraId="7189E1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1981BB" w14:textId="77777777"/>
        </w:tc>
        <w:tc>
          <w:tcPr>
            <w:tcW w:w="7654" w:type="dxa"/>
            <w:gridSpan w:val="2"/>
          </w:tcPr>
          <w:p w:rsidR="00997775" w:rsidRDefault="00997775" w14:paraId="76929C7A" w14:textId="77777777">
            <w:r>
              <w:t>gehoord de beraadslaging,</w:t>
            </w:r>
          </w:p>
        </w:tc>
      </w:tr>
      <w:tr w:rsidR="00997775" w:rsidTr="00A169C0" w14:paraId="4952C8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96AB88" w14:textId="77777777"/>
        </w:tc>
        <w:tc>
          <w:tcPr>
            <w:tcW w:w="7654" w:type="dxa"/>
            <w:gridSpan w:val="2"/>
          </w:tcPr>
          <w:p w:rsidR="00997775" w:rsidRDefault="00997775" w14:paraId="1C3F7406" w14:textId="77777777"/>
        </w:tc>
      </w:tr>
      <w:tr w:rsidR="00997775" w:rsidTr="00A169C0" w14:paraId="64DDBC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D235BB" w14:textId="77777777"/>
        </w:tc>
        <w:tc>
          <w:tcPr>
            <w:tcW w:w="7654" w:type="dxa"/>
            <w:gridSpan w:val="2"/>
          </w:tcPr>
          <w:p w:rsidRPr="00A169C0" w:rsidR="00A169C0" w:rsidP="00A169C0" w:rsidRDefault="00A169C0" w14:paraId="62A9A1DF" w14:textId="77777777">
            <w:r w:rsidRPr="00A169C0">
              <w:t>overwegende dat in 2030 in Nederland een tekort van 102 miljoen kubieke meter drinkwater dreigt, waardoor nieuwgebouwde woningen mogelijk niet aangesloten kunnen worden op het drinkwaternet;</w:t>
            </w:r>
          </w:p>
          <w:p w:rsidR="00A169C0" w:rsidP="00A169C0" w:rsidRDefault="00A169C0" w14:paraId="29BF8FD9" w14:textId="77777777"/>
          <w:p w:rsidRPr="00A169C0" w:rsidR="00A169C0" w:rsidP="00A169C0" w:rsidRDefault="00A169C0" w14:paraId="20B3DF13" w14:textId="355F72B0">
            <w:r w:rsidRPr="00A169C0">
              <w:t>overwegende dat de Wet versterking regie op de volkshuisvesting in een grondslag voorziet voor de aanwijzing van projecten en besluiten waarop verschillende procedurele versnellingen van toepassing zijn;</w:t>
            </w:r>
          </w:p>
          <w:p w:rsidR="00A169C0" w:rsidP="00A169C0" w:rsidRDefault="00A169C0" w14:paraId="18850835" w14:textId="77777777"/>
          <w:p w:rsidRPr="00A169C0" w:rsidR="00A169C0" w:rsidP="00A169C0" w:rsidRDefault="00A169C0" w14:paraId="2F81A76E" w14:textId="34FE3D5E">
            <w:r w:rsidRPr="00A169C0">
              <w:t>verzoekt de regering projectbesluiten voor de drinkwaterinfrastructuur aan te wijzen als besluiten van "zwaarwegend maatschappelijk belang",</w:t>
            </w:r>
          </w:p>
          <w:p w:rsidR="00A169C0" w:rsidP="00A169C0" w:rsidRDefault="00A169C0" w14:paraId="71EE4D02" w14:textId="77777777"/>
          <w:p w:rsidRPr="00A169C0" w:rsidR="00A169C0" w:rsidP="00A169C0" w:rsidRDefault="00A169C0" w14:paraId="1C010466" w14:textId="4298908D">
            <w:r w:rsidRPr="00A169C0">
              <w:t>en gaat over tot de orde van de dag.</w:t>
            </w:r>
          </w:p>
          <w:p w:rsidR="00A169C0" w:rsidP="00A169C0" w:rsidRDefault="00A169C0" w14:paraId="3B6F0D98" w14:textId="77777777"/>
          <w:p w:rsidR="00A169C0" w:rsidP="00A169C0" w:rsidRDefault="00A169C0" w14:paraId="2FB408CE" w14:textId="77777777">
            <w:r w:rsidRPr="00A169C0">
              <w:t>Grinwis</w:t>
            </w:r>
          </w:p>
          <w:p w:rsidR="00A169C0" w:rsidP="00A169C0" w:rsidRDefault="00A169C0" w14:paraId="120FC54E" w14:textId="77777777">
            <w:r w:rsidRPr="00A169C0">
              <w:t>Verkuijlen</w:t>
            </w:r>
          </w:p>
          <w:p w:rsidR="00A169C0" w:rsidP="00A169C0" w:rsidRDefault="00A169C0" w14:paraId="76FC5770" w14:textId="77777777">
            <w:r w:rsidRPr="00A169C0">
              <w:t>Vijlbrief</w:t>
            </w:r>
          </w:p>
          <w:p w:rsidR="00A169C0" w:rsidP="00A169C0" w:rsidRDefault="00A169C0" w14:paraId="52E4B0CC" w14:textId="77777777">
            <w:proofErr w:type="spellStart"/>
            <w:r w:rsidRPr="00A169C0">
              <w:t>Boswijk</w:t>
            </w:r>
            <w:proofErr w:type="spellEnd"/>
          </w:p>
          <w:p w:rsidR="00A169C0" w:rsidP="00A169C0" w:rsidRDefault="00A169C0" w14:paraId="6D9EE7C4" w14:textId="77777777">
            <w:proofErr w:type="spellStart"/>
            <w:r w:rsidRPr="00A169C0">
              <w:t>Flach</w:t>
            </w:r>
            <w:proofErr w:type="spellEnd"/>
            <w:r w:rsidRPr="00A169C0">
              <w:t xml:space="preserve"> </w:t>
            </w:r>
          </w:p>
          <w:p w:rsidR="00997775" w:rsidP="00A169C0" w:rsidRDefault="00A169C0" w14:paraId="2663FC96" w14:textId="042E3AAD">
            <w:r w:rsidRPr="00A169C0">
              <w:t>Welzijn</w:t>
            </w:r>
          </w:p>
        </w:tc>
      </w:tr>
    </w:tbl>
    <w:p w:rsidR="00997775" w:rsidRDefault="00997775" w14:paraId="2984AD2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AE098" w14:textId="77777777" w:rsidR="00A169C0" w:rsidRDefault="00A169C0">
      <w:pPr>
        <w:spacing w:line="20" w:lineRule="exact"/>
      </w:pPr>
    </w:p>
  </w:endnote>
  <w:endnote w:type="continuationSeparator" w:id="0">
    <w:p w14:paraId="307FC028" w14:textId="77777777" w:rsidR="00A169C0" w:rsidRDefault="00A169C0">
      <w:pPr>
        <w:pStyle w:val="Amendement"/>
      </w:pPr>
      <w:r>
        <w:rPr>
          <w:b w:val="0"/>
        </w:rPr>
        <w:t xml:space="preserve"> </w:t>
      </w:r>
    </w:p>
  </w:endnote>
  <w:endnote w:type="continuationNotice" w:id="1">
    <w:p w14:paraId="61A6EAF8" w14:textId="77777777" w:rsidR="00A169C0" w:rsidRDefault="00A169C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C631F" w14:textId="77777777" w:rsidR="00A169C0" w:rsidRDefault="00A169C0">
      <w:pPr>
        <w:pStyle w:val="Amendement"/>
      </w:pPr>
      <w:r>
        <w:rPr>
          <w:b w:val="0"/>
        </w:rPr>
        <w:separator/>
      </w:r>
    </w:p>
  </w:footnote>
  <w:footnote w:type="continuationSeparator" w:id="0">
    <w:p w14:paraId="5CF290FA" w14:textId="77777777" w:rsidR="00A169C0" w:rsidRDefault="00A169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C0"/>
    <w:rsid w:val="00133FCE"/>
    <w:rsid w:val="001E482C"/>
    <w:rsid w:val="001E4877"/>
    <w:rsid w:val="0021105A"/>
    <w:rsid w:val="00280D6A"/>
    <w:rsid w:val="002B78E9"/>
    <w:rsid w:val="002C5406"/>
    <w:rsid w:val="00330D60"/>
    <w:rsid w:val="00340621"/>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9C0"/>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1747C"/>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81D6A"/>
  <w15:docId w15:val="{309ACAF0-1254-4273-88D2-9030F36D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1007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2025-06-26T09:28:00.0000000Z</dcterms:created>
  <dcterms:modified xsi:type="dcterms:W3CDTF">2025-06-26T10:14:00.0000000Z</dcterms:modified>
  <dc:description>------------------------</dc:description>
  <dc:subject/>
  <keywords/>
  <version/>
  <category/>
</coreProperties>
</file>