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10B9" w14:paraId="09846C0F" w14:textId="77777777">
        <w:tc>
          <w:tcPr>
            <w:tcW w:w="6733" w:type="dxa"/>
            <w:gridSpan w:val="2"/>
            <w:tcBorders>
              <w:top w:val="nil"/>
              <w:left w:val="nil"/>
              <w:bottom w:val="nil"/>
              <w:right w:val="nil"/>
            </w:tcBorders>
            <w:vAlign w:val="center"/>
          </w:tcPr>
          <w:p w:rsidR="00997775" w:rsidP="00710A7A" w:rsidRDefault="00997775" w14:paraId="67A607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8C39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10B9" w14:paraId="7B7246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324448" w14:textId="77777777">
            <w:r w:rsidRPr="008B0CC5">
              <w:t xml:space="preserve">Vergaderjaar </w:t>
            </w:r>
            <w:r w:rsidR="00AC6B87">
              <w:t>2024-2025</w:t>
            </w:r>
          </w:p>
        </w:tc>
      </w:tr>
      <w:tr w:rsidR="00997775" w:rsidTr="00F710B9" w14:paraId="191D982C" w14:textId="77777777">
        <w:trPr>
          <w:cantSplit/>
        </w:trPr>
        <w:tc>
          <w:tcPr>
            <w:tcW w:w="10985" w:type="dxa"/>
            <w:gridSpan w:val="3"/>
            <w:tcBorders>
              <w:top w:val="nil"/>
              <w:left w:val="nil"/>
              <w:bottom w:val="nil"/>
              <w:right w:val="nil"/>
            </w:tcBorders>
          </w:tcPr>
          <w:p w:rsidR="00997775" w:rsidRDefault="00997775" w14:paraId="6A1740CB" w14:textId="77777777"/>
        </w:tc>
      </w:tr>
      <w:tr w:rsidR="00997775" w:rsidTr="00F710B9" w14:paraId="46C2C288" w14:textId="77777777">
        <w:trPr>
          <w:cantSplit/>
        </w:trPr>
        <w:tc>
          <w:tcPr>
            <w:tcW w:w="10985" w:type="dxa"/>
            <w:gridSpan w:val="3"/>
            <w:tcBorders>
              <w:top w:val="nil"/>
              <w:left w:val="nil"/>
              <w:bottom w:val="single" w:color="auto" w:sz="4" w:space="0"/>
              <w:right w:val="nil"/>
            </w:tcBorders>
          </w:tcPr>
          <w:p w:rsidR="00997775" w:rsidRDefault="00997775" w14:paraId="1F637D18" w14:textId="77777777"/>
        </w:tc>
      </w:tr>
      <w:tr w:rsidR="00997775" w:rsidTr="00F710B9" w14:paraId="50CF9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B9D1" w14:textId="77777777"/>
        </w:tc>
        <w:tc>
          <w:tcPr>
            <w:tcW w:w="7654" w:type="dxa"/>
            <w:gridSpan w:val="2"/>
          </w:tcPr>
          <w:p w:rsidR="00997775" w:rsidRDefault="00997775" w14:paraId="7BBE5BAB" w14:textId="77777777"/>
        </w:tc>
      </w:tr>
      <w:tr w:rsidR="00F710B9" w:rsidTr="00F710B9" w14:paraId="3403C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0B9" w:rsidP="00F710B9" w:rsidRDefault="00F710B9" w14:paraId="47471A59" w14:textId="568C751D">
            <w:pPr>
              <w:rPr>
                <w:b/>
              </w:rPr>
            </w:pPr>
            <w:r>
              <w:rPr>
                <w:b/>
              </w:rPr>
              <w:t>36 512</w:t>
            </w:r>
          </w:p>
        </w:tc>
        <w:tc>
          <w:tcPr>
            <w:tcW w:w="7654" w:type="dxa"/>
            <w:gridSpan w:val="2"/>
          </w:tcPr>
          <w:p w:rsidR="00F710B9" w:rsidP="00F710B9" w:rsidRDefault="00F710B9" w14:paraId="0DCAB163" w14:textId="7323D0DE">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F710B9" w:rsidTr="00F710B9" w14:paraId="270D3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0B9" w:rsidP="00F710B9" w:rsidRDefault="00F710B9" w14:paraId="1052553B" w14:textId="77777777"/>
        </w:tc>
        <w:tc>
          <w:tcPr>
            <w:tcW w:w="7654" w:type="dxa"/>
            <w:gridSpan w:val="2"/>
          </w:tcPr>
          <w:p w:rsidR="00F710B9" w:rsidP="00F710B9" w:rsidRDefault="00F710B9" w14:paraId="419C5F9F" w14:textId="77777777"/>
        </w:tc>
      </w:tr>
      <w:tr w:rsidR="00F710B9" w:rsidTr="00F710B9" w14:paraId="2B092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0B9" w:rsidP="00F710B9" w:rsidRDefault="00F710B9" w14:paraId="400B75BF" w14:textId="77777777"/>
        </w:tc>
        <w:tc>
          <w:tcPr>
            <w:tcW w:w="7654" w:type="dxa"/>
            <w:gridSpan w:val="2"/>
          </w:tcPr>
          <w:p w:rsidR="00F710B9" w:rsidP="00F710B9" w:rsidRDefault="00F710B9" w14:paraId="12B0FDE6" w14:textId="77777777"/>
        </w:tc>
      </w:tr>
      <w:tr w:rsidR="00F710B9" w:rsidTr="00F710B9" w14:paraId="30872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0B9" w:rsidP="00F710B9" w:rsidRDefault="00F710B9" w14:paraId="1A461B0F" w14:textId="78D25E00">
            <w:pPr>
              <w:rPr>
                <w:b/>
              </w:rPr>
            </w:pPr>
            <w:r>
              <w:rPr>
                <w:b/>
              </w:rPr>
              <w:t xml:space="preserve">Nr. </w:t>
            </w:r>
            <w:r w:rsidR="00A42F5D">
              <w:rPr>
                <w:b/>
              </w:rPr>
              <w:t>88</w:t>
            </w:r>
          </w:p>
        </w:tc>
        <w:tc>
          <w:tcPr>
            <w:tcW w:w="7654" w:type="dxa"/>
            <w:gridSpan w:val="2"/>
          </w:tcPr>
          <w:p w:rsidR="00F710B9" w:rsidP="00F710B9" w:rsidRDefault="00F710B9" w14:paraId="0E88C8AC" w14:textId="6D6BBCD0">
            <w:pPr>
              <w:rPr>
                <w:b/>
              </w:rPr>
            </w:pPr>
            <w:r>
              <w:rPr>
                <w:b/>
              </w:rPr>
              <w:t xml:space="preserve">MOTIE VAN </w:t>
            </w:r>
            <w:r w:rsidR="00A42F5D">
              <w:rPr>
                <w:b/>
              </w:rPr>
              <w:t>HET LID EL ABASSI</w:t>
            </w:r>
          </w:p>
        </w:tc>
      </w:tr>
      <w:tr w:rsidR="00F710B9" w:rsidTr="00F710B9" w14:paraId="44ACB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10B9" w:rsidP="00F710B9" w:rsidRDefault="00F710B9" w14:paraId="4BF5031D" w14:textId="77777777"/>
        </w:tc>
        <w:tc>
          <w:tcPr>
            <w:tcW w:w="7654" w:type="dxa"/>
            <w:gridSpan w:val="2"/>
          </w:tcPr>
          <w:p w:rsidR="00F710B9" w:rsidP="00F710B9" w:rsidRDefault="00F710B9" w14:paraId="11855F7B" w14:textId="57CB2425">
            <w:r>
              <w:t>Voorgesteld 25 juni 2025</w:t>
            </w:r>
          </w:p>
        </w:tc>
      </w:tr>
      <w:tr w:rsidR="00997775" w:rsidTr="00F710B9" w14:paraId="0E030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6B0EFF" w14:textId="77777777"/>
        </w:tc>
        <w:tc>
          <w:tcPr>
            <w:tcW w:w="7654" w:type="dxa"/>
            <w:gridSpan w:val="2"/>
          </w:tcPr>
          <w:p w:rsidR="00997775" w:rsidRDefault="00997775" w14:paraId="162B164B" w14:textId="77777777"/>
        </w:tc>
      </w:tr>
      <w:tr w:rsidR="00997775" w:rsidTr="00F710B9" w14:paraId="7A941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A7C48" w14:textId="77777777"/>
        </w:tc>
        <w:tc>
          <w:tcPr>
            <w:tcW w:w="7654" w:type="dxa"/>
            <w:gridSpan w:val="2"/>
          </w:tcPr>
          <w:p w:rsidR="00997775" w:rsidRDefault="00997775" w14:paraId="213EA030" w14:textId="77777777">
            <w:r>
              <w:t>De Kamer,</w:t>
            </w:r>
          </w:p>
        </w:tc>
      </w:tr>
      <w:tr w:rsidR="00997775" w:rsidTr="00F710B9" w14:paraId="6E25D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3B829" w14:textId="77777777"/>
        </w:tc>
        <w:tc>
          <w:tcPr>
            <w:tcW w:w="7654" w:type="dxa"/>
            <w:gridSpan w:val="2"/>
          </w:tcPr>
          <w:p w:rsidR="00997775" w:rsidRDefault="00997775" w14:paraId="412CC8F2" w14:textId="77777777"/>
        </w:tc>
      </w:tr>
      <w:tr w:rsidR="00997775" w:rsidTr="00F710B9" w14:paraId="723D5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39D69A" w14:textId="77777777"/>
        </w:tc>
        <w:tc>
          <w:tcPr>
            <w:tcW w:w="7654" w:type="dxa"/>
            <w:gridSpan w:val="2"/>
          </w:tcPr>
          <w:p w:rsidR="00997775" w:rsidRDefault="00997775" w14:paraId="11EAA80B" w14:textId="77777777">
            <w:r>
              <w:t>gehoord de beraadslaging,</w:t>
            </w:r>
          </w:p>
        </w:tc>
      </w:tr>
      <w:tr w:rsidR="00997775" w:rsidTr="00F710B9" w14:paraId="16413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1F2428" w14:textId="77777777"/>
        </w:tc>
        <w:tc>
          <w:tcPr>
            <w:tcW w:w="7654" w:type="dxa"/>
            <w:gridSpan w:val="2"/>
          </w:tcPr>
          <w:p w:rsidR="00997775" w:rsidRDefault="00997775" w14:paraId="63BAF476" w14:textId="77777777"/>
        </w:tc>
      </w:tr>
      <w:tr w:rsidR="00997775" w:rsidTr="00F710B9" w14:paraId="30445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FF2A7" w14:textId="77777777"/>
        </w:tc>
        <w:tc>
          <w:tcPr>
            <w:tcW w:w="7654" w:type="dxa"/>
            <w:gridSpan w:val="2"/>
          </w:tcPr>
          <w:p w:rsidRPr="00F710B9" w:rsidR="00F710B9" w:rsidP="00F710B9" w:rsidRDefault="00F710B9" w14:paraId="212031AE" w14:textId="77777777">
            <w:r w:rsidRPr="00F710B9">
              <w:t>constaterende dat het rijksbeleid inzet op een verdeling van de woningbouw naar prijssegment, waarbij twee derde van de nieuwbouw betaalbaar moet zijn, waaronder 30% sociale huur;</w:t>
            </w:r>
          </w:p>
          <w:p w:rsidR="00A42F5D" w:rsidP="00F710B9" w:rsidRDefault="00A42F5D" w14:paraId="3EC9B9A9" w14:textId="77777777"/>
          <w:p w:rsidRPr="00F710B9" w:rsidR="00F710B9" w:rsidP="00F710B9" w:rsidRDefault="00F710B9" w14:paraId="6B1E9449" w14:textId="59376FD2">
            <w:r w:rsidRPr="00F710B9">
              <w:t>overwegende dat deze verdeling uitsluitend gebaseerd is op aantallen woningen en niet op het totale woonoppervlak per segment;</w:t>
            </w:r>
          </w:p>
          <w:p w:rsidR="00A42F5D" w:rsidP="00F710B9" w:rsidRDefault="00A42F5D" w14:paraId="610CE6D3" w14:textId="77777777"/>
          <w:p w:rsidRPr="00F710B9" w:rsidR="00F710B9" w:rsidP="00F710B9" w:rsidRDefault="00F710B9" w14:paraId="0F2B9794" w14:textId="5BE45139">
            <w:r w:rsidRPr="00F710B9">
              <w:t>overwegende dat sociale huurwoningen gemiddeld kleiner zijn dan woningen in het middensegment en dure segment, waardoor de beoogde verdeling feitelijk kan doorslaan ten gunste van grotere en duurdere woningen;</w:t>
            </w:r>
          </w:p>
          <w:p w:rsidR="00A42F5D" w:rsidP="00F710B9" w:rsidRDefault="00A42F5D" w14:paraId="7609A2C9" w14:textId="77777777"/>
          <w:p w:rsidRPr="00F710B9" w:rsidR="00F710B9" w:rsidP="00F710B9" w:rsidRDefault="00F710B9" w14:paraId="1662C157" w14:textId="2E2FACEC">
            <w:r w:rsidRPr="00F710B9">
              <w:t>van mening dat een eerlijke en evenwichtige woningbouwverdeling niet alleen naar aantal, maar ook naar woonoppervlak per segment moet worden gewogen;</w:t>
            </w:r>
          </w:p>
          <w:p w:rsidR="00A42F5D" w:rsidP="00F710B9" w:rsidRDefault="00A42F5D" w14:paraId="692AE8BE" w14:textId="77777777"/>
          <w:p w:rsidRPr="00F710B9" w:rsidR="00F710B9" w:rsidP="00F710B9" w:rsidRDefault="00F710B9" w14:paraId="659FDF66" w14:textId="470014CD">
            <w:r w:rsidRPr="00F710B9">
              <w:t>verzoekt de regering om te onderzoeken hoe in woningbouwprogrammering naast het aantal woningen per segment ook het bijbehorende woonoppervlak per segment kan worden meegenomen als sturingsinstrument,</w:t>
            </w:r>
          </w:p>
          <w:p w:rsidR="00A42F5D" w:rsidP="00F710B9" w:rsidRDefault="00A42F5D" w14:paraId="09166AF0" w14:textId="77777777"/>
          <w:p w:rsidRPr="00F710B9" w:rsidR="00F710B9" w:rsidP="00F710B9" w:rsidRDefault="00F710B9" w14:paraId="414A401E" w14:textId="6AB6FD0A">
            <w:r w:rsidRPr="00F710B9">
              <w:t>en gaat over tot de orde van de dag.</w:t>
            </w:r>
          </w:p>
          <w:p w:rsidR="00A42F5D" w:rsidP="00F710B9" w:rsidRDefault="00A42F5D" w14:paraId="79306FD5" w14:textId="77777777"/>
          <w:p w:rsidR="00997775" w:rsidP="00A42F5D" w:rsidRDefault="00F710B9" w14:paraId="7BFCE75A" w14:textId="5F258DBD">
            <w:r w:rsidRPr="00F710B9">
              <w:t xml:space="preserve">El </w:t>
            </w:r>
            <w:proofErr w:type="spellStart"/>
            <w:r w:rsidRPr="00F710B9">
              <w:t>Abassi</w:t>
            </w:r>
            <w:proofErr w:type="spellEnd"/>
          </w:p>
        </w:tc>
      </w:tr>
    </w:tbl>
    <w:p w:rsidR="00997775" w:rsidRDefault="00997775" w14:paraId="49B4C6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287F" w14:textId="77777777" w:rsidR="00F710B9" w:rsidRDefault="00F710B9">
      <w:pPr>
        <w:spacing w:line="20" w:lineRule="exact"/>
      </w:pPr>
    </w:p>
  </w:endnote>
  <w:endnote w:type="continuationSeparator" w:id="0">
    <w:p w14:paraId="63518151" w14:textId="77777777" w:rsidR="00F710B9" w:rsidRDefault="00F710B9">
      <w:pPr>
        <w:pStyle w:val="Amendement"/>
      </w:pPr>
      <w:r>
        <w:rPr>
          <w:b w:val="0"/>
        </w:rPr>
        <w:t xml:space="preserve"> </w:t>
      </w:r>
    </w:p>
  </w:endnote>
  <w:endnote w:type="continuationNotice" w:id="1">
    <w:p w14:paraId="131324EA" w14:textId="77777777" w:rsidR="00F710B9" w:rsidRDefault="00F710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3FC9" w14:textId="77777777" w:rsidR="00F710B9" w:rsidRDefault="00F710B9">
      <w:pPr>
        <w:pStyle w:val="Amendement"/>
      </w:pPr>
      <w:r>
        <w:rPr>
          <w:b w:val="0"/>
        </w:rPr>
        <w:separator/>
      </w:r>
    </w:p>
  </w:footnote>
  <w:footnote w:type="continuationSeparator" w:id="0">
    <w:p w14:paraId="1A6C41C7" w14:textId="77777777" w:rsidR="00F710B9" w:rsidRDefault="00F71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B9"/>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2F5D"/>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10B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3E09E"/>
  <w15:docId w15:val="{BA27F9C3-0D72-44B5-8A54-476F3FE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2025-06-26T10:21:00.0000000Z</dcterms:modified>
  <dc:description>------------------------</dc:description>
  <dc:subject/>
  <keywords/>
  <version/>
  <category/>
</coreProperties>
</file>