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Pr="00962523" w:rsidR="00470846" w:rsidTr="00F06146" w14:paraId="51DBFD9A" w14:textId="77777777">
        <w:tc>
          <w:tcPr>
            <w:tcW w:w="8717" w:type="dxa"/>
            <w:gridSpan w:val="2"/>
            <w:tcBorders>
              <w:top w:val="nil"/>
              <w:left w:val="nil"/>
              <w:bottom w:val="nil"/>
              <w:right w:val="nil"/>
            </w:tcBorders>
            <w:vAlign w:val="center"/>
          </w:tcPr>
          <w:p w:rsidRPr="00962523" w:rsidR="00470846" w:rsidP="00FB349A" w:rsidRDefault="00470846" w14:paraId="635269C0" w14:textId="77777777">
            <w:pPr>
              <w:pStyle w:val="Amendement"/>
              <w:tabs>
                <w:tab w:val="clear" w:pos="3310"/>
                <w:tab w:val="clear" w:pos="3600"/>
              </w:tabs>
              <w:rPr>
                <w:rFonts w:ascii="Times New Roman" w:hAnsi="Times New Roman"/>
                <w:spacing w:val="40"/>
                <w:sz w:val="22"/>
              </w:rPr>
            </w:pPr>
            <w:r w:rsidRPr="00962523">
              <w:rPr>
                <w:rFonts w:ascii="Times New Roman" w:hAnsi="Times New Roman"/>
                <w:spacing w:val="40"/>
                <w:sz w:val="30"/>
              </w:rPr>
              <w:t>T</w:t>
            </w:r>
            <w:r w:rsidRPr="00962523">
              <w:rPr>
                <w:rFonts w:ascii="Times New Roman" w:hAnsi="Times New Roman"/>
                <w:spacing w:val="40"/>
                <w:sz w:val="22"/>
              </w:rPr>
              <w:t xml:space="preserve">WEEDE </w:t>
            </w:r>
            <w:r w:rsidRPr="00962523">
              <w:rPr>
                <w:rFonts w:ascii="Times New Roman" w:hAnsi="Times New Roman"/>
                <w:spacing w:val="40"/>
                <w:sz w:val="30"/>
              </w:rPr>
              <w:t>K</w:t>
            </w:r>
            <w:r w:rsidRPr="00962523">
              <w:rPr>
                <w:rFonts w:ascii="Times New Roman" w:hAnsi="Times New Roman"/>
                <w:spacing w:val="40"/>
                <w:sz w:val="22"/>
              </w:rPr>
              <w:t>AMER DER</w:t>
            </w:r>
            <w:r w:rsidRPr="00962523">
              <w:rPr>
                <w:rFonts w:ascii="Times New Roman" w:hAnsi="Times New Roman"/>
                <w:spacing w:val="40"/>
                <w:sz w:val="30"/>
              </w:rPr>
              <w:t xml:space="preserve"> S</w:t>
            </w:r>
            <w:r w:rsidRPr="00962523">
              <w:rPr>
                <w:rFonts w:ascii="Times New Roman" w:hAnsi="Times New Roman"/>
                <w:spacing w:val="40"/>
                <w:sz w:val="22"/>
              </w:rPr>
              <w:t>TATEN-</w:t>
            </w:r>
            <w:r w:rsidRPr="00962523">
              <w:rPr>
                <w:rFonts w:ascii="Times New Roman" w:hAnsi="Times New Roman"/>
                <w:spacing w:val="40"/>
                <w:sz w:val="30"/>
              </w:rPr>
              <w:t>G</w:t>
            </w:r>
            <w:r w:rsidRPr="00962523">
              <w:rPr>
                <w:rFonts w:ascii="Times New Roman" w:hAnsi="Times New Roman"/>
                <w:spacing w:val="40"/>
                <w:sz w:val="22"/>
              </w:rPr>
              <w:t>ENERAAL</w:t>
            </w:r>
          </w:p>
        </w:tc>
        <w:tc>
          <w:tcPr>
            <w:tcW w:w="1631" w:type="dxa"/>
            <w:tcBorders>
              <w:top w:val="nil"/>
              <w:left w:val="nil"/>
              <w:bottom w:val="nil"/>
              <w:right w:val="nil"/>
            </w:tcBorders>
          </w:tcPr>
          <w:p w:rsidRPr="00962523" w:rsidR="00470846" w:rsidP="00FB349A" w:rsidRDefault="00470846" w14:paraId="6BAFC9C2" w14:textId="77777777">
            <w:pPr>
              <w:pStyle w:val="Amendement"/>
              <w:tabs>
                <w:tab w:val="clear" w:pos="3310"/>
                <w:tab w:val="clear" w:pos="3600"/>
              </w:tabs>
              <w:jc w:val="right"/>
              <w:rPr>
                <w:rFonts w:ascii="Times New Roman" w:hAnsi="Times New Roman"/>
                <w:spacing w:val="40"/>
                <w:sz w:val="22"/>
              </w:rPr>
            </w:pPr>
            <w:r w:rsidRPr="00962523">
              <w:rPr>
                <w:rFonts w:ascii="Times New Roman" w:hAnsi="Times New Roman"/>
                <w:sz w:val="88"/>
              </w:rPr>
              <w:t>2</w:t>
            </w:r>
          </w:p>
        </w:tc>
      </w:tr>
      <w:tr w:rsidRPr="00962523" w:rsidR="00470846" w:rsidTr="00FB349A" w14:paraId="423B8869" w14:textId="77777777">
        <w:trPr>
          <w:cantSplit/>
        </w:trPr>
        <w:tc>
          <w:tcPr>
            <w:tcW w:w="10348" w:type="dxa"/>
            <w:gridSpan w:val="3"/>
            <w:tcBorders>
              <w:top w:val="single" w:color="auto" w:sz="4" w:space="0"/>
              <w:left w:val="nil"/>
              <w:bottom w:val="nil"/>
              <w:right w:val="nil"/>
            </w:tcBorders>
          </w:tcPr>
          <w:p w:rsidRPr="00962523" w:rsidR="00470846" w:rsidP="00F9022B" w:rsidRDefault="00833C90" w14:paraId="7F9CECF6" w14:textId="77777777">
            <w:pPr>
              <w:pStyle w:val="Amendement"/>
              <w:tabs>
                <w:tab w:val="clear" w:pos="3310"/>
                <w:tab w:val="clear" w:pos="3600"/>
              </w:tabs>
              <w:rPr>
                <w:rFonts w:ascii="Times New Roman" w:hAnsi="Times New Roman"/>
              </w:rPr>
            </w:pPr>
            <w:r w:rsidRPr="00962523">
              <w:rPr>
                <w:rFonts w:ascii="Times New Roman" w:hAnsi="Times New Roman"/>
                <w:b w:val="0"/>
              </w:rPr>
              <w:t xml:space="preserve">Vergaderjaar </w:t>
            </w:r>
            <w:r w:rsidRPr="00962523" w:rsidR="00173380">
              <w:rPr>
                <w:rFonts w:ascii="Times New Roman" w:hAnsi="Times New Roman"/>
                <w:b w:val="0"/>
                <w:bCs/>
              </w:rPr>
              <w:t>2024-2025</w:t>
            </w:r>
          </w:p>
        </w:tc>
      </w:tr>
      <w:tr w:rsidRPr="00962523" w:rsidR="00470846" w:rsidTr="00FB349A" w14:paraId="1FF7F14A" w14:textId="77777777">
        <w:trPr>
          <w:cantSplit/>
        </w:trPr>
        <w:tc>
          <w:tcPr>
            <w:tcW w:w="10348" w:type="dxa"/>
            <w:gridSpan w:val="3"/>
            <w:tcBorders>
              <w:top w:val="nil"/>
              <w:left w:val="nil"/>
              <w:bottom w:val="nil"/>
              <w:right w:val="nil"/>
            </w:tcBorders>
          </w:tcPr>
          <w:p w:rsidRPr="00962523" w:rsidR="00470846" w:rsidP="00F8109A" w:rsidRDefault="00470846" w14:paraId="00ED057B" w14:textId="77777777">
            <w:pPr>
              <w:pStyle w:val="Amendement"/>
              <w:tabs>
                <w:tab w:val="clear" w:pos="3310"/>
                <w:tab w:val="clear" w:pos="3600"/>
              </w:tabs>
              <w:rPr>
                <w:rFonts w:ascii="Times New Roman" w:hAnsi="Times New Roman"/>
                <w:b w:val="0"/>
              </w:rPr>
            </w:pPr>
          </w:p>
        </w:tc>
      </w:tr>
      <w:tr w:rsidRPr="00962523" w:rsidR="00470846" w:rsidTr="00FB349A" w14:paraId="71BE714C" w14:textId="77777777">
        <w:trPr>
          <w:cantSplit/>
        </w:trPr>
        <w:tc>
          <w:tcPr>
            <w:tcW w:w="10348" w:type="dxa"/>
            <w:gridSpan w:val="3"/>
            <w:tcBorders>
              <w:top w:val="nil"/>
              <w:left w:val="nil"/>
              <w:bottom w:val="single" w:color="auto" w:sz="4" w:space="0"/>
              <w:right w:val="nil"/>
            </w:tcBorders>
          </w:tcPr>
          <w:p w:rsidRPr="00962523" w:rsidR="00470846" w:rsidP="00F8109A" w:rsidRDefault="00470846" w14:paraId="05F060CE" w14:textId="77777777">
            <w:pPr>
              <w:pStyle w:val="Amendement"/>
              <w:tabs>
                <w:tab w:val="clear" w:pos="3310"/>
                <w:tab w:val="clear" w:pos="3600"/>
              </w:tabs>
              <w:rPr>
                <w:rFonts w:ascii="Times New Roman" w:hAnsi="Times New Roman"/>
              </w:rPr>
            </w:pPr>
          </w:p>
        </w:tc>
      </w:tr>
      <w:tr w:rsidRPr="00962523" w:rsidR="00470846" w:rsidTr="00FB349A" w14:paraId="63A20C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962523" w:rsidR="00470846" w:rsidP="00FB349A" w:rsidRDefault="00470846" w14:paraId="320D6A7B" w14:textId="77777777">
            <w:pPr>
              <w:pStyle w:val="Amendement"/>
              <w:tabs>
                <w:tab w:val="clear" w:pos="3310"/>
                <w:tab w:val="clear" w:pos="3600"/>
              </w:tabs>
              <w:rPr>
                <w:rFonts w:ascii="Times New Roman" w:hAnsi="Times New Roman"/>
              </w:rPr>
            </w:pPr>
          </w:p>
        </w:tc>
        <w:tc>
          <w:tcPr>
            <w:tcW w:w="7654" w:type="dxa"/>
            <w:gridSpan w:val="2"/>
          </w:tcPr>
          <w:p w:rsidRPr="00962523" w:rsidR="00470846" w:rsidP="00FB349A" w:rsidRDefault="00470846" w14:paraId="47BAC846" w14:textId="77777777">
            <w:pPr>
              <w:suppressAutoHyphens/>
              <w:rPr>
                <w:rFonts w:ascii="Times New Roman" w:hAnsi="Times New Roman"/>
                <w:b/>
              </w:rPr>
            </w:pPr>
          </w:p>
        </w:tc>
      </w:tr>
      <w:tr w:rsidRPr="00B66169" w:rsidR="00470846" w:rsidTr="00FB349A" w14:paraId="34365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321F63" w14:paraId="5ABC155D" w14:textId="25D95DFB">
            <w:pPr>
              <w:pStyle w:val="Amendement"/>
              <w:tabs>
                <w:tab w:val="clear" w:pos="3310"/>
                <w:tab w:val="clear" w:pos="3600"/>
              </w:tabs>
              <w:rPr>
                <w:rFonts w:ascii="Times New Roman" w:hAnsi="Times New Roman"/>
              </w:rPr>
            </w:pPr>
            <w:r w:rsidRPr="00B66169">
              <w:rPr>
                <w:rFonts w:ascii="Times New Roman" w:hAnsi="Times New Roman"/>
              </w:rPr>
              <w:t>36 725 VIII</w:t>
            </w:r>
          </w:p>
        </w:tc>
        <w:tc>
          <w:tcPr>
            <w:tcW w:w="7654" w:type="dxa"/>
            <w:gridSpan w:val="2"/>
          </w:tcPr>
          <w:p w:rsidRPr="00B66169" w:rsidR="00470846" w:rsidP="00321F63" w:rsidRDefault="00321F63" w14:paraId="7C8C7A22" w14:textId="341CE1D5">
            <w:pPr>
              <w:rPr>
                <w:rFonts w:ascii="Times New Roman" w:hAnsi="Times New Roman"/>
                <w:b/>
                <w:bCs/>
                <w:szCs w:val="24"/>
              </w:rPr>
            </w:pPr>
            <w:r w:rsidRPr="00B66169">
              <w:rPr>
                <w:rFonts w:ascii="Times New Roman" w:hAnsi="Times New Roman"/>
                <w:b/>
                <w:bCs/>
                <w:szCs w:val="24"/>
              </w:rPr>
              <w:t>Wijziging van de begrotingsstaten van het Ministerie van Onderwijs, Cultuur en Wetenschap (VIII) voor het jaar 2025 (wijziging samenhangende met de Voorjaarsnota)</w:t>
            </w:r>
          </w:p>
        </w:tc>
      </w:tr>
      <w:tr w:rsidRPr="00B66169" w:rsidR="00470846" w:rsidTr="00FB349A" w14:paraId="3C324A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231C03F1" w14:textId="77777777">
            <w:pPr>
              <w:pStyle w:val="Amendement"/>
              <w:tabs>
                <w:tab w:val="clear" w:pos="3310"/>
                <w:tab w:val="clear" w:pos="3600"/>
              </w:tabs>
              <w:rPr>
                <w:rFonts w:ascii="Times New Roman" w:hAnsi="Times New Roman"/>
              </w:rPr>
            </w:pPr>
          </w:p>
        </w:tc>
        <w:tc>
          <w:tcPr>
            <w:tcW w:w="7654" w:type="dxa"/>
            <w:gridSpan w:val="2"/>
          </w:tcPr>
          <w:p w:rsidRPr="00B66169" w:rsidR="00470846" w:rsidP="00FB349A" w:rsidRDefault="00470846" w14:paraId="04D00A93" w14:textId="77777777">
            <w:pPr>
              <w:pStyle w:val="Amendement"/>
              <w:tabs>
                <w:tab w:val="clear" w:pos="3310"/>
                <w:tab w:val="clear" w:pos="3600"/>
              </w:tabs>
              <w:rPr>
                <w:rFonts w:ascii="Times New Roman" w:hAnsi="Times New Roman"/>
              </w:rPr>
            </w:pPr>
          </w:p>
        </w:tc>
      </w:tr>
      <w:tr w:rsidRPr="00B66169" w:rsidR="00470846" w:rsidTr="00FB349A" w14:paraId="506F6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706494F7" w14:textId="77777777">
            <w:pPr>
              <w:pStyle w:val="Amendement"/>
              <w:tabs>
                <w:tab w:val="clear" w:pos="3310"/>
                <w:tab w:val="clear" w:pos="3600"/>
              </w:tabs>
              <w:rPr>
                <w:rFonts w:ascii="Times New Roman" w:hAnsi="Times New Roman"/>
              </w:rPr>
            </w:pPr>
          </w:p>
        </w:tc>
        <w:tc>
          <w:tcPr>
            <w:tcW w:w="7654" w:type="dxa"/>
            <w:gridSpan w:val="2"/>
          </w:tcPr>
          <w:p w:rsidRPr="00B66169" w:rsidR="00470846" w:rsidP="00FB349A" w:rsidRDefault="00470846" w14:paraId="5DB3A936" w14:textId="77777777">
            <w:pPr>
              <w:pStyle w:val="Amendement"/>
              <w:tabs>
                <w:tab w:val="clear" w:pos="3310"/>
                <w:tab w:val="clear" w:pos="3600"/>
              </w:tabs>
              <w:rPr>
                <w:rFonts w:ascii="Times New Roman" w:hAnsi="Times New Roman"/>
              </w:rPr>
            </w:pPr>
          </w:p>
        </w:tc>
      </w:tr>
      <w:tr w:rsidRPr="00B66169" w:rsidR="00470846" w:rsidTr="00FB349A" w14:paraId="389F1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5C264339" w14:textId="1F9A5E8B">
            <w:pPr>
              <w:pStyle w:val="Amendement"/>
              <w:tabs>
                <w:tab w:val="clear" w:pos="3310"/>
                <w:tab w:val="clear" w:pos="3600"/>
              </w:tabs>
              <w:rPr>
                <w:rFonts w:ascii="Times New Roman" w:hAnsi="Times New Roman"/>
              </w:rPr>
            </w:pPr>
            <w:r w:rsidRPr="00B66169">
              <w:rPr>
                <w:rFonts w:ascii="Times New Roman" w:hAnsi="Times New Roman"/>
              </w:rPr>
              <w:t xml:space="preserve">Nr. </w:t>
            </w:r>
            <w:r w:rsidR="00A95E59">
              <w:rPr>
                <w:rFonts w:ascii="Times New Roman" w:hAnsi="Times New Roman"/>
                <w:caps/>
              </w:rPr>
              <w:t>1</w:t>
            </w:r>
            <w:r w:rsidR="00496D13">
              <w:rPr>
                <w:rFonts w:ascii="Times New Roman" w:hAnsi="Times New Roman"/>
                <w:caps/>
              </w:rPr>
              <w:t>8</w:t>
            </w:r>
          </w:p>
        </w:tc>
        <w:tc>
          <w:tcPr>
            <w:tcW w:w="7654" w:type="dxa"/>
            <w:gridSpan w:val="2"/>
          </w:tcPr>
          <w:p w:rsidRPr="00B66169" w:rsidR="00470846" w:rsidP="00FB349A" w:rsidRDefault="00470846" w14:paraId="42EDD206" w14:textId="49649AFF">
            <w:pPr>
              <w:pStyle w:val="Amendement"/>
              <w:tabs>
                <w:tab w:val="clear" w:pos="3310"/>
                <w:tab w:val="clear" w:pos="3600"/>
              </w:tabs>
              <w:rPr>
                <w:rFonts w:ascii="Times New Roman" w:hAnsi="Times New Roman"/>
                <w:caps/>
              </w:rPr>
            </w:pPr>
            <w:r w:rsidRPr="00B66169">
              <w:rPr>
                <w:rFonts w:ascii="Times New Roman" w:hAnsi="Times New Roman"/>
                <w:caps/>
              </w:rPr>
              <w:t xml:space="preserve">AMENDEMENT VAN HET LID </w:t>
            </w:r>
            <w:r w:rsidRPr="00B66169" w:rsidR="00321F63">
              <w:rPr>
                <w:rFonts w:ascii="Times New Roman" w:hAnsi="Times New Roman"/>
                <w:caps/>
              </w:rPr>
              <w:t>Stultiens</w:t>
            </w:r>
            <w:r w:rsidRPr="00B66169" w:rsidR="00223A1C">
              <w:rPr>
                <w:rFonts w:ascii="Times New Roman" w:hAnsi="Times New Roman"/>
                <w:caps/>
              </w:rPr>
              <w:t xml:space="preserve"> C.s.</w:t>
            </w:r>
            <w:r w:rsidR="00615E6D">
              <w:rPr>
                <w:rFonts w:ascii="Times New Roman" w:hAnsi="Times New Roman"/>
                <w:caps/>
              </w:rPr>
              <w:t xml:space="preserve"> ter vervanging van dat gedrukt onder nr. </w:t>
            </w:r>
            <w:r w:rsidR="003123B5">
              <w:rPr>
                <w:rFonts w:ascii="Times New Roman" w:hAnsi="Times New Roman"/>
                <w:caps/>
              </w:rPr>
              <w:t>12</w:t>
            </w:r>
            <w:r w:rsidR="00615E6D">
              <w:rPr>
                <w:rStyle w:val="Voetnootmarkering"/>
                <w:rFonts w:ascii="Times New Roman" w:hAnsi="Times New Roman"/>
                <w:caps/>
              </w:rPr>
              <w:footnoteReference w:id="1"/>
            </w:r>
          </w:p>
        </w:tc>
      </w:tr>
      <w:tr w:rsidRPr="00B66169" w:rsidR="00470846" w:rsidTr="00FB349A" w14:paraId="06DC22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49EB40FF" w14:textId="77777777">
            <w:pPr>
              <w:pStyle w:val="Amendement"/>
              <w:tabs>
                <w:tab w:val="clear" w:pos="3310"/>
                <w:tab w:val="clear" w:pos="3600"/>
              </w:tabs>
              <w:rPr>
                <w:rFonts w:ascii="Times New Roman" w:hAnsi="Times New Roman"/>
              </w:rPr>
            </w:pPr>
          </w:p>
        </w:tc>
        <w:tc>
          <w:tcPr>
            <w:tcW w:w="7654" w:type="dxa"/>
            <w:gridSpan w:val="2"/>
          </w:tcPr>
          <w:p w:rsidRPr="00B66169" w:rsidR="00470846" w:rsidP="00FB349A" w:rsidRDefault="00926C70" w14:paraId="6129422A" w14:textId="5F0259BD">
            <w:pPr>
              <w:pStyle w:val="Amendement"/>
              <w:tabs>
                <w:tab w:val="clear" w:pos="3310"/>
                <w:tab w:val="clear" w:pos="3600"/>
              </w:tabs>
              <w:rPr>
                <w:rFonts w:ascii="Times New Roman" w:hAnsi="Times New Roman"/>
              </w:rPr>
            </w:pPr>
            <w:r w:rsidRPr="00B66169">
              <w:rPr>
                <w:rFonts w:ascii="Times New Roman" w:hAnsi="Times New Roman"/>
                <w:b w:val="0"/>
              </w:rPr>
              <w:t xml:space="preserve">Ontvangen </w:t>
            </w:r>
            <w:r w:rsidR="00615E6D">
              <w:rPr>
                <w:rFonts w:ascii="Times New Roman" w:hAnsi="Times New Roman"/>
                <w:b w:val="0"/>
              </w:rPr>
              <w:t>2</w:t>
            </w:r>
            <w:r w:rsidR="003123B5">
              <w:rPr>
                <w:rFonts w:ascii="Times New Roman" w:hAnsi="Times New Roman"/>
                <w:b w:val="0"/>
              </w:rPr>
              <w:t>6</w:t>
            </w:r>
            <w:r w:rsidRPr="00B66169" w:rsidR="0043238D">
              <w:rPr>
                <w:rFonts w:ascii="Times New Roman" w:hAnsi="Times New Roman"/>
                <w:b w:val="0"/>
              </w:rPr>
              <w:t xml:space="preserve"> juni 2025</w:t>
            </w:r>
          </w:p>
        </w:tc>
      </w:tr>
      <w:tr w:rsidRPr="00B66169" w:rsidR="00470846" w:rsidTr="00FB349A" w14:paraId="5CAF6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462BCD8C" w14:textId="77777777">
            <w:pPr>
              <w:pStyle w:val="Amendement"/>
              <w:tabs>
                <w:tab w:val="clear" w:pos="3310"/>
                <w:tab w:val="clear" w:pos="3600"/>
              </w:tabs>
              <w:rPr>
                <w:rFonts w:ascii="Times New Roman" w:hAnsi="Times New Roman"/>
              </w:rPr>
            </w:pPr>
          </w:p>
        </w:tc>
        <w:tc>
          <w:tcPr>
            <w:tcW w:w="7654" w:type="dxa"/>
            <w:gridSpan w:val="2"/>
          </w:tcPr>
          <w:p w:rsidRPr="00B66169" w:rsidR="00470846" w:rsidP="00FB349A" w:rsidRDefault="00470846" w14:paraId="19794742" w14:textId="77777777">
            <w:pPr>
              <w:pStyle w:val="Amendement"/>
              <w:tabs>
                <w:tab w:val="clear" w:pos="3310"/>
                <w:tab w:val="clear" w:pos="3600"/>
              </w:tabs>
              <w:rPr>
                <w:rFonts w:ascii="Times New Roman" w:hAnsi="Times New Roman"/>
                <w:b w:val="0"/>
              </w:rPr>
            </w:pPr>
          </w:p>
        </w:tc>
      </w:tr>
      <w:tr w:rsidRPr="00B66169" w:rsidR="009E6185" w:rsidTr="00FB349A" w14:paraId="6D25A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B66169" w:rsidR="009E6185" w:rsidP="00FB349A" w:rsidRDefault="009E6185" w14:paraId="505522D2" w14:textId="699FE309">
            <w:pPr>
              <w:pStyle w:val="Amendement"/>
              <w:tabs>
                <w:tab w:val="clear" w:pos="3310"/>
                <w:tab w:val="clear" w:pos="3600"/>
              </w:tabs>
              <w:ind w:firstLine="284"/>
              <w:rPr>
                <w:rFonts w:ascii="Times New Roman" w:hAnsi="Times New Roman"/>
                <w:b w:val="0"/>
              </w:rPr>
            </w:pPr>
            <w:r w:rsidRPr="00B66169">
              <w:rPr>
                <w:rFonts w:ascii="Times New Roman" w:hAnsi="Times New Roman"/>
                <w:b w:val="0"/>
              </w:rPr>
              <w:t>De ondergetekende</w:t>
            </w:r>
            <w:r w:rsidRPr="00B66169" w:rsidR="00223A1C">
              <w:rPr>
                <w:rFonts w:ascii="Times New Roman" w:hAnsi="Times New Roman"/>
                <w:b w:val="0"/>
              </w:rPr>
              <w:t>n</w:t>
            </w:r>
            <w:r w:rsidRPr="00B66169">
              <w:rPr>
                <w:rFonts w:ascii="Times New Roman" w:hAnsi="Times New Roman"/>
                <w:b w:val="0"/>
              </w:rPr>
              <w:t xml:space="preserve"> stel</w:t>
            </w:r>
            <w:r w:rsidRPr="00B66169" w:rsidR="00223A1C">
              <w:rPr>
                <w:rFonts w:ascii="Times New Roman" w:hAnsi="Times New Roman"/>
                <w:b w:val="0"/>
              </w:rPr>
              <w:t>len</w:t>
            </w:r>
            <w:r w:rsidRPr="00B66169">
              <w:rPr>
                <w:rFonts w:ascii="Times New Roman" w:hAnsi="Times New Roman"/>
                <w:b w:val="0"/>
              </w:rPr>
              <w:t xml:space="preserve"> het volgende amendement voor:</w:t>
            </w:r>
          </w:p>
        </w:tc>
      </w:tr>
      <w:tr w:rsidRPr="00B66169" w:rsidR="00470846" w:rsidTr="00FB349A" w14:paraId="60D661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5877691A" w14:textId="77777777">
            <w:pPr>
              <w:pStyle w:val="Amendement"/>
              <w:tabs>
                <w:tab w:val="clear" w:pos="3310"/>
                <w:tab w:val="clear" w:pos="3600"/>
              </w:tabs>
              <w:rPr>
                <w:rFonts w:ascii="Times New Roman" w:hAnsi="Times New Roman"/>
              </w:rPr>
            </w:pPr>
          </w:p>
        </w:tc>
        <w:tc>
          <w:tcPr>
            <w:tcW w:w="7654" w:type="dxa"/>
            <w:gridSpan w:val="2"/>
          </w:tcPr>
          <w:p w:rsidRPr="00B66169" w:rsidR="00470846" w:rsidP="00FB349A" w:rsidRDefault="00470846" w14:paraId="7807DDD6" w14:textId="77777777">
            <w:pPr>
              <w:pStyle w:val="Amendement"/>
              <w:tabs>
                <w:tab w:val="clear" w:pos="3310"/>
                <w:tab w:val="clear" w:pos="3600"/>
              </w:tabs>
              <w:rPr>
                <w:rFonts w:ascii="Times New Roman" w:hAnsi="Times New Roman"/>
                <w:b w:val="0"/>
              </w:rPr>
            </w:pPr>
          </w:p>
        </w:tc>
      </w:tr>
    </w:tbl>
    <w:p w:rsidRPr="00B66169" w:rsidR="00321F63" w:rsidP="005C5493" w:rsidRDefault="00321F63" w14:paraId="4EAA5990" w14:textId="2EB1E503">
      <w:pPr>
        <w:ind w:firstLine="284"/>
        <w:rPr>
          <w:rFonts w:ascii="Times New Roman" w:hAnsi="Times New Roman"/>
          <w:szCs w:val="24"/>
        </w:rPr>
      </w:pPr>
      <w:r w:rsidRPr="00B66169">
        <w:rPr>
          <w:rFonts w:ascii="Times New Roman" w:hAnsi="Times New Roman"/>
          <w:szCs w:val="24"/>
        </w:rPr>
        <w:t>De departementale begrotingsstaat wordt als volgt gewijzigd:</w:t>
      </w:r>
    </w:p>
    <w:p w:rsidRPr="00B66169" w:rsidR="00321F63" w:rsidP="00321F63" w:rsidRDefault="00321F63" w14:paraId="783AD61B" w14:textId="77777777">
      <w:pPr>
        <w:rPr>
          <w:rFonts w:ascii="Times New Roman" w:hAnsi="Times New Roman"/>
          <w:szCs w:val="24"/>
        </w:rPr>
      </w:pPr>
    </w:p>
    <w:p w:rsidRPr="00B66169" w:rsidR="00321F63" w:rsidP="00321F63" w:rsidRDefault="00321F63" w14:paraId="0434C020" w14:textId="77777777">
      <w:pPr>
        <w:rPr>
          <w:rFonts w:ascii="Times New Roman" w:hAnsi="Times New Roman"/>
          <w:szCs w:val="24"/>
        </w:rPr>
      </w:pPr>
      <w:r w:rsidRPr="00B66169">
        <w:rPr>
          <w:rFonts w:ascii="Times New Roman" w:hAnsi="Times New Roman"/>
          <w:szCs w:val="24"/>
        </w:rPr>
        <w:t>I</w:t>
      </w:r>
    </w:p>
    <w:p w:rsidRPr="00B66169" w:rsidR="00321F63" w:rsidP="00321F63" w:rsidRDefault="00321F63" w14:paraId="76BB37E8" w14:textId="77777777">
      <w:pPr>
        <w:rPr>
          <w:rFonts w:ascii="Times New Roman" w:hAnsi="Times New Roman"/>
          <w:szCs w:val="24"/>
        </w:rPr>
      </w:pPr>
    </w:p>
    <w:p w:rsidRPr="00B66169" w:rsidR="00321F63" w:rsidP="00321F63" w:rsidRDefault="00321F63" w14:paraId="075CA689"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01 Primair onderwijs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verhoogd</w:t>
      </w:r>
      <w:r w:rsidRPr="00B66169">
        <w:rPr>
          <w:rFonts w:ascii="Times New Roman" w:hAnsi="Times New Roman"/>
          <w:szCs w:val="24"/>
        </w:rPr>
        <w:t xml:space="preserve"> met </w:t>
      </w:r>
      <w:r w:rsidRPr="00B66169">
        <w:rPr>
          <w:rFonts w:ascii="Times New Roman" w:hAnsi="Times New Roman"/>
          <w:b/>
          <w:szCs w:val="24"/>
        </w:rPr>
        <w:t>€ 11.869</w:t>
      </w:r>
      <w:r w:rsidRPr="00B66169">
        <w:rPr>
          <w:rFonts w:ascii="Times New Roman" w:hAnsi="Times New Roman"/>
          <w:szCs w:val="24"/>
        </w:rPr>
        <w:t xml:space="preserve"> (x € 1.000).</w:t>
      </w:r>
    </w:p>
    <w:p w:rsidRPr="00B66169" w:rsidR="00321F63" w:rsidP="00321F63" w:rsidRDefault="00321F63" w14:paraId="086D94F0" w14:textId="77777777">
      <w:pPr>
        <w:rPr>
          <w:rFonts w:ascii="Times New Roman" w:hAnsi="Times New Roman"/>
          <w:szCs w:val="24"/>
        </w:rPr>
      </w:pPr>
    </w:p>
    <w:p w:rsidRPr="00B66169" w:rsidR="00321F63" w:rsidP="00321F63" w:rsidRDefault="00321F63" w14:paraId="6EF77362" w14:textId="77777777">
      <w:pPr>
        <w:rPr>
          <w:rFonts w:ascii="Times New Roman" w:hAnsi="Times New Roman"/>
          <w:szCs w:val="24"/>
        </w:rPr>
      </w:pPr>
      <w:r w:rsidRPr="00B66169">
        <w:rPr>
          <w:rFonts w:ascii="Times New Roman" w:hAnsi="Times New Roman"/>
          <w:szCs w:val="24"/>
        </w:rPr>
        <w:t>II</w:t>
      </w:r>
    </w:p>
    <w:p w:rsidRPr="00B66169" w:rsidR="00321F63" w:rsidP="00321F63" w:rsidRDefault="00321F63" w14:paraId="26125949" w14:textId="77777777">
      <w:pPr>
        <w:rPr>
          <w:rFonts w:ascii="Times New Roman" w:hAnsi="Times New Roman"/>
          <w:szCs w:val="24"/>
        </w:rPr>
      </w:pPr>
    </w:p>
    <w:p w:rsidRPr="00B66169" w:rsidR="00321F63" w:rsidP="00321F63" w:rsidRDefault="00321F63" w14:paraId="28F8018A"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03 Voortgezet onderwijs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€ 236.233 </w:t>
      </w:r>
      <w:r w:rsidRPr="00B66169">
        <w:rPr>
          <w:rFonts w:ascii="Times New Roman" w:hAnsi="Times New Roman"/>
          <w:szCs w:val="24"/>
        </w:rPr>
        <w:t>(x € 1.000).</w:t>
      </w:r>
    </w:p>
    <w:p w:rsidRPr="00B66169" w:rsidR="00321F63" w:rsidP="00321F63" w:rsidRDefault="00321F63" w14:paraId="4D5FD191" w14:textId="77777777">
      <w:pPr>
        <w:rPr>
          <w:rFonts w:ascii="Times New Roman" w:hAnsi="Times New Roman"/>
          <w:szCs w:val="24"/>
        </w:rPr>
      </w:pPr>
    </w:p>
    <w:p w:rsidRPr="00B66169" w:rsidR="00321F63" w:rsidP="00321F63" w:rsidRDefault="00321F63" w14:paraId="6FF7779F" w14:textId="77777777">
      <w:pPr>
        <w:rPr>
          <w:rFonts w:ascii="Times New Roman" w:hAnsi="Times New Roman"/>
          <w:szCs w:val="24"/>
        </w:rPr>
      </w:pPr>
      <w:r w:rsidRPr="00B66169">
        <w:rPr>
          <w:rFonts w:ascii="Times New Roman" w:hAnsi="Times New Roman"/>
          <w:szCs w:val="24"/>
        </w:rPr>
        <w:t>III</w:t>
      </w:r>
    </w:p>
    <w:p w:rsidRPr="00B66169" w:rsidR="00321F63" w:rsidP="00321F63" w:rsidRDefault="00321F63" w14:paraId="03B507B3" w14:textId="77777777">
      <w:pPr>
        <w:rPr>
          <w:rFonts w:ascii="Times New Roman" w:hAnsi="Times New Roman"/>
          <w:szCs w:val="24"/>
        </w:rPr>
      </w:pPr>
    </w:p>
    <w:p w:rsidRPr="00B66169" w:rsidR="00321F63" w:rsidP="00321F63" w:rsidRDefault="00321F63" w14:paraId="52F51819"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04 Beroepsonderwijs en volwasseneneducatie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€ 26.466 </w:t>
      </w:r>
      <w:r w:rsidRPr="00B66169">
        <w:rPr>
          <w:rFonts w:ascii="Times New Roman" w:hAnsi="Times New Roman"/>
          <w:szCs w:val="24"/>
        </w:rPr>
        <w:t>(x € 1.000).</w:t>
      </w:r>
    </w:p>
    <w:p w:rsidRPr="00B66169" w:rsidR="00321F63" w:rsidP="00223A1C" w:rsidRDefault="00321F63" w14:paraId="629EEE89" w14:textId="77777777">
      <w:pPr>
        <w:rPr>
          <w:rFonts w:ascii="Times New Roman" w:hAnsi="Times New Roman"/>
          <w:szCs w:val="24"/>
        </w:rPr>
      </w:pPr>
    </w:p>
    <w:p w:rsidRPr="00B66169" w:rsidR="00321F63" w:rsidP="00321F63" w:rsidRDefault="00321F63" w14:paraId="0631ECF8" w14:textId="77777777">
      <w:pPr>
        <w:rPr>
          <w:rFonts w:ascii="Times New Roman" w:hAnsi="Times New Roman"/>
          <w:szCs w:val="24"/>
        </w:rPr>
      </w:pPr>
      <w:r w:rsidRPr="00B66169">
        <w:rPr>
          <w:rFonts w:ascii="Times New Roman" w:hAnsi="Times New Roman"/>
          <w:szCs w:val="24"/>
        </w:rPr>
        <w:t>IV</w:t>
      </w:r>
    </w:p>
    <w:p w:rsidRPr="00B66169" w:rsidR="00321F63" w:rsidP="00321F63" w:rsidRDefault="00321F63" w14:paraId="445C887C" w14:textId="77777777">
      <w:pPr>
        <w:rPr>
          <w:rFonts w:ascii="Times New Roman" w:hAnsi="Times New Roman"/>
          <w:szCs w:val="24"/>
        </w:rPr>
      </w:pPr>
    </w:p>
    <w:p w:rsidRPr="00B66169" w:rsidR="00321F63" w:rsidP="00321F63" w:rsidRDefault="00321F63" w14:paraId="2CECE533" w14:textId="542693F4">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06 Hoger beroepsonderwijs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verhoogd</w:t>
      </w:r>
      <w:r w:rsidRPr="00B66169">
        <w:rPr>
          <w:rFonts w:ascii="Times New Roman" w:hAnsi="Times New Roman"/>
          <w:szCs w:val="24"/>
        </w:rPr>
        <w:t xml:space="preserve"> met </w:t>
      </w:r>
      <w:r w:rsidRPr="00B66169">
        <w:rPr>
          <w:rFonts w:ascii="Times New Roman" w:hAnsi="Times New Roman"/>
          <w:b/>
          <w:szCs w:val="24"/>
        </w:rPr>
        <w:t>€ 523 </w:t>
      </w:r>
      <w:r w:rsidRPr="00B66169">
        <w:rPr>
          <w:rFonts w:ascii="Times New Roman" w:hAnsi="Times New Roman"/>
          <w:szCs w:val="24"/>
        </w:rPr>
        <w:t>(x € 1.000).</w:t>
      </w:r>
    </w:p>
    <w:p w:rsidRPr="00B66169" w:rsidR="00321F63" w:rsidP="00321F63" w:rsidRDefault="00321F63" w14:paraId="17219B70" w14:textId="77777777">
      <w:pPr>
        <w:rPr>
          <w:rFonts w:ascii="Times New Roman" w:hAnsi="Times New Roman"/>
          <w:szCs w:val="24"/>
        </w:rPr>
      </w:pPr>
    </w:p>
    <w:p w:rsidRPr="00B66169" w:rsidR="00321F63" w:rsidP="00321F63" w:rsidRDefault="00321F63" w14:paraId="7F54DD38" w14:textId="77777777">
      <w:pPr>
        <w:rPr>
          <w:rFonts w:ascii="Times New Roman" w:hAnsi="Times New Roman"/>
          <w:szCs w:val="24"/>
        </w:rPr>
      </w:pPr>
      <w:r w:rsidRPr="00B66169">
        <w:rPr>
          <w:rFonts w:ascii="Times New Roman" w:hAnsi="Times New Roman"/>
          <w:szCs w:val="24"/>
        </w:rPr>
        <w:t>V</w:t>
      </w:r>
    </w:p>
    <w:p w:rsidRPr="00B66169" w:rsidR="00321F63" w:rsidP="00321F63" w:rsidRDefault="00321F63" w14:paraId="75B79CC2" w14:textId="77777777">
      <w:pPr>
        <w:rPr>
          <w:rFonts w:ascii="Times New Roman" w:hAnsi="Times New Roman"/>
          <w:szCs w:val="24"/>
        </w:rPr>
      </w:pPr>
    </w:p>
    <w:p w:rsidRPr="00B66169" w:rsidR="00321F63" w:rsidP="00321F63" w:rsidRDefault="00321F63" w14:paraId="2005C294" w14:textId="6706E5B5">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07 Wetenschappelijk onderwijs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€ 257.445 </w:t>
      </w:r>
      <w:r w:rsidRPr="00B66169">
        <w:rPr>
          <w:rFonts w:ascii="Times New Roman" w:hAnsi="Times New Roman"/>
          <w:szCs w:val="24"/>
        </w:rPr>
        <w:t>(x € 1.000).</w:t>
      </w:r>
    </w:p>
    <w:p w:rsidRPr="00B66169" w:rsidR="00321F63" w:rsidP="00321F63" w:rsidRDefault="00321F63" w14:paraId="1806643C" w14:textId="77777777">
      <w:pPr>
        <w:rPr>
          <w:rFonts w:ascii="Times New Roman" w:hAnsi="Times New Roman"/>
          <w:szCs w:val="24"/>
        </w:rPr>
      </w:pPr>
    </w:p>
    <w:p w:rsidRPr="00B66169" w:rsidR="00321F63" w:rsidP="00321F63" w:rsidRDefault="00321F63" w14:paraId="48401BAD" w14:textId="77777777">
      <w:pPr>
        <w:rPr>
          <w:rFonts w:ascii="Times New Roman" w:hAnsi="Times New Roman"/>
          <w:szCs w:val="24"/>
        </w:rPr>
      </w:pPr>
      <w:r w:rsidRPr="00B66169">
        <w:rPr>
          <w:rFonts w:ascii="Times New Roman" w:hAnsi="Times New Roman"/>
          <w:szCs w:val="24"/>
        </w:rPr>
        <w:t>VI</w:t>
      </w:r>
    </w:p>
    <w:p w:rsidRPr="00B66169" w:rsidR="00321F63" w:rsidP="00321F63" w:rsidRDefault="00321F63" w14:paraId="5E72996E" w14:textId="77777777">
      <w:pPr>
        <w:rPr>
          <w:rFonts w:ascii="Times New Roman" w:hAnsi="Times New Roman"/>
          <w:szCs w:val="24"/>
        </w:rPr>
      </w:pPr>
    </w:p>
    <w:p w:rsidRPr="00B66169" w:rsidR="00321F63" w:rsidP="00321F63" w:rsidRDefault="00321F63" w14:paraId="6D750C24"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08 Internationaal beleid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€ 231 </w:t>
      </w:r>
      <w:r w:rsidRPr="00B66169">
        <w:rPr>
          <w:rFonts w:ascii="Times New Roman" w:hAnsi="Times New Roman"/>
          <w:szCs w:val="24"/>
        </w:rPr>
        <w:t>(x € 1.000).</w:t>
      </w:r>
    </w:p>
    <w:p w:rsidRPr="00B66169" w:rsidR="00321F63" w:rsidP="0043238D" w:rsidRDefault="00321F63" w14:paraId="7853523F" w14:textId="77777777">
      <w:pPr>
        <w:rPr>
          <w:rFonts w:ascii="Times New Roman" w:hAnsi="Times New Roman"/>
          <w:szCs w:val="24"/>
        </w:rPr>
      </w:pPr>
    </w:p>
    <w:p w:rsidRPr="00B66169" w:rsidR="00321F63" w:rsidP="00321F63" w:rsidRDefault="00321F63" w14:paraId="2F8743B5" w14:textId="77777777">
      <w:pPr>
        <w:rPr>
          <w:rFonts w:ascii="Times New Roman" w:hAnsi="Times New Roman"/>
          <w:szCs w:val="24"/>
        </w:rPr>
      </w:pPr>
      <w:r w:rsidRPr="00B66169">
        <w:rPr>
          <w:rFonts w:ascii="Times New Roman" w:hAnsi="Times New Roman"/>
          <w:szCs w:val="24"/>
        </w:rPr>
        <w:t>VII</w:t>
      </w:r>
    </w:p>
    <w:p w:rsidRPr="00B66169" w:rsidR="00321F63" w:rsidP="00321F63" w:rsidRDefault="00321F63" w14:paraId="733D444D" w14:textId="77777777">
      <w:pPr>
        <w:rPr>
          <w:rFonts w:ascii="Times New Roman" w:hAnsi="Times New Roman"/>
          <w:szCs w:val="24"/>
        </w:rPr>
      </w:pPr>
    </w:p>
    <w:p w:rsidRPr="00B66169" w:rsidR="00321F63" w:rsidP="00321F63" w:rsidRDefault="00321F63" w14:paraId="10723E1A" w14:textId="77777777">
      <w:pPr>
        <w:ind w:firstLine="284"/>
        <w:rPr>
          <w:rFonts w:ascii="Times New Roman" w:hAnsi="Times New Roman"/>
          <w:szCs w:val="24"/>
        </w:rPr>
      </w:pPr>
      <w:r w:rsidRPr="00B66169">
        <w:rPr>
          <w:rFonts w:ascii="Times New Roman" w:hAnsi="Times New Roman"/>
          <w:szCs w:val="24"/>
        </w:rPr>
        <w:lastRenderedPageBreak/>
        <w:t xml:space="preserve">In </w:t>
      </w:r>
      <w:r w:rsidRPr="00B66169">
        <w:rPr>
          <w:rFonts w:ascii="Times New Roman" w:hAnsi="Times New Roman"/>
          <w:b/>
          <w:szCs w:val="24"/>
        </w:rPr>
        <w:t xml:space="preserve">artikel 09 Arbeidsmarkt- en personeelsbeleid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verhoogd</w:t>
      </w:r>
      <w:r w:rsidRPr="00B66169">
        <w:rPr>
          <w:rFonts w:ascii="Times New Roman" w:hAnsi="Times New Roman"/>
          <w:szCs w:val="24"/>
        </w:rPr>
        <w:t xml:space="preserve"> met </w:t>
      </w:r>
      <w:r w:rsidRPr="00B66169">
        <w:rPr>
          <w:rFonts w:ascii="Times New Roman" w:hAnsi="Times New Roman"/>
          <w:b/>
          <w:szCs w:val="24"/>
        </w:rPr>
        <w:t xml:space="preserve">€ 22 </w:t>
      </w:r>
      <w:r w:rsidRPr="00B66169">
        <w:rPr>
          <w:rFonts w:ascii="Times New Roman" w:hAnsi="Times New Roman"/>
          <w:szCs w:val="24"/>
        </w:rPr>
        <w:t>(x € 1.000).</w:t>
      </w:r>
    </w:p>
    <w:p w:rsidRPr="00B66169" w:rsidR="00321F63" w:rsidP="00321F63" w:rsidRDefault="00321F63" w14:paraId="09C5364D" w14:textId="77777777">
      <w:pPr>
        <w:rPr>
          <w:rFonts w:ascii="Times New Roman" w:hAnsi="Times New Roman"/>
          <w:szCs w:val="24"/>
        </w:rPr>
      </w:pPr>
    </w:p>
    <w:p w:rsidRPr="00B66169" w:rsidR="00321F63" w:rsidP="00321F63" w:rsidRDefault="00321F63" w14:paraId="6DC0ED0E" w14:textId="77777777">
      <w:pPr>
        <w:rPr>
          <w:rFonts w:ascii="Times New Roman" w:hAnsi="Times New Roman"/>
          <w:szCs w:val="24"/>
        </w:rPr>
      </w:pPr>
      <w:r w:rsidRPr="00B66169">
        <w:rPr>
          <w:rFonts w:ascii="Times New Roman" w:hAnsi="Times New Roman"/>
          <w:szCs w:val="24"/>
        </w:rPr>
        <w:t>VIII</w:t>
      </w:r>
    </w:p>
    <w:p w:rsidRPr="00B66169" w:rsidR="00321F63" w:rsidP="00321F63" w:rsidRDefault="00321F63" w14:paraId="1D531E0F" w14:textId="77777777">
      <w:pPr>
        <w:rPr>
          <w:rFonts w:ascii="Times New Roman" w:hAnsi="Times New Roman"/>
          <w:szCs w:val="24"/>
        </w:rPr>
      </w:pPr>
    </w:p>
    <w:p w:rsidRPr="00B66169" w:rsidR="00321F63" w:rsidP="00321F63" w:rsidRDefault="00321F63" w14:paraId="18B4F58D"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11 Studiefinanciering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€ 2.078 </w:t>
      </w:r>
      <w:r w:rsidRPr="00B66169">
        <w:rPr>
          <w:rFonts w:ascii="Times New Roman" w:hAnsi="Times New Roman"/>
          <w:szCs w:val="24"/>
        </w:rPr>
        <w:t>(x € 1.000).</w:t>
      </w:r>
    </w:p>
    <w:p w:rsidRPr="00B66169" w:rsidR="00321F63" w:rsidP="00321F63" w:rsidRDefault="00321F63" w14:paraId="713CDC5D" w14:textId="77777777">
      <w:pPr>
        <w:rPr>
          <w:rFonts w:ascii="Times New Roman" w:hAnsi="Times New Roman"/>
          <w:szCs w:val="24"/>
        </w:rPr>
      </w:pPr>
    </w:p>
    <w:p w:rsidRPr="00B66169" w:rsidR="00321F63" w:rsidP="00321F63" w:rsidRDefault="00321F63" w14:paraId="46DEDA30" w14:textId="77777777">
      <w:pPr>
        <w:rPr>
          <w:rFonts w:ascii="Times New Roman" w:hAnsi="Times New Roman"/>
          <w:szCs w:val="24"/>
        </w:rPr>
      </w:pPr>
      <w:r w:rsidRPr="00B66169">
        <w:rPr>
          <w:rFonts w:ascii="Times New Roman" w:hAnsi="Times New Roman"/>
          <w:szCs w:val="24"/>
        </w:rPr>
        <w:t>IX</w:t>
      </w:r>
    </w:p>
    <w:p w:rsidRPr="00B66169" w:rsidR="00321F63" w:rsidP="00321F63" w:rsidRDefault="00321F63" w14:paraId="6E654DC2" w14:textId="77777777">
      <w:pPr>
        <w:rPr>
          <w:rFonts w:ascii="Times New Roman" w:hAnsi="Times New Roman"/>
          <w:szCs w:val="24"/>
        </w:rPr>
      </w:pPr>
    </w:p>
    <w:p w:rsidRPr="00B66169" w:rsidR="00321F63" w:rsidP="00321F63" w:rsidRDefault="00321F63" w14:paraId="3F650203"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12 Tegemoetkoming onderwijsbijdrage en schoolkosten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€ 19 </w:t>
      </w:r>
      <w:r w:rsidRPr="00B66169">
        <w:rPr>
          <w:rFonts w:ascii="Times New Roman" w:hAnsi="Times New Roman"/>
          <w:szCs w:val="24"/>
        </w:rPr>
        <w:t>(x € 1.000).</w:t>
      </w:r>
    </w:p>
    <w:p w:rsidRPr="00B66169" w:rsidR="00321F63" w:rsidP="00321F63" w:rsidRDefault="00321F63" w14:paraId="210B14B8" w14:textId="77777777">
      <w:pPr>
        <w:rPr>
          <w:rFonts w:ascii="Times New Roman" w:hAnsi="Times New Roman"/>
          <w:szCs w:val="24"/>
        </w:rPr>
      </w:pPr>
    </w:p>
    <w:p w:rsidRPr="00B66169" w:rsidR="00321F63" w:rsidP="00321F63" w:rsidRDefault="00321F63" w14:paraId="41269256" w14:textId="77777777">
      <w:pPr>
        <w:rPr>
          <w:rFonts w:ascii="Times New Roman" w:hAnsi="Times New Roman"/>
          <w:szCs w:val="24"/>
        </w:rPr>
      </w:pPr>
      <w:r w:rsidRPr="00B66169">
        <w:rPr>
          <w:rFonts w:ascii="Times New Roman" w:hAnsi="Times New Roman"/>
          <w:szCs w:val="24"/>
        </w:rPr>
        <w:t>X</w:t>
      </w:r>
    </w:p>
    <w:p w:rsidRPr="00B66169" w:rsidR="00321F63" w:rsidP="00321F63" w:rsidRDefault="00321F63" w14:paraId="7FC8CF9F" w14:textId="77777777">
      <w:pPr>
        <w:rPr>
          <w:rFonts w:ascii="Times New Roman" w:hAnsi="Times New Roman"/>
          <w:szCs w:val="24"/>
        </w:rPr>
      </w:pPr>
    </w:p>
    <w:p w:rsidRPr="00B66169" w:rsidR="00321F63" w:rsidP="00321F63" w:rsidRDefault="00321F63" w14:paraId="55D1F38E" w14:textId="6D34DC71">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13 Lesgelden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verhoogd</w:t>
      </w:r>
      <w:r w:rsidRPr="00B66169">
        <w:rPr>
          <w:rFonts w:ascii="Times New Roman" w:hAnsi="Times New Roman"/>
          <w:szCs w:val="24"/>
        </w:rPr>
        <w:t xml:space="preserve"> met </w:t>
      </w:r>
      <w:r w:rsidRPr="00B66169">
        <w:rPr>
          <w:rFonts w:ascii="Times New Roman" w:hAnsi="Times New Roman"/>
          <w:b/>
          <w:szCs w:val="24"/>
        </w:rPr>
        <w:t xml:space="preserve">€ 107 </w:t>
      </w:r>
      <w:r w:rsidRPr="00B66169">
        <w:rPr>
          <w:rFonts w:ascii="Times New Roman" w:hAnsi="Times New Roman"/>
          <w:szCs w:val="24"/>
        </w:rPr>
        <w:t>(x € 1.000).</w:t>
      </w:r>
    </w:p>
    <w:p w:rsidRPr="00B66169" w:rsidR="00321F63" w:rsidP="00321F63" w:rsidRDefault="00321F63" w14:paraId="727984E5" w14:textId="77777777">
      <w:pPr>
        <w:rPr>
          <w:rFonts w:ascii="Times New Roman" w:hAnsi="Times New Roman"/>
          <w:szCs w:val="24"/>
        </w:rPr>
      </w:pPr>
    </w:p>
    <w:p w:rsidRPr="00B66169" w:rsidR="00321F63" w:rsidP="00321F63" w:rsidRDefault="00321F63" w14:paraId="3AEC3E20" w14:textId="77777777">
      <w:pPr>
        <w:rPr>
          <w:rFonts w:ascii="Times New Roman" w:hAnsi="Times New Roman"/>
          <w:szCs w:val="24"/>
        </w:rPr>
      </w:pPr>
      <w:r w:rsidRPr="00B66169">
        <w:rPr>
          <w:rFonts w:ascii="Times New Roman" w:hAnsi="Times New Roman"/>
          <w:szCs w:val="24"/>
        </w:rPr>
        <w:t>XI</w:t>
      </w:r>
    </w:p>
    <w:p w:rsidRPr="00B66169" w:rsidR="00321F63" w:rsidP="00321F63" w:rsidRDefault="00321F63" w14:paraId="14183210" w14:textId="77777777">
      <w:pPr>
        <w:rPr>
          <w:rFonts w:ascii="Times New Roman" w:hAnsi="Times New Roman"/>
          <w:szCs w:val="24"/>
        </w:rPr>
      </w:pPr>
    </w:p>
    <w:p w:rsidRPr="00B66169" w:rsidR="00321F63" w:rsidP="00321F63" w:rsidRDefault="00321F63" w14:paraId="7F453A85"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14 Cultuur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€ 759.919</w:t>
      </w:r>
      <w:r w:rsidRPr="00B66169">
        <w:rPr>
          <w:rFonts w:ascii="Times New Roman" w:hAnsi="Times New Roman"/>
          <w:szCs w:val="24"/>
        </w:rPr>
        <w:t xml:space="preserve"> (x € 1.000).</w:t>
      </w:r>
    </w:p>
    <w:p w:rsidRPr="00B66169" w:rsidR="00321F63" w:rsidP="00321F63" w:rsidRDefault="00321F63" w14:paraId="1DE2EEB0" w14:textId="77777777">
      <w:pPr>
        <w:rPr>
          <w:rFonts w:ascii="Times New Roman" w:hAnsi="Times New Roman"/>
          <w:szCs w:val="24"/>
        </w:rPr>
      </w:pPr>
    </w:p>
    <w:p w:rsidRPr="00B66169" w:rsidR="00321F63" w:rsidP="00321F63" w:rsidRDefault="00321F63" w14:paraId="25EB9ED8" w14:textId="77777777">
      <w:pPr>
        <w:rPr>
          <w:rFonts w:ascii="Times New Roman" w:hAnsi="Times New Roman"/>
          <w:szCs w:val="24"/>
        </w:rPr>
      </w:pPr>
      <w:r w:rsidRPr="00B66169">
        <w:rPr>
          <w:rFonts w:ascii="Times New Roman" w:hAnsi="Times New Roman"/>
          <w:szCs w:val="24"/>
        </w:rPr>
        <w:t>XII</w:t>
      </w:r>
    </w:p>
    <w:p w:rsidRPr="00B66169" w:rsidR="00321F63" w:rsidP="00321F63" w:rsidRDefault="00321F63" w14:paraId="5B399431" w14:textId="77777777">
      <w:pPr>
        <w:rPr>
          <w:rFonts w:ascii="Times New Roman" w:hAnsi="Times New Roman"/>
          <w:szCs w:val="24"/>
        </w:rPr>
      </w:pPr>
    </w:p>
    <w:p w:rsidRPr="00B66169" w:rsidR="00321F63" w:rsidP="00321F63" w:rsidRDefault="00321F63" w14:paraId="4AF6FFD4" w14:textId="16C3B649">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15 Media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€ 1.868 </w:t>
      </w:r>
      <w:r w:rsidRPr="00B66169">
        <w:rPr>
          <w:rFonts w:ascii="Times New Roman" w:hAnsi="Times New Roman"/>
          <w:szCs w:val="24"/>
        </w:rPr>
        <w:t>(x € 1.000).</w:t>
      </w:r>
    </w:p>
    <w:p w:rsidRPr="00B66169" w:rsidR="00321F63" w:rsidP="00321F63" w:rsidRDefault="00321F63" w14:paraId="00C154AA" w14:textId="77777777">
      <w:pPr>
        <w:rPr>
          <w:rFonts w:ascii="Times New Roman" w:hAnsi="Times New Roman"/>
          <w:szCs w:val="24"/>
        </w:rPr>
      </w:pPr>
    </w:p>
    <w:p w:rsidRPr="00B66169" w:rsidR="00321F63" w:rsidP="00321F63" w:rsidRDefault="00321F63" w14:paraId="13D9BFC6" w14:textId="77777777">
      <w:pPr>
        <w:rPr>
          <w:rFonts w:ascii="Times New Roman" w:hAnsi="Times New Roman"/>
          <w:szCs w:val="24"/>
        </w:rPr>
      </w:pPr>
      <w:r w:rsidRPr="00B66169">
        <w:rPr>
          <w:rFonts w:ascii="Times New Roman" w:hAnsi="Times New Roman"/>
          <w:szCs w:val="24"/>
        </w:rPr>
        <w:t>XIII</w:t>
      </w:r>
    </w:p>
    <w:p w:rsidRPr="00B66169" w:rsidR="00321F63" w:rsidP="00321F63" w:rsidRDefault="00321F63" w14:paraId="239EC362" w14:textId="77777777">
      <w:pPr>
        <w:rPr>
          <w:rFonts w:ascii="Times New Roman" w:hAnsi="Times New Roman"/>
          <w:szCs w:val="24"/>
        </w:rPr>
      </w:pPr>
    </w:p>
    <w:p w:rsidRPr="00B66169" w:rsidR="00321F63" w:rsidP="00321F63" w:rsidRDefault="00321F63" w14:paraId="1CBA4B47"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16 Onderzoek en wetenschapsbeleid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€ 54.576 </w:t>
      </w:r>
      <w:r w:rsidRPr="00B66169">
        <w:rPr>
          <w:rFonts w:ascii="Times New Roman" w:hAnsi="Times New Roman"/>
          <w:szCs w:val="24"/>
        </w:rPr>
        <w:t>(x € 1.000).</w:t>
      </w:r>
    </w:p>
    <w:p w:rsidRPr="00B66169" w:rsidR="00321F63" w:rsidP="00321F63" w:rsidRDefault="00321F63" w14:paraId="31E69542" w14:textId="77777777">
      <w:pPr>
        <w:rPr>
          <w:rFonts w:ascii="Times New Roman" w:hAnsi="Times New Roman"/>
          <w:szCs w:val="24"/>
        </w:rPr>
      </w:pPr>
    </w:p>
    <w:p w:rsidRPr="00B66169" w:rsidR="00321F63" w:rsidP="00321F63" w:rsidRDefault="00321F63" w14:paraId="75F8D87B" w14:textId="77777777">
      <w:pPr>
        <w:rPr>
          <w:rFonts w:ascii="Times New Roman" w:hAnsi="Times New Roman"/>
          <w:szCs w:val="24"/>
        </w:rPr>
      </w:pPr>
      <w:r w:rsidRPr="00B66169">
        <w:rPr>
          <w:rFonts w:ascii="Times New Roman" w:hAnsi="Times New Roman"/>
          <w:szCs w:val="24"/>
        </w:rPr>
        <w:t>XIV</w:t>
      </w:r>
    </w:p>
    <w:p w:rsidRPr="00B66169" w:rsidR="00321F63" w:rsidP="00321F63" w:rsidRDefault="00321F63" w14:paraId="6695E486" w14:textId="77777777">
      <w:pPr>
        <w:rPr>
          <w:rFonts w:ascii="Times New Roman" w:hAnsi="Times New Roman"/>
          <w:szCs w:val="24"/>
        </w:rPr>
      </w:pPr>
    </w:p>
    <w:p w:rsidRPr="00B66169" w:rsidR="00321F63" w:rsidP="00321F63" w:rsidRDefault="00321F63" w14:paraId="1F6CD840" w14:textId="1A50546E">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25 Emancipatie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€ 750 </w:t>
      </w:r>
      <w:r w:rsidRPr="00B66169">
        <w:rPr>
          <w:rFonts w:ascii="Times New Roman" w:hAnsi="Times New Roman"/>
          <w:szCs w:val="24"/>
        </w:rPr>
        <w:t>(x € 1.000).</w:t>
      </w:r>
    </w:p>
    <w:p w:rsidRPr="00B66169" w:rsidR="00321F63" w:rsidP="00321F63" w:rsidRDefault="00321F63" w14:paraId="2DB0D47C" w14:textId="77777777">
      <w:pPr>
        <w:rPr>
          <w:rFonts w:ascii="Times New Roman" w:hAnsi="Times New Roman"/>
          <w:szCs w:val="24"/>
        </w:rPr>
      </w:pPr>
    </w:p>
    <w:p w:rsidRPr="00B66169" w:rsidR="00321F63" w:rsidP="00321F63" w:rsidRDefault="00321F63" w14:paraId="73D46C97" w14:textId="77777777">
      <w:pPr>
        <w:rPr>
          <w:rFonts w:ascii="Times New Roman" w:hAnsi="Times New Roman"/>
          <w:szCs w:val="24"/>
        </w:rPr>
      </w:pPr>
      <w:r w:rsidRPr="00B66169">
        <w:rPr>
          <w:rFonts w:ascii="Times New Roman" w:hAnsi="Times New Roman"/>
          <w:szCs w:val="24"/>
        </w:rPr>
        <w:t>XV</w:t>
      </w:r>
    </w:p>
    <w:p w:rsidRPr="00B66169" w:rsidR="0043238D" w:rsidP="0043238D" w:rsidRDefault="0043238D" w14:paraId="2F9431EB" w14:textId="77777777">
      <w:pPr>
        <w:rPr>
          <w:rFonts w:ascii="Times New Roman" w:hAnsi="Times New Roman"/>
          <w:szCs w:val="24"/>
        </w:rPr>
      </w:pPr>
    </w:p>
    <w:p w:rsidRPr="00B66169" w:rsidR="0043238D" w:rsidP="0043238D" w:rsidRDefault="0043238D" w14:paraId="634BC5C8"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bCs/>
          <w:szCs w:val="24"/>
        </w:rPr>
        <w:t>artikel 91 Nog onverdeeld</w:t>
      </w:r>
      <w:r w:rsidRPr="00B66169">
        <w:rPr>
          <w:rFonts w:ascii="Times New Roman" w:hAnsi="Times New Roman"/>
          <w:szCs w:val="24"/>
        </w:rPr>
        <w:t xml:space="preserve"> worden het verplichtingenbedrag en het uitgavenbedrag </w:t>
      </w:r>
      <w:r w:rsidRPr="00B66169">
        <w:rPr>
          <w:rFonts w:ascii="Times New Roman" w:hAnsi="Times New Roman"/>
          <w:b/>
          <w:bCs/>
          <w:szCs w:val="24"/>
        </w:rPr>
        <w:t>verhoogd</w:t>
      </w:r>
      <w:r w:rsidRPr="00B66169">
        <w:rPr>
          <w:rFonts w:ascii="Times New Roman" w:hAnsi="Times New Roman"/>
          <w:szCs w:val="24"/>
        </w:rPr>
        <w:t xml:space="preserve"> met </w:t>
      </w:r>
      <w:r w:rsidRPr="00B66169">
        <w:rPr>
          <w:rFonts w:ascii="Times New Roman" w:hAnsi="Times New Roman"/>
          <w:b/>
          <w:bCs/>
          <w:szCs w:val="24"/>
        </w:rPr>
        <w:t>€ 4.700</w:t>
      </w:r>
      <w:r w:rsidRPr="00B66169">
        <w:rPr>
          <w:rFonts w:ascii="Times New Roman" w:hAnsi="Times New Roman"/>
          <w:szCs w:val="24"/>
        </w:rPr>
        <w:t xml:space="preserve"> (x € 1.000).</w:t>
      </w:r>
    </w:p>
    <w:p w:rsidRPr="00B66169" w:rsidR="0043238D" w:rsidP="00321F63" w:rsidRDefault="0043238D" w14:paraId="04F61AC3" w14:textId="77777777">
      <w:pPr>
        <w:rPr>
          <w:rFonts w:ascii="Times New Roman" w:hAnsi="Times New Roman"/>
          <w:szCs w:val="24"/>
        </w:rPr>
      </w:pPr>
    </w:p>
    <w:p w:rsidRPr="00B66169" w:rsidR="0043238D" w:rsidP="00321F63" w:rsidRDefault="0043238D" w14:paraId="389D105D" w14:textId="1A66B447">
      <w:pPr>
        <w:rPr>
          <w:rFonts w:ascii="Times New Roman" w:hAnsi="Times New Roman"/>
          <w:szCs w:val="24"/>
        </w:rPr>
      </w:pPr>
      <w:r w:rsidRPr="00B66169">
        <w:rPr>
          <w:rFonts w:ascii="Times New Roman" w:hAnsi="Times New Roman"/>
          <w:szCs w:val="24"/>
        </w:rPr>
        <w:t>XVI</w:t>
      </w:r>
    </w:p>
    <w:p w:rsidRPr="00B66169" w:rsidR="0043238D" w:rsidP="00321F63" w:rsidRDefault="0043238D" w14:paraId="421A4237" w14:textId="77777777">
      <w:pPr>
        <w:rPr>
          <w:rFonts w:ascii="Times New Roman" w:hAnsi="Times New Roman"/>
          <w:szCs w:val="24"/>
        </w:rPr>
      </w:pPr>
    </w:p>
    <w:p w:rsidRPr="00B66169" w:rsidR="00321F63" w:rsidP="00321F63" w:rsidRDefault="00321F63" w14:paraId="17B69971"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95 Apparaat Kerndepartement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€ 15.462 </w:t>
      </w:r>
      <w:r w:rsidRPr="00B66169">
        <w:rPr>
          <w:rFonts w:ascii="Times New Roman" w:hAnsi="Times New Roman"/>
          <w:szCs w:val="24"/>
        </w:rPr>
        <w:t>(x € 1.000).</w:t>
      </w:r>
    </w:p>
    <w:p w:rsidRPr="00B66169" w:rsidR="00321F63" w:rsidP="00321F63" w:rsidRDefault="00321F63" w14:paraId="532940BE" w14:textId="77777777">
      <w:pPr>
        <w:rPr>
          <w:rFonts w:ascii="Times New Roman" w:hAnsi="Times New Roman"/>
          <w:b/>
          <w:szCs w:val="24"/>
        </w:rPr>
      </w:pPr>
    </w:p>
    <w:p w:rsidRPr="00B66169" w:rsidR="00321F63" w:rsidP="00321F63" w:rsidRDefault="00321F63" w14:paraId="3E76F040" w14:textId="4ED32491">
      <w:pPr>
        <w:spacing w:after="160" w:line="278" w:lineRule="auto"/>
        <w:rPr>
          <w:rFonts w:ascii="Times New Roman" w:hAnsi="Times New Roman"/>
          <w:b/>
          <w:szCs w:val="24"/>
        </w:rPr>
      </w:pPr>
      <w:r w:rsidRPr="00B66169">
        <w:rPr>
          <w:rFonts w:ascii="Times New Roman" w:hAnsi="Times New Roman"/>
          <w:b/>
          <w:szCs w:val="24"/>
        </w:rPr>
        <w:t>Toelichting</w:t>
      </w:r>
    </w:p>
    <w:p w:rsidRPr="00B66169" w:rsidR="003123B5" w:rsidP="003123B5" w:rsidRDefault="003123B5" w14:paraId="682C76A0" w14:textId="77777777">
      <w:pPr>
        <w:rPr>
          <w:rFonts w:ascii="Times New Roman" w:hAnsi="Times New Roman"/>
          <w:color w:val="000000" w:themeColor="text1"/>
          <w:szCs w:val="24"/>
        </w:rPr>
      </w:pPr>
      <w:r w:rsidRPr="00B66169">
        <w:rPr>
          <w:rFonts w:ascii="Times New Roman" w:hAnsi="Times New Roman"/>
          <w:color w:val="000000" w:themeColor="text1"/>
          <w:szCs w:val="24"/>
        </w:rPr>
        <w:t xml:space="preserve">Het kabinet is voornemens om € 1,6 miljard per jaar te gaan bezuinigen op de begroting van het Ministerie van Onderwijs, Cultuur en Wetenschap (zie hieronder de volledige tabel uit de feitelijke vragen &amp; antwoorden vanuit het Ministerie van Onderwijs, Cultuur en Wetenschap). Hierdoor komen vele banen op de tocht te staan, neemt de kansenongelijkheid toe en dreigt een generatie aan wetenschappelijk talent weg </w:t>
      </w:r>
      <w:r w:rsidRPr="00B66169">
        <w:rPr>
          <w:rFonts w:ascii="Times New Roman" w:hAnsi="Times New Roman"/>
          <w:color w:val="000000" w:themeColor="text1"/>
          <w:szCs w:val="24"/>
        </w:rPr>
        <w:lastRenderedPageBreak/>
        <w:t xml:space="preserve">te vallen. Dit amendement maakt deze bezuinigingen daarom volledig ongedaan. Indieners zijn van mening, net als vele experts, planbureaus en bedrijven dat bezuinigen op onderwijs, onderzoek en innovatie zeer onverstandig is en op de lange termijn meer geld kost dan het oplevert. Het gaat in 2025 om een bedrag van € 708 miljoen en het loopt op tot € 1,6 miljard structureel. </w:t>
      </w:r>
    </w:p>
    <w:p w:rsidRPr="00B66169" w:rsidR="003123B5" w:rsidP="003123B5" w:rsidRDefault="003123B5" w14:paraId="0CCFBB1C" w14:textId="77777777">
      <w:pPr>
        <w:rPr>
          <w:rFonts w:ascii="Times New Roman" w:hAnsi="Times New Roman"/>
          <w:color w:val="000000" w:themeColor="text1"/>
          <w:szCs w:val="24"/>
        </w:rPr>
      </w:pPr>
    </w:p>
    <w:tbl>
      <w:tblPr>
        <w:tblStyle w:val="Tabelraster"/>
        <w:tblW w:w="10660" w:type="dxa"/>
        <w:tblLayout w:type="fixed"/>
        <w:tblLook w:val="04A0" w:firstRow="1" w:lastRow="0" w:firstColumn="1" w:lastColumn="0" w:noHBand="0" w:noVBand="1"/>
      </w:tblPr>
      <w:tblGrid>
        <w:gridCol w:w="2263"/>
        <w:gridCol w:w="1247"/>
        <w:gridCol w:w="1026"/>
        <w:gridCol w:w="1292"/>
        <w:gridCol w:w="1246"/>
        <w:gridCol w:w="1197"/>
        <w:gridCol w:w="1197"/>
        <w:gridCol w:w="1192"/>
      </w:tblGrid>
      <w:tr w:rsidRPr="00B66169" w:rsidR="003123B5" w:rsidTr="00226892" w14:paraId="6415BE2C" w14:textId="77777777">
        <w:trPr>
          <w:trHeight w:val="297"/>
        </w:trPr>
        <w:tc>
          <w:tcPr>
            <w:tcW w:w="2263" w:type="dxa"/>
            <w:vAlign w:val="bottom"/>
          </w:tcPr>
          <w:p w:rsidRPr="00B66169" w:rsidR="003123B5" w:rsidP="00226892" w:rsidRDefault="003123B5" w14:paraId="1849D2A1"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(bedragen x € 1.000)</w:t>
            </w:r>
          </w:p>
        </w:tc>
        <w:tc>
          <w:tcPr>
            <w:tcW w:w="1247" w:type="dxa"/>
            <w:vAlign w:val="bottom"/>
          </w:tcPr>
          <w:p w:rsidRPr="00B66169" w:rsidR="003123B5" w:rsidP="00226892" w:rsidRDefault="003123B5" w14:paraId="63221977"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2025</w:t>
            </w:r>
          </w:p>
        </w:tc>
        <w:tc>
          <w:tcPr>
            <w:tcW w:w="1026" w:type="dxa"/>
            <w:vAlign w:val="bottom"/>
          </w:tcPr>
          <w:p w:rsidRPr="00B66169" w:rsidR="003123B5" w:rsidP="00226892" w:rsidRDefault="003123B5" w14:paraId="2E37E62A"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2026</w:t>
            </w:r>
          </w:p>
        </w:tc>
        <w:tc>
          <w:tcPr>
            <w:tcW w:w="1292" w:type="dxa"/>
            <w:vAlign w:val="bottom"/>
          </w:tcPr>
          <w:p w:rsidRPr="00B66169" w:rsidR="003123B5" w:rsidP="00226892" w:rsidRDefault="003123B5" w14:paraId="31859D5E"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2027</w:t>
            </w:r>
          </w:p>
        </w:tc>
        <w:tc>
          <w:tcPr>
            <w:tcW w:w="1246" w:type="dxa"/>
            <w:vAlign w:val="bottom"/>
          </w:tcPr>
          <w:p w:rsidRPr="00B66169" w:rsidR="003123B5" w:rsidP="00226892" w:rsidRDefault="003123B5" w14:paraId="6DF2FD42"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2028</w:t>
            </w:r>
          </w:p>
        </w:tc>
        <w:tc>
          <w:tcPr>
            <w:tcW w:w="1197" w:type="dxa"/>
            <w:vAlign w:val="bottom"/>
          </w:tcPr>
          <w:p w:rsidRPr="00B66169" w:rsidR="003123B5" w:rsidP="00226892" w:rsidRDefault="003123B5" w14:paraId="1DEAAC36"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2029</w:t>
            </w:r>
          </w:p>
        </w:tc>
        <w:tc>
          <w:tcPr>
            <w:tcW w:w="1197" w:type="dxa"/>
            <w:vAlign w:val="bottom"/>
          </w:tcPr>
          <w:p w:rsidRPr="00B66169" w:rsidR="003123B5" w:rsidP="00226892" w:rsidRDefault="003123B5" w14:paraId="4EDD685C"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2030</w:t>
            </w:r>
          </w:p>
        </w:tc>
        <w:tc>
          <w:tcPr>
            <w:tcW w:w="1192" w:type="dxa"/>
            <w:vAlign w:val="bottom"/>
          </w:tcPr>
          <w:p w:rsidRPr="00B66169" w:rsidR="003123B5" w:rsidP="00226892" w:rsidRDefault="003123B5" w14:paraId="1EF97BF9"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Struc</w:t>
            </w:r>
          </w:p>
        </w:tc>
      </w:tr>
      <w:tr w:rsidRPr="00B66169" w:rsidR="003123B5" w:rsidTr="00226892" w14:paraId="0C436AC4" w14:textId="77777777">
        <w:trPr>
          <w:trHeight w:val="409"/>
        </w:trPr>
        <w:tc>
          <w:tcPr>
            <w:tcW w:w="2263" w:type="dxa"/>
            <w:vAlign w:val="bottom"/>
          </w:tcPr>
          <w:p w:rsidRPr="00B66169" w:rsidR="003123B5" w:rsidP="00226892" w:rsidRDefault="003123B5" w14:paraId="312D7919"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22. Afschaffen maatschappelijke diensttijd</w:t>
            </w:r>
          </w:p>
        </w:tc>
        <w:tc>
          <w:tcPr>
            <w:tcW w:w="1247" w:type="dxa"/>
            <w:vAlign w:val="bottom"/>
          </w:tcPr>
          <w:p w:rsidRPr="00B66169" w:rsidR="003123B5" w:rsidP="00226892" w:rsidRDefault="003123B5" w14:paraId="388B892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-74.735</w:t>
            </w:r>
          </w:p>
        </w:tc>
        <w:tc>
          <w:tcPr>
            <w:tcW w:w="1026" w:type="dxa"/>
            <w:vAlign w:val="bottom"/>
          </w:tcPr>
          <w:p w:rsidRPr="00B66169" w:rsidR="003123B5" w:rsidP="00226892" w:rsidRDefault="003123B5" w14:paraId="5C1870A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-44.902</w:t>
            </w:r>
          </w:p>
        </w:tc>
        <w:tc>
          <w:tcPr>
            <w:tcW w:w="1292" w:type="dxa"/>
            <w:vAlign w:val="bottom"/>
          </w:tcPr>
          <w:p w:rsidRPr="00B66169" w:rsidR="003123B5" w:rsidP="00226892" w:rsidRDefault="003123B5" w14:paraId="30A7BE2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-67.363</w:t>
            </w:r>
          </w:p>
        </w:tc>
        <w:tc>
          <w:tcPr>
            <w:tcW w:w="1246" w:type="dxa"/>
            <w:vAlign w:val="bottom"/>
          </w:tcPr>
          <w:p w:rsidRPr="00B66169" w:rsidR="003123B5" w:rsidP="00226892" w:rsidRDefault="003123B5" w14:paraId="2E37543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-70.000</w:t>
            </w:r>
          </w:p>
        </w:tc>
        <w:tc>
          <w:tcPr>
            <w:tcW w:w="1197" w:type="dxa"/>
            <w:vAlign w:val="bottom"/>
          </w:tcPr>
          <w:p w:rsidRPr="00B66169" w:rsidR="003123B5" w:rsidP="00226892" w:rsidRDefault="003123B5" w14:paraId="1BA748C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-70.000</w:t>
            </w:r>
          </w:p>
        </w:tc>
        <w:tc>
          <w:tcPr>
            <w:tcW w:w="1197" w:type="dxa"/>
            <w:vAlign w:val="bottom"/>
          </w:tcPr>
          <w:p w:rsidRPr="00B66169" w:rsidR="003123B5" w:rsidP="00226892" w:rsidRDefault="003123B5" w14:paraId="7B9EEE7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-70.000</w:t>
            </w:r>
          </w:p>
        </w:tc>
        <w:tc>
          <w:tcPr>
            <w:tcW w:w="1192" w:type="dxa"/>
            <w:vAlign w:val="bottom"/>
          </w:tcPr>
          <w:p w:rsidRPr="00B66169" w:rsidR="003123B5" w:rsidP="00226892" w:rsidRDefault="003123B5" w14:paraId="1B2F9A6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-70.000</w:t>
            </w:r>
          </w:p>
        </w:tc>
      </w:tr>
      <w:tr w:rsidRPr="00B66169" w:rsidR="003123B5" w:rsidTr="00226892" w14:paraId="02164335" w14:textId="77777777">
        <w:trPr>
          <w:trHeight w:val="418"/>
        </w:trPr>
        <w:tc>
          <w:tcPr>
            <w:tcW w:w="2263" w:type="dxa"/>
            <w:vAlign w:val="bottom"/>
          </w:tcPr>
          <w:p w:rsidRPr="00B66169" w:rsidR="003123B5" w:rsidP="00226892" w:rsidRDefault="003123B5" w14:paraId="116392A9"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23. Afschaffen brede brugklas en beperken S&amp;O</w:t>
            </w:r>
          </w:p>
        </w:tc>
        <w:tc>
          <w:tcPr>
            <w:tcW w:w="1247" w:type="dxa"/>
            <w:vAlign w:val="bottom"/>
          </w:tcPr>
          <w:p w:rsidRPr="00B66169" w:rsidR="003123B5" w:rsidP="00226892" w:rsidRDefault="003123B5" w14:paraId="33FE0C6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-55.000</w:t>
            </w:r>
          </w:p>
        </w:tc>
        <w:tc>
          <w:tcPr>
            <w:tcW w:w="1026" w:type="dxa"/>
            <w:vAlign w:val="bottom"/>
          </w:tcPr>
          <w:p w:rsidRPr="00B66169" w:rsidR="003123B5" w:rsidP="00226892" w:rsidRDefault="003123B5" w14:paraId="342D947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c>
          <w:tcPr>
            <w:tcW w:w="1292" w:type="dxa"/>
            <w:vAlign w:val="bottom"/>
          </w:tcPr>
          <w:p w:rsidRPr="00B66169" w:rsidR="003123B5" w:rsidP="00226892" w:rsidRDefault="003123B5" w14:paraId="53A49D8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c>
          <w:tcPr>
            <w:tcW w:w="1246" w:type="dxa"/>
            <w:vAlign w:val="bottom"/>
          </w:tcPr>
          <w:p w:rsidRPr="00B66169" w:rsidR="003123B5" w:rsidP="00226892" w:rsidRDefault="003123B5" w14:paraId="6D3BFBC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c>
          <w:tcPr>
            <w:tcW w:w="1197" w:type="dxa"/>
            <w:vAlign w:val="bottom"/>
          </w:tcPr>
          <w:p w:rsidRPr="00B66169" w:rsidR="003123B5" w:rsidP="00226892" w:rsidRDefault="003123B5" w14:paraId="3137539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c>
          <w:tcPr>
            <w:tcW w:w="1197" w:type="dxa"/>
            <w:vAlign w:val="bottom"/>
          </w:tcPr>
          <w:p w:rsidRPr="00B66169" w:rsidR="003123B5" w:rsidP="00226892" w:rsidRDefault="003123B5" w14:paraId="328FA925"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c>
          <w:tcPr>
            <w:tcW w:w="1192" w:type="dxa"/>
            <w:vAlign w:val="bottom"/>
          </w:tcPr>
          <w:p w:rsidRPr="00B66169" w:rsidR="003123B5" w:rsidP="00226892" w:rsidRDefault="003123B5" w14:paraId="4C58B4A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r>
      <w:tr w:rsidRPr="00B66169" w:rsidR="003123B5" w:rsidTr="00226892" w14:paraId="60BB8F02" w14:textId="77777777">
        <w:trPr>
          <w:trHeight w:val="708"/>
        </w:trPr>
        <w:tc>
          <w:tcPr>
            <w:tcW w:w="2263" w:type="dxa"/>
            <w:vAlign w:val="bottom"/>
          </w:tcPr>
          <w:p w:rsidRPr="00B66169" w:rsidR="003123B5" w:rsidP="00226892" w:rsidRDefault="003123B5" w14:paraId="2B1CFD01"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24. Alternatieve invulling bijstelling sectorplannen hoger onderwijs en wetenschap</w:t>
            </w:r>
          </w:p>
        </w:tc>
        <w:tc>
          <w:tcPr>
            <w:tcW w:w="1247" w:type="dxa"/>
            <w:vAlign w:val="bottom"/>
          </w:tcPr>
          <w:p w:rsidRPr="00B66169" w:rsidR="003123B5" w:rsidP="00226892" w:rsidRDefault="003123B5" w14:paraId="1222E46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-134.734</w:t>
            </w:r>
          </w:p>
        </w:tc>
        <w:tc>
          <w:tcPr>
            <w:tcW w:w="1026" w:type="dxa"/>
            <w:vAlign w:val="bottom"/>
          </w:tcPr>
          <w:p w:rsidRPr="00B66169" w:rsidR="003123B5" w:rsidP="00226892" w:rsidRDefault="003123B5" w14:paraId="5FA160D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-134.734</w:t>
            </w:r>
          </w:p>
        </w:tc>
        <w:tc>
          <w:tcPr>
            <w:tcW w:w="1292" w:type="dxa"/>
            <w:vAlign w:val="bottom"/>
          </w:tcPr>
          <w:p w:rsidRPr="00B66169" w:rsidR="003123B5" w:rsidP="00226892" w:rsidRDefault="003123B5" w14:paraId="4D0D09F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-134.734</w:t>
            </w:r>
          </w:p>
        </w:tc>
        <w:tc>
          <w:tcPr>
            <w:tcW w:w="1246" w:type="dxa"/>
            <w:vAlign w:val="bottom"/>
          </w:tcPr>
          <w:p w:rsidRPr="00B66169" w:rsidR="003123B5" w:rsidP="00226892" w:rsidRDefault="003123B5" w14:paraId="0845591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-134.734</w:t>
            </w:r>
          </w:p>
        </w:tc>
        <w:tc>
          <w:tcPr>
            <w:tcW w:w="1197" w:type="dxa"/>
            <w:vAlign w:val="bottom"/>
          </w:tcPr>
          <w:p w:rsidRPr="00B66169" w:rsidR="003123B5" w:rsidP="00226892" w:rsidRDefault="003123B5" w14:paraId="6776F4C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-134.734</w:t>
            </w:r>
          </w:p>
        </w:tc>
        <w:tc>
          <w:tcPr>
            <w:tcW w:w="1197" w:type="dxa"/>
            <w:vAlign w:val="bottom"/>
          </w:tcPr>
          <w:p w:rsidRPr="00B66169" w:rsidR="003123B5" w:rsidP="00226892" w:rsidRDefault="003123B5" w14:paraId="5999966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-161.330</w:t>
            </w:r>
          </w:p>
        </w:tc>
        <w:tc>
          <w:tcPr>
            <w:tcW w:w="1192" w:type="dxa"/>
            <w:vAlign w:val="bottom"/>
          </w:tcPr>
          <w:p w:rsidRPr="00B66169" w:rsidR="003123B5" w:rsidP="00226892" w:rsidRDefault="003123B5" w14:paraId="742C40B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-175.000</w:t>
            </w:r>
          </w:p>
        </w:tc>
      </w:tr>
      <w:tr w:rsidRPr="00B66169" w:rsidR="003123B5" w:rsidTr="00226892" w14:paraId="5E6B27A9" w14:textId="77777777">
        <w:trPr>
          <w:trHeight w:val="418"/>
        </w:trPr>
        <w:tc>
          <w:tcPr>
            <w:tcW w:w="2263" w:type="dxa"/>
            <w:vAlign w:val="bottom"/>
          </w:tcPr>
          <w:p w:rsidRPr="00B66169" w:rsidR="003123B5" w:rsidP="00226892" w:rsidRDefault="003123B5" w14:paraId="166A3A89"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26. Terugdraaien groei apparaat rijksoverheid</w:t>
            </w:r>
          </w:p>
        </w:tc>
        <w:tc>
          <w:tcPr>
            <w:tcW w:w="1247" w:type="dxa"/>
            <w:vAlign w:val="bottom"/>
          </w:tcPr>
          <w:p w:rsidRPr="00B66169" w:rsidR="003123B5" w:rsidP="00226892" w:rsidRDefault="003123B5" w14:paraId="0454687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-20.296</w:t>
            </w:r>
          </w:p>
        </w:tc>
        <w:tc>
          <w:tcPr>
            <w:tcW w:w="1026" w:type="dxa"/>
            <w:vAlign w:val="bottom"/>
          </w:tcPr>
          <w:p w:rsidRPr="00B66169" w:rsidR="003123B5" w:rsidP="00226892" w:rsidRDefault="003123B5" w14:paraId="3537AC9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-39.884</w:t>
            </w:r>
          </w:p>
        </w:tc>
        <w:tc>
          <w:tcPr>
            <w:tcW w:w="1292" w:type="dxa"/>
            <w:vAlign w:val="bottom"/>
          </w:tcPr>
          <w:p w:rsidRPr="00B66169" w:rsidR="003123B5" w:rsidP="00226892" w:rsidRDefault="003123B5" w14:paraId="33E5DCA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-58.310</w:t>
            </w:r>
          </w:p>
        </w:tc>
        <w:tc>
          <w:tcPr>
            <w:tcW w:w="1246" w:type="dxa"/>
            <w:vAlign w:val="bottom"/>
          </w:tcPr>
          <w:p w:rsidRPr="00B66169" w:rsidR="003123B5" w:rsidP="00226892" w:rsidRDefault="003123B5" w14:paraId="144EAF7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-78.040</w:t>
            </w:r>
          </w:p>
        </w:tc>
        <w:tc>
          <w:tcPr>
            <w:tcW w:w="1197" w:type="dxa"/>
            <w:vAlign w:val="bottom"/>
          </w:tcPr>
          <w:p w:rsidRPr="00B66169" w:rsidR="003123B5" w:rsidP="00226892" w:rsidRDefault="003123B5" w14:paraId="29AD1B14"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-86.164</w:t>
            </w:r>
          </w:p>
        </w:tc>
        <w:tc>
          <w:tcPr>
            <w:tcW w:w="1197" w:type="dxa"/>
            <w:vAlign w:val="bottom"/>
          </w:tcPr>
          <w:p w:rsidRPr="00B66169" w:rsidR="003123B5" w:rsidP="00226892" w:rsidRDefault="003123B5" w14:paraId="70F49B5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-86.164</w:t>
            </w:r>
          </w:p>
        </w:tc>
        <w:tc>
          <w:tcPr>
            <w:tcW w:w="1192" w:type="dxa"/>
            <w:vAlign w:val="bottom"/>
          </w:tcPr>
          <w:p w:rsidRPr="00B66169" w:rsidR="003123B5" w:rsidP="00226892" w:rsidRDefault="003123B5" w14:paraId="72F93B7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-86.164</w:t>
            </w:r>
          </w:p>
        </w:tc>
      </w:tr>
      <w:tr w:rsidRPr="00B66169" w:rsidR="003123B5" w:rsidTr="00226892" w14:paraId="0B361906" w14:textId="77777777">
        <w:trPr>
          <w:trHeight w:val="418"/>
        </w:trPr>
        <w:tc>
          <w:tcPr>
            <w:tcW w:w="2263" w:type="dxa"/>
            <w:vAlign w:val="bottom"/>
          </w:tcPr>
          <w:p w:rsidRPr="00B66169" w:rsidR="003123B5" w:rsidP="00226892" w:rsidRDefault="003123B5" w14:paraId="4FDD59BB"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29. SPUK naar GF en PF met 10% budgetkorting</w:t>
            </w:r>
          </w:p>
        </w:tc>
        <w:tc>
          <w:tcPr>
            <w:tcW w:w="1247" w:type="dxa"/>
            <w:vAlign w:val="bottom"/>
          </w:tcPr>
          <w:p w:rsidRPr="00B66169" w:rsidR="003123B5" w:rsidP="00226892" w:rsidRDefault="003123B5" w14:paraId="79C844E1"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123B5" w:rsidP="00226892" w:rsidRDefault="003123B5" w14:paraId="130765C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-81.261</w:t>
            </w:r>
          </w:p>
        </w:tc>
        <w:tc>
          <w:tcPr>
            <w:tcW w:w="1292" w:type="dxa"/>
            <w:vAlign w:val="bottom"/>
          </w:tcPr>
          <w:p w:rsidRPr="00B66169" w:rsidR="003123B5" w:rsidP="00226892" w:rsidRDefault="003123B5" w14:paraId="1DD918E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-81.201</w:t>
            </w:r>
          </w:p>
        </w:tc>
        <w:tc>
          <w:tcPr>
            <w:tcW w:w="1246" w:type="dxa"/>
            <w:vAlign w:val="bottom"/>
          </w:tcPr>
          <w:p w:rsidRPr="00B66169" w:rsidR="003123B5" w:rsidP="00226892" w:rsidRDefault="003123B5" w14:paraId="2C9D2EE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-81.201</w:t>
            </w:r>
          </w:p>
        </w:tc>
        <w:tc>
          <w:tcPr>
            <w:tcW w:w="1197" w:type="dxa"/>
            <w:vAlign w:val="bottom"/>
          </w:tcPr>
          <w:p w:rsidRPr="00B66169" w:rsidR="003123B5" w:rsidP="00226892" w:rsidRDefault="003123B5" w14:paraId="251E589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-81.201</w:t>
            </w:r>
          </w:p>
        </w:tc>
        <w:tc>
          <w:tcPr>
            <w:tcW w:w="1197" w:type="dxa"/>
            <w:vAlign w:val="bottom"/>
          </w:tcPr>
          <w:p w:rsidRPr="00B66169" w:rsidR="003123B5" w:rsidP="00226892" w:rsidRDefault="003123B5" w14:paraId="1838B96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-81.201</w:t>
            </w:r>
          </w:p>
        </w:tc>
        <w:tc>
          <w:tcPr>
            <w:tcW w:w="1192" w:type="dxa"/>
            <w:vAlign w:val="bottom"/>
          </w:tcPr>
          <w:p w:rsidRPr="00B66169" w:rsidR="003123B5" w:rsidP="00226892" w:rsidRDefault="003123B5" w14:paraId="532D482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-81.201</w:t>
            </w:r>
          </w:p>
        </w:tc>
      </w:tr>
      <w:tr w:rsidRPr="00B66169" w:rsidR="003123B5" w:rsidTr="00226892" w14:paraId="3F83B379" w14:textId="77777777">
        <w:trPr>
          <w:trHeight w:val="558"/>
        </w:trPr>
        <w:tc>
          <w:tcPr>
            <w:tcW w:w="2263" w:type="dxa"/>
            <w:vAlign w:val="bottom"/>
          </w:tcPr>
          <w:p w:rsidRPr="00B66169" w:rsidR="003123B5" w:rsidP="00226892" w:rsidRDefault="003123B5" w14:paraId="356AC3A3"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34. Gerichte keuzes minder ontwikkelingssamenwerking</w:t>
            </w:r>
          </w:p>
        </w:tc>
        <w:tc>
          <w:tcPr>
            <w:tcW w:w="1247" w:type="dxa"/>
            <w:vAlign w:val="bottom"/>
          </w:tcPr>
          <w:p w:rsidRPr="00B66169" w:rsidR="003123B5" w:rsidP="00226892" w:rsidRDefault="003123B5" w14:paraId="5BE0107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123B5" w:rsidP="00226892" w:rsidRDefault="003123B5" w14:paraId="3DE5882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-8.511</w:t>
            </w:r>
          </w:p>
        </w:tc>
        <w:tc>
          <w:tcPr>
            <w:tcW w:w="1292" w:type="dxa"/>
            <w:vAlign w:val="bottom"/>
          </w:tcPr>
          <w:p w:rsidRPr="00B66169" w:rsidR="003123B5" w:rsidP="00226892" w:rsidRDefault="003123B5" w14:paraId="29A59DA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-8.511</w:t>
            </w:r>
          </w:p>
        </w:tc>
        <w:tc>
          <w:tcPr>
            <w:tcW w:w="1246" w:type="dxa"/>
            <w:vAlign w:val="bottom"/>
          </w:tcPr>
          <w:p w:rsidRPr="00B66169" w:rsidR="003123B5" w:rsidP="00226892" w:rsidRDefault="003123B5" w14:paraId="519E0D2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-8.511</w:t>
            </w:r>
          </w:p>
        </w:tc>
        <w:tc>
          <w:tcPr>
            <w:tcW w:w="1197" w:type="dxa"/>
            <w:vAlign w:val="bottom"/>
          </w:tcPr>
          <w:p w:rsidRPr="00B66169" w:rsidR="003123B5" w:rsidP="00226892" w:rsidRDefault="003123B5" w14:paraId="376C345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-8.510</w:t>
            </w:r>
          </w:p>
        </w:tc>
        <w:tc>
          <w:tcPr>
            <w:tcW w:w="1197" w:type="dxa"/>
            <w:vAlign w:val="bottom"/>
          </w:tcPr>
          <w:p w:rsidRPr="00B66169" w:rsidR="003123B5" w:rsidP="00226892" w:rsidRDefault="003123B5" w14:paraId="4D20C1E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-7.188</w:t>
            </w:r>
          </w:p>
        </w:tc>
        <w:tc>
          <w:tcPr>
            <w:tcW w:w="1192" w:type="dxa"/>
            <w:vAlign w:val="bottom"/>
          </w:tcPr>
          <w:p w:rsidRPr="00B66169" w:rsidR="003123B5" w:rsidP="00226892" w:rsidRDefault="003123B5" w14:paraId="7CBB7BA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-7.188</w:t>
            </w:r>
          </w:p>
        </w:tc>
      </w:tr>
      <w:tr w:rsidRPr="00B66169" w:rsidR="003123B5" w:rsidTr="00226892" w14:paraId="6125C117" w14:textId="77777777">
        <w:trPr>
          <w:trHeight w:val="418"/>
        </w:trPr>
        <w:tc>
          <w:tcPr>
            <w:tcW w:w="2263" w:type="dxa"/>
            <w:vAlign w:val="bottom"/>
          </w:tcPr>
          <w:p w:rsidRPr="00B66169" w:rsidR="003123B5" w:rsidP="00226892" w:rsidRDefault="003123B5" w14:paraId="3A8901E6"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35. Verlaging non-ODA-middelen</w:t>
            </w:r>
          </w:p>
        </w:tc>
        <w:tc>
          <w:tcPr>
            <w:tcW w:w="1247" w:type="dxa"/>
            <w:vAlign w:val="bottom"/>
          </w:tcPr>
          <w:p w:rsidRPr="00B66169" w:rsidR="003123B5" w:rsidP="00226892" w:rsidRDefault="003123B5" w14:paraId="351A9F5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-731</w:t>
            </w:r>
          </w:p>
        </w:tc>
        <w:tc>
          <w:tcPr>
            <w:tcW w:w="1026" w:type="dxa"/>
            <w:vAlign w:val="bottom"/>
          </w:tcPr>
          <w:p w:rsidRPr="00B66169" w:rsidR="003123B5" w:rsidP="00226892" w:rsidRDefault="003123B5" w14:paraId="595F645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-718</w:t>
            </w:r>
          </w:p>
        </w:tc>
        <w:tc>
          <w:tcPr>
            <w:tcW w:w="1292" w:type="dxa"/>
            <w:vAlign w:val="bottom"/>
          </w:tcPr>
          <w:p w:rsidRPr="00B66169" w:rsidR="003123B5" w:rsidP="00226892" w:rsidRDefault="003123B5" w14:paraId="3B99E72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-844</w:t>
            </w:r>
          </w:p>
        </w:tc>
        <w:tc>
          <w:tcPr>
            <w:tcW w:w="1246" w:type="dxa"/>
            <w:vAlign w:val="bottom"/>
          </w:tcPr>
          <w:p w:rsidRPr="00B66169" w:rsidR="003123B5" w:rsidP="00226892" w:rsidRDefault="003123B5" w14:paraId="1A4592D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-956</w:t>
            </w:r>
          </w:p>
        </w:tc>
        <w:tc>
          <w:tcPr>
            <w:tcW w:w="1197" w:type="dxa"/>
            <w:vAlign w:val="bottom"/>
          </w:tcPr>
          <w:p w:rsidRPr="00B66169" w:rsidR="003123B5" w:rsidP="00226892" w:rsidRDefault="003123B5" w14:paraId="7A1E38F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-3.214</w:t>
            </w:r>
          </w:p>
        </w:tc>
        <w:tc>
          <w:tcPr>
            <w:tcW w:w="1197" w:type="dxa"/>
            <w:vAlign w:val="bottom"/>
          </w:tcPr>
          <w:p w:rsidRPr="00B66169" w:rsidR="003123B5" w:rsidP="00226892" w:rsidRDefault="003123B5" w14:paraId="747D0C5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-3.506</w:t>
            </w:r>
          </w:p>
        </w:tc>
        <w:tc>
          <w:tcPr>
            <w:tcW w:w="1192" w:type="dxa"/>
            <w:vAlign w:val="bottom"/>
          </w:tcPr>
          <w:p w:rsidRPr="00B66169" w:rsidR="003123B5" w:rsidP="00226892" w:rsidRDefault="003123B5" w14:paraId="7C4E412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-3.506</w:t>
            </w:r>
          </w:p>
        </w:tc>
      </w:tr>
      <w:tr w:rsidRPr="00B66169" w:rsidR="003123B5" w:rsidTr="00226892" w14:paraId="48612F48" w14:textId="77777777">
        <w:trPr>
          <w:trHeight w:val="558"/>
        </w:trPr>
        <w:tc>
          <w:tcPr>
            <w:tcW w:w="2263" w:type="dxa"/>
            <w:vAlign w:val="bottom"/>
          </w:tcPr>
          <w:p w:rsidRPr="00B66169" w:rsidR="003123B5" w:rsidP="00226892" w:rsidRDefault="003123B5" w14:paraId="006D866C"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40. Generieke taakstelling subsidies rijksbreed</w:t>
            </w:r>
          </w:p>
        </w:tc>
        <w:tc>
          <w:tcPr>
            <w:tcW w:w="1247" w:type="dxa"/>
            <w:vAlign w:val="bottom"/>
          </w:tcPr>
          <w:p w:rsidRPr="00B66169" w:rsidR="003123B5" w:rsidP="00226892" w:rsidRDefault="003123B5" w14:paraId="04CA826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-71.830</w:t>
            </w:r>
          </w:p>
        </w:tc>
        <w:tc>
          <w:tcPr>
            <w:tcW w:w="1026" w:type="dxa"/>
            <w:vAlign w:val="bottom"/>
          </w:tcPr>
          <w:p w:rsidRPr="00B66169" w:rsidR="003123B5" w:rsidP="00226892" w:rsidRDefault="003123B5" w14:paraId="67F9607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-131.838</w:t>
            </w:r>
          </w:p>
        </w:tc>
        <w:tc>
          <w:tcPr>
            <w:tcW w:w="1292" w:type="dxa"/>
            <w:vAlign w:val="bottom"/>
          </w:tcPr>
          <w:p w:rsidRPr="00B66169" w:rsidR="003123B5" w:rsidP="00226892" w:rsidRDefault="003123B5" w14:paraId="64F7942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-220.601</w:t>
            </w:r>
          </w:p>
        </w:tc>
        <w:tc>
          <w:tcPr>
            <w:tcW w:w="1246" w:type="dxa"/>
            <w:vAlign w:val="bottom"/>
          </w:tcPr>
          <w:p w:rsidRPr="00B66169" w:rsidR="003123B5" w:rsidP="00226892" w:rsidRDefault="003123B5" w14:paraId="08FB769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-277.994</w:t>
            </w:r>
          </w:p>
        </w:tc>
        <w:tc>
          <w:tcPr>
            <w:tcW w:w="1197" w:type="dxa"/>
            <w:vAlign w:val="bottom"/>
          </w:tcPr>
          <w:p w:rsidRPr="00B66169" w:rsidR="003123B5" w:rsidP="00226892" w:rsidRDefault="003123B5" w14:paraId="3201FB5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-322.937</w:t>
            </w:r>
          </w:p>
        </w:tc>
        <w:tc>
          <w:tcPr>
            <w:tcW w:w="1197" w:type="dxa"/>
            <w:vAlign w:val="bottom"/>
          </w:tcPr>
          <w:p w:rsidRPr="00B66169" w:rsidR="003123B5" w:rsidP="00226892" w:rsidRDefault="003123B5" w14:paraId="1114FD9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-311.027</w:t>
            </w:r>
          </w:p>
        </w:tc>
        <w:tc>
          <w:tcPr>
            <w:tcW w:w="1192" w:type="dxa"/>
            <w:vAlign w:val="bottom"/>
          </w:tcPr>
          <w:p w:rsidRPr="00B66169" w:rsidR="003123B5" w:rsidP="00226892" w:rsidRDefault="003123B5" w14:paraId="6D509B4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-311.027</w:t>
            </w:r>
          </w:p>
        </w:tc>
      </w:tr>
      <w:tr w:rsidRPr="00B66169" w:rsidR="003123B5" w:rsidTr="00226892" w14:paraId="5F28FF36" w14:textId="77777777">
        <w:trPr>
          <w:trHeight w:val="568"/>
        </w:trPr>
        <w:tc>
          <w:tcPr>
            <w:tcW w:w="2263" w:type="dxa"/>
            <w:vAlign w:val="bottom"/>
          </w:tcPr>
          <w:p w:rsidRPr="00B66169" w:rsidR="003123B5" w:rsidP="00226892" w:rsidRDefault="003123B5" w14:paraId="535FC42F"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41. Verminderen internationale studenten (via bestuurlijk akkoord)</w:t>
            </w:r>
          </w:p>
        </w:tc>
        <w:tc>
          <w:tcPr>
            <w:tcW w:w="1247" w:type="dxa"/>
            <w:vAlign w:val="bottom"/>
          </w:tcPr>
          <w:p w:rsidRPr="00B66169" w:rsidR="003123B5" w:rsidP="00226892" w:rsidRDefault="003123B5" w14:paraId="1BF60F8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123B5" w:rsidP="00226892" w:rsidRDefault="003123B5" w14:paraId="49BF4AD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w:t>
            </w:r>
          </w:p>
        </w:tc>
        <w:tc>
          <w:tcPr>
            <w:tcW w:w="1292" w:type="dxa"/>
            <w:vAlign w:val="bottom"/>
          </w:tcPr>
          <w:p w:rsidRPr="00B66169" w:rsidR="003123B5" w:rsidP="00226892" w:rsidRDefault="003123B5" w14:paraId="4AA72A44"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-68.000</w:t>
            </w:r>
          </w:p>
        </w:tc>
        <w:tc>
          <w:tcPr>
            <w:tcW w:w="1246" w:type="dxa"/>
            <w:vAlign w:val="bottom"/>
          </w:tcPr>
          <w:p w:rsidRPr="00B66169" w:rsidR="003123B5" w:rsidP="00226892" w:rsidRDefault="003123B5" w14:paraId="0A0D5ED4"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-121.000</w:t>
            </w:r>
          </w:p>
        </w:tc>
        <w:tc>
          <w:tcPr>
            <w:tcW w:w="1197" w:type="dxa"/>
            <w:vAlign w:val="bottom"/>
          </w:tcPr>
          <w:p w:rsidRPr="00B66169" w:rsidR="003123B5" w:rsidP="00226892" w:rsidRDefault="003123B5" w14:paraId="3DFBA29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-158.000</w:t>
            </w:r>
          </w:p>
        </w:tc>
        <w:tc>
          <w:tcPr>
            <w:tcW w:w="1197" w:type="dxa"/>
            <w:vAlign w:val="bottom"/>
          </w:tcPr>
          <w:p w:rsidRPr="00B66169" w:rsidR="003123B5" w:rsidP="00226892" w:rsidRDefault="003123B5" w14:paraId="799A3254"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-156.000</w:t>
            </w:r>
          </w:p>
        </w:tc>
        <w:tc>
          <w:tcPr>
            <w:tcW w:w="1192" w:type="dxa"/>
            <w:vAlign w:val="bottom"/>
          </w:tcPr>
          <w:p w:rsidRPr="00B66169" w:rsidR="003123B5" w:rsidP="00226892" w:rsidRDefault="003123B5" w14:paraId="2B89C3C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r>
      <w:tr w:rsidRPr="00B66169" w:rsidR="003123B5" w:rsidTr="00226892" w14:paraId="368B3F8F" w14:textId="77777777">
        <w:trPr>
          <w:trHeight w:val="558"/>
        </w:trPr>
        <w:tc>
          <w:tcPr>
            <w:tcW w:w="2263" w:type="dxa"/>
            <w:vAlign w:val="bottom"/>
          </w:tcPr>
          <w:p w:rsidRPr="00B66169" w:rsidR="003123B5" w:rsidP="00226892" w:rsidRDefault="003123B5" w14:paraId="42D3AADC"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42. Hervorming Nederlandse Publieke Omroep NPO</w:t>
            </w:r>
          </w:p>
        </w:tc>
        <w:tc>
          <w:tcPr>
            <w:tcW w:w="1247" w:type="dxa"/>
            <w:vAlign w:val="bottom"/>
          </w:tcPr>
          <w:p w:rsidRPr="00B66169" w:rsidR="003123B5" w:rsidP="00226892" w:rsidRDefault="003123B5" w14:paraId="4D4E978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123B5" w:rsidP="00226892" w:rsidRDefault="003123B5" w14:paraId="5B172B0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292" w:type="dxa"/>
            <w:vAlign w:val="bottom"/>
          </w:tcPr>
          <w:p w:rsidRPr="00B66169" w:rsidR="003123B5" w:rsidP="00226892" w:rsidRDefault="003123B5" w14:paraId="22DB3684"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-100.000</w:t>
            </w:r>
          </w:p>
        </w:tc>
        <w:tc>
          <w:tcPr>
            <w:tcW w:w="1246" w:type="dxa"/>
            <w:vAlign w:val="bottom"/>
          </w:tcPr>
          <w:p w:rsidRPr="00B66169" w:rsidR="003123B5" w:rsidP="00226892" w:rsidRDefault="003123B5" w14:paraId="4EC7208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-100.000</w:t>
            </w:r>
          </w:p>
        </w:tc>
        <w:tc>
          <w:tcPr>
            <w:tcW w:w="1197" w:type="dxa"/>
            <w:vAlign w:val="bottom"/>
          </w:tcPr>
          <w:p w:rsidRPr="00B66169" w:rsidR="003123B5" w:rsidP="00226892" w:rsidRDefault="003123B5" w14:paraId="4838765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-100.000</w:t>
            </w:r>
          </w:p>
        </w:tc>
        <w:tc>
          <w:tcPr>
            <w:tcW w:w="1197" w:type="dxa"/>
            <w:vAlign w:val="bottom"/>
          </w:tcPr>
          <w:p w:rsidRPr="00B66169" w:rsidR="003123B5" w:rsidP="00226892" w:rsidRDefault="003123B5" w14:paraId="392105D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-100.000</w:t>
            </w:r>
          </w:p>
        </w:tc>
        <w:tc>
          <w:tcPr>
            <w:tcW w:w="1192" w:type="dxa"/>
            <w:vAlign w:val="bottom"/>
          </w:tcPr>
          <w:p w:rsidRPr="00B66169" w:rsidR="003123B5" w:rsidP="00226892" w:rsidRDefault="003123B5" w14:paraId="42EA6E0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-100.000</w:t>
            </w:r>
          </w:p>
        </w:tc>
      </w:tr>
      <w:tr w:rsidRPr="00B66169" w:rsidR="003123B5" w:rsidTr="00226892" w14:paraId="5036F01A" w14:textId="77777777">
        <w:trPr>
          <w:trHeight w:val="568"/>
        </w:trPr>
        <w:tc>
          <w:tcPr>
            <w:tcW w:w="2263" w:type="dxa"/>
            <w:vAlign w:val="bottom"/>
          </w:tcPr>
          <w:p w:rsidRPr="00B66169" w:rsidR="003123B5" w:rsidP="00226892" w:rsidRDefault="003123B5" w14:paraId="17121BF5"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43. Afschaffen OV-vergoeding buitenland studerenden</w:t>
            </w:r>
          </w:p>
        </w:tc>
        <w:tc>
          <w:tcPr>
            <w:tcW w:w="1247" w:type="dxa"/>
            <w:vAlign w:val="bottom"/>
          </w:tcPr>
          <w:p w:rsidRPr="00B66169" w:rsidR="003123B5" w:rsidP="00226892" w:rsidRDefault="003123B5" w14:paraId="2CC732A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123B5" w:rsidP="00226892" w:rsidRDefault="003123B5" w14:paraId="70EF611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-4.000</w:t>
            </w:r>
          </w:p>
        </w:tc>
        <w:tc>
          <w:tcPr>
            <w:tcW w:w="1292" w:type="dxa"/>
            <w:vAlign w:val="bottom"/>
          </w:tcPr>
          <w:p w:rsidRPr="00B66169" w:rsidR="003123B5" w:rsidP="00226892" w:rsidRDefault="003123B5" w14:paraId="2A6DD96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-8.000</w:t>
            </w:r>
          </w:p>
        </w:tc>
        <w:tc>
          <w:tcPr>
            <w:tcW w:w="1246" w:type="dxa"/>
            <w:vAlign w:val="bottom"/>
          </w:tcPr>
          <w:p w:rsidRPr="00B66169" w:rsidR="003123B5" w:rsidP="00226892" w:rsidRDefault="003123B5" w14:paraId="5339F0B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-14.000</w:t>
            </w:r>
          </w:p>
        </w:tc>
        <w:tc>
          <w:tcPr>
            <w:tcW w:w="1197" w:type="dxa"/>
            <w:vAlign w:val="bottom"/>
          </w:tcPr>
          <w:p w:rsidRPr="00B66169" w:rsidR="003123B5" w:rsidP="00226892" w:rsidRDefault="003123B5" w14:paraId="70D3EA4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-14.000</w:t>
            </w:r>
          </w:p>
        </w:tc>
        <w:tc>
          <w:tcPr>
            <w:tcW w:w="1197" w:type="dxa"/>
            <w:vAlign w:val="bottom"/>
          </w:tcPr>
          <w:p w:rsidRPr="00B66169" w:rsidR="003123B5" w:rsidP="00226892" w:rsidRDefault="003123B5" w14:paraId="0CCF8B2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-14.000</w:t>
            </w:r>
          </w:p>
        </w:tc>
        <w:tc>
          <w:tcPr>
            <w:tcW w:w="1192" w:type="dxa"/>
            <w:vAlign w:val="bottom"/>
          </w:tcPr>
          <w:p w:rsidRPr="00B66169" w:rsidR="003123B5" w:rsidP="00226892" w:rsidRDefault="003123B5" w14:paraId="111AE7A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-14.000</w:t>
            </w:r>
          </w:p>
        </w:tc>
      </w:tr>
      <w:tr w:rsidRPr="00B66169" w:rsidR="003123B5" w:rsidTr="00226892" w14:paraId="1717FB22" w14:textId="77777777">
        <w:trPr>
          <w:trHeight w:val="409"/>
        </w:trPr>
        <w:tc>
          <w:tcPr>
            <w:tcW w:w="2263" w:type="dxa"/>
            <w:vAlign w:val="bottom"/>
          </w:tcPr>
          <w:p w:rsidRPr="00B66169" w:rsidR="003123B5" w:rsidP="00226892" w:rsidRDefault="003123B5" w14:paraId="66A5F2E1"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69. Fonds Onderzoek Wetenschap</w:t>
            </w:r>
          </w:p>
        </w:tc>
        <w:tc>
          <w:tcPr>
            <w:tcW w:w="1247" w:type="dxa"/>
            <w:vAlign w:val="bottom"/>
          </w:tcPr>
          <w:p w:rsidRPr="00B66169" w:rsidR="003123B5" w:rsidP="00226892" w:rsidRDefault="003123B5" w14:paraId="07638EF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-106.929</w:t>
            </w:r>
          </w:p>
        </w:tc>
        <w:tc>
          <w:tcPr>
            <w:tcW w:w="1026" w:type="dxa"/>
            <w:vAlign w:val="bottom"/>
          </w:tcPr>
          <w:p w:rsidRPr="00B66169" w:rsidR="003123B5" w:rsidP="00226892" w:rsidRDefault="003123B5" w14:paraId="11712CF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-106.929</w:t>
            </w:r>
          </w:p>
        </w:tc>
        <w:tc>
          <w:tcPr>
            <w:tcW w:w="1292" w:type="dxa"/>
            <w:vAlign w:val="bottom"/>
          </w:tcPr>
          <w:p w:rsidRPr="00B66169" w:rsidR="003123B5" w:rsidP="00226892" w:rsidRDefault="003123B5" w14:paraId="3DD5F9C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-106.929</w:t>
            </w:r>
          </w:p>
        </w:tc>
        <w:tc>
          <w:tcPr>
            <w:tcW w:w="1246" w:type="dxa"/>
            <w:vAlign w:val="bottom"/>
          </w:tcPr>
          <w:p w:rsidRPr="00B66169" w:rsidR="003123B5" w:rsidP="00226892" w:rsidRDefault="003123B5" w14:paraId="54DB6A0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-107.054</w:t>
            </w:r>
          </w:p>
        </w:tc>
        <w:tc>
          <w:tcPr>
            <w:tcW w:w="1197" w:type="dxa"/>
            <w:vAlign w:val="bottom"/>
          </w:tcPr>
          <w:p w:rsidRPr="00B66169" w:rsidR="003123B5" w:rsidP="00226892" w:rsidRDefault="003123B5" w14:paraId="007EA31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-132.054</w:t>
            </w:r>
          </w:p>
        </w:tc>
        <w:tc>
          <w:tcPr>
            <w:tcW w:w="1197" w:type="dxa"/>
            <w:vAlign w:val="bottom"/>
          </w:tcPr>
          <w:p w:rsidRPr="00B66169" w:rsidR="003123B5" w:rsidP="00226892" w:rsidRDefault="003123B5" w14:paraId="1543BDC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-132.054</w:t>
            </w:r>
          </w:p>
        </w:tc>
        <w:tc>
          <w:tcPr>
            <w:tcW w:w="1192" w:type="dxa"/>
            <w:vAlign w:val="bottom"/>
          </w:tcPr>
          <w:p w:rsidRPr="00B66169" w:rsidR="003123B5" w:rsidP="00226892" w:rsidRDefault="003123B5" w14:paraId="62D4C1B4"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r>
      <w:tr w:rsidRPr="00B66169" w:rsidR="003123B5" w:rsidTr="00226892" w14:paraId="7AD5D38D" w14:textId="77777777">
        <w:trPr>
          <w:trHeight w:val="568"/>
        </w:trPr>
        <w:tc>
          <w:tcPr>
            <w:tcW w:w="2263" w:type="dxa"/>
            <w:vAlign w:val="bottom"/>
          </w:tcPr>
          <w:p w:rsidRPr="00B66169" w:rsidR="003123B5" w:rsidP="00226892" w:rsidRDefault="003123B5" w14:paraId="0E0A1654" w14:textId="77777777">
            <w:pPr>
              <w:rPr>
                <w:rFonts w:ascii="Times New Roman" w:hAnsi="Times New Roman" w:cs="Times New Roman"/>
                <w:sz w:val="20"/>
                <w:szCs w:val="20"/>
              </w:rPr>
            </w:pPr>
            <w:r w:rsidRPr="00B66169">
              <w:rPr>
                <w:rFonts w:ascii="Times New Roman" w:hAnsi="Times New Roman" w:cs="Times New Roman"/>
                <w:color w:val="000000"/>
                <w:sz w:val="20"/>
                <w:szCs w:val="20"/>
              </w:rPr>
              <w:t>Ten behoeve van 4x 25 miljoen fonds onderzoek en wetenschap</w:t>
            </w:r>
          </w:p>
        </w:tc>
        <w:tc>
          <w:tcPr>
            <w:tcW w:w="1247" w:type="dxa"/>
            <w:vAlign w:val="bottom"/>
          </w:tcPr>
          <w:p w:rsidRPr="00B66169" w:rsidR="003123B5" w:rsidP="00226892" w:rsidRDefault="003123B5" w14:paraId="3407593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-25.000</w:t>
            </w:r>
          </w:p>
        </w:tc>
        <w:tc>
          <w:tcPr>
            <w:tcW w:w="1026" w:type="dxa"/>
            <w:vAlign w:val="bottom"/>
          </w:tcPr>
          <w:p w:rsidRPr="00B66169" w:rsidR="003123B5" w:rsidP="00226892" w:rsidRDefault="003123B5" w14:paraId="18F6CF34"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-25.000</w:t>
            </w:r>
          </w:p>
        </w:tc>
        <w:tc>
          <w:tcPr>
            <w:tcW w:w="1292" w:type="dxa"/>
            <w:vAlign w:val="bottom"/>
          </w:tcPr>
          <w:p w:rsidRPr="00B66169" w:rsidR="003123B5" w:rsidP="00226892" w:rsidRDefault="003123B5" w14:paraId="4F77BC2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-25.000</w:t>
            </w:r>
          </w:p>
        </w:tc>
        <w:tc>
          <w:tcPr>
            <w:tcW w:w="1246" w:type="dxa"/>
            <w:vAlign w:val="bottom"/>
          </w:tcPr>
          <w:p w:rsidRPr="00B66169" w:rsidR="003123B5" w:rsidP="00226892" w:rsidRDefault="003123B5" w14:paraId="3F7A223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-25.000</w:t>
            </w:r>
          </w:p>
        </w:tc>
        <w:tc>
          <w:tcPr>
            <w:tcW w:w="1197" w:type="dxa"/>
            <w:vAlign w:val="bottom"/>
          </w:tcPr>
          <w:p w:rsidRPr="00B66169" w:rsidR="003123B5" w:rsidP="00226892" w:rsidRDefault="003123B5" w14:paraId="4B7EC5E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197" w:type="dxa"/>
            <w:vAlign w:val="bottom"/>
          </w:tcPr>
          <w:p w:rsidRPr="00B66169" w:rsidR="003123B5" w:rsidP="00226892" w:rsidRDefault="003123B5" w14:paraId="597C3FA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192" w:type="dxa"/>
            <w:vAlign w:val="bottom"/>
          </w:tcPr>
          <w:p w:rsidRPr="00B66169" w:rsidR="003123B5" w:rsidP="00226892" w:rsidRDefault="003123B5" w14:paraId="0EA21394"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r>
      <w:tr w:rsidRPr="00B66169" w:rsidR="003123B5" w:rsidTr="00226892" w14:paraId="1B5CD3B0" w14:textId="77777777">
        <w:trPr>
          <w:trHeight w:val="409"/>
        </w:trPr>
        <w:tc>
          <w:tcPr>
            <w:tcW w:w="2263" w:type="dxa"/>
            <w:vAlign w:val="bottom"/>
          </w:tcPr>
          <w:p w:rsidRPr="00B66169" w:rsidR="003123B5" w:rsidP="00226892" w:rsidRDefault="003123B5" w14:paraId="7821D0AA" w14:textId="77777777">
            <w:pPr>
              <w:rPr>
                <w:rFonts w:ascii="Times New Roman" w:hAnsi="Times New Roman" w:cs="Times New Roman"/>
                <w:color w:val="000000"/>
                <w:sz w:val="20"/>
                <w:szCs w:val="20"/>
              </w:rPr>
            </w:pPr>
            <w:r w:rsidRPr="00B66169">
              <w:rPr>
                <w:rFonts w:ascii="Times New Roman" w:hAnsi="Times New Roman" w:cs="Times New Roman"/>
                <w:color w:val="000000"/>
                <w:sz w:val="20"/>
                <w:szCs w:val="20"/>
              </w:rPr>
              <w:t>Verlagen rijksmediabijdrage landelijke publieke omroep</w:t>
            </w:r>
          </w:p>
        </w:tc>
        <w:tc>
          <w:tcPr>
            <w:tcW w:w="1247" w:type="dxa"/>
            <w:vAlign w:val="bottom"/>
          </w:tcPr>
          <w:p w:rsidRPr="00B66169" w:rsidR="003123B5" w:rsidP="00226892" w:rsidRDefault="003123B5" w14:paraId="444F011E"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0</w:t>
            </w:r>
          </w:p>
        </w:tc>
        <w:tc>
          <w:tcPr>
            <w:tcW w:w="1026" w:type="dxa"/>
            <w:vAlign w:val="bottom"/>
          </w:tcPr>
          <w:p w:rsidRPr="00B66169" w:rsidR="003123B5" w:rsidP="00226892" w:rsidRDefault="003123B5" w14:paraId="25EAC360"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0</w:t>
            </w:r>
          </w:p>
        </w:tc>
        <w:tc>
          <w:tcPr>
            <w:tcW w:w="1292" w:type="dxa"/>
            <w:vAlign w:val="bottom"/>
          </w:tcPr>
          <w:p w:rsidRPr="00B66169" w:rsidR="003123B5" w:rsidP="00226892" w:rsidRDefault="003123B5" w14:paraId="3A560DCC"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-50.000</w:t>
            </w:r>
          </w:p>
        </w:tc>
        <w:tc>
          <w:tcPr>
            <w:tcW w:w="1246" w:type="dxa"/>
            <w:vAlign w:val="bottom"/>
          </w:tcPr>
          <w:p w:rsidRPr="00B66169" w:rsidR="003123B5" w:rsidP="00226892" w:rsidRDefault="003123B5" w14:paraId="125C0F5F"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50.000</w:t>
            </w:r>
          </w:p>
        </w:tc>
        <w:tc>
          <w:tcPr>
            <w:tcW w:w="1197" w:type="dxa"/>
            <w:vAlign w:val="bottom"/>
          </w:tcPr>
          <w:p w:rsidRPr="00B66169" w:rsidR="003123B5" w:rsidP="00226892" w:rsidRDefault="003123B5" w14:paraId="70C67531"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-50.000</w:t>
            </w:r>
          </w:p>
        </w:tc>
        <w:tc>
          <w:tcPr>
            <w:tcW w:w="1197" w:type="dxa"/>
            <w:vAlign w:val="bottom"/>
          </w:tcPr>
          <w:p w:rsidRPr="00B66169" w:rsidR="003123B5" w:rsidP="00226892" w:rsidRDefault="003123B5" w14:paraId="088AD629"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-50.000</w:t>
            </w:r>
          </w:p>
        </w:tc>
        <w:tc>
          <w:tcPr>
            <w:tcW w:w="1192" w:type="dxa"/>
            <w:vAlign w:val="bottom"/>
          </w:tcPr>
          <w:p w:rsidRPr="00B66169" w:rsidR="003123B5" w:rsidP="00226892" w:rsidRDefault="003123B5" w14:paraId="51469206"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-50.000</w:t>
            </w:r>
          </w:p>
        </w:tc>
      </w:tr>
      <w:tr w:rsidRPr="00B66169" w:rsidR="003123B5" w:rsidTr="00226892" w14:paraId="0318FA73" w14:textId="77777777">
        <w:trPr>
          <w:trHeight w:val="418"/>
        </w:trPr>
        <w:tc>
          <w:tcPr>
            <w:tcW w:w="2263" w:type="dxa"/>
            <w:vAlign w:val="bottom"/>
          </w:tcPr>
          <w:p w:rsidRPr="00B66169" w:rsidR="003123B5" w:rsidP="00226892" w:rsidRDefault="003123B5" w14:paraId="5331C2CE" w14:textId="77777777">
            <w:pPr>
              <w:rPr>
                <w:rFonts w:ascii="Times New Roman" w:hAnsi="Times New Roman" w:cs="Times New Roman"/>
                <w:color w:val="000000"/>
                <w:sz w:val="20"/>
                <w:szCs w:val="20"/>
              </w:rPr>
            </w:pPr>
            <w:r w:rsidRPr="00B66169">
              <w:rPr>
                <w:rFonts w:ascii="Times New Roman" w:hAnsi="Times New Roman" w:cs="Times New Roman"/>
                <w:color w:val="000000"/>
                <w:sz w:val="20"/>
                <w:szCs w:val="20"/>
              </w:rPr>
              <w:t>Korting apparaatskosten rijksoverheid</w:t>
            </w:r>
          </w:p>
        </w:tc>
        <w:tc>
          <w:tcPr>
            <w:tcW w:w="1247" w:type="dxa"/>
            <w:vAlign w:val="bottom"/>
          </w:tcPr>
          <w:p w:rsidRPr="00B66169" w:rsidR="003123B5" w:rsidP="00226892" w:rsidRDefault="003123B5" w14:paraId="370B37B2"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026" w:type="dxa"/>
            <w:vAlign w:val="bottom"/>
          </w:tcPr>
          <w:p w:rsidRPr="00B66169" w:rsidR="003123B5" w:rsidP="00226892" w:rsidRDefault="003123B5" w14:paraId="44647FDB"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292" w:type="dxa"/>
            <w:vAlign w:val="bottom"/>
          </w:tcPr>
          <w:p w:rsidRPr="00B66169" w:rsidR="003123B5" w:rsidP="00226892" w:rsidRDefault="003123B5" w14:paraId="5E89C661"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246" w:type="dxa"/>
            <w:vAlign w:val="bottom"/>
          </w:tcPr>
          <w:p w:rsidRPr="00B66169" w:rsidR="003123B5" w:rsidP="00226892" w:rsidRDefault="003123B5" w14:paraId="668C5E90"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197" w:type="dxa"/>
            <w:vAlign w:val="bottom"/>
          </w:tcPr>
          <w:p w:rsidRPr="00B66169" w:rsidR="003123B5" w:rsidP="00226892" w:rsidRDefault="003123B5" w14:paraId="3214A6A9"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197" w:type="dxa"/>
            <w:vAlign w:val="bottom"/>
          </w:tcPr>
          <w:p w:rsidRPr="00B66169" w:rsidR="003123B5" w:rsidP="00226892" w:rsidRDefault="003123B5" w14:paraId="5D4A6DE5"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192" w:type="dxa"/>
            <w:vAlign w:val="bottom"/>
          </w:tcPr>
          <w:p w:rsidRPr="00B66169" w:rsidR="003123B5" w:rsidP="00226892" w:rsidRDefault="003123B5" w14:paraId="0B66D57E"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r>
      <w:tr w:rsidRPr="00B66169" w:rsidR="003123B5" w:rsidTr="00226892" w14:paraId="7A3BBBF7" w14:textId="77777777">
        <w:trPr>
          <w:trHeight w:val="418"/>
        </w:trPr>
        <w:tc>
          <w:tcPr>
            <w:tcW w:w="2263" w:type="dxa"/>
            <w:vAlign w:val="bottom"/>
          </w:tcPr>
          <w:p w:rsidRPr="00B66169" w:rsidR="003123B5" w:rsidP="00226892" w:rsidRDefault="003123B5" w14:paraId="704CBFAD" w14:textId="77777777">
            <w:pPr>
              <w:rPr>
                <w:rFonts w:ascii="Times New Roman" w:hAnsi="Times New Roman" w:cs="Times New Roman"/>
                <w:sz w:val="20"/>
                <w:szCs w:val="20"/>
              </w:rPr>
            </w:pPr>
            <w:r w:rsidRPr="00B66169">
              <w:rPr>
                <w:rFonts w:ascii="Times New Roman" w:hAnsi="Times New Roman" w:cs="Times New Roman"/>
                <w:color w:val="000000"/>
                <w:sz w:val="20"/>
                <w:szCs w:val="20"/>
              </w:rPr>
              <w:t>Rijksbrede halvering prijsbijstelling</w:t>
            </w:r>
          </w:p>
        </w:tc>
        <w:tc>
          <w:tcPr>
            <w:tcW w:w="1247" w:type="dxa"/>
            <w:vAlign w:val="bottom"/>
          </w:tcPr>
          <w:p w:rsidRPr="00B66169" w:rsidR="003123B5" w:rsidP="00226892" w:rsidRDefault="003123B5" w14:paraId="4B624F01"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-191.837</w:t>
            </w:r>
          </w:p>
        </w:tc>
        <w:tc>
          <w:tcPr>
            <w:tcW w:w="1026" w:type="dxa"/>
            <w:vAlign w:val="bottom"/>
          </w:tcPr>
          <w:p w:rsidRPr="00B66169" w:rsidR="003123B5" w:rsidP="00226892" w:rsidRDefault="003123B5" w14:paraId="157DAD3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-178.364</w:t>
            </w:r>
          </w:p>
        </w:tc>
        <w:tc>
          <w:tcPr>
            <w:tcW w:w="1292" w:type="dxa"/>
            <w:vAlign w:val="bottom"/>
          </w:tcPr>
          <w:p w:rsidRPr="00B66169" w:rsidR="003123B5" w:rsidP="00226892" w:rsidRDefault="003123B5" w14:paraId="116AADE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-196.527</w:t>
            </w:r>
          </w:p>
        </w:tc>
        <w:tc>
          <w:tcPr>
            <w:tcW w:w="1246" w:type="dxa"/>
            <w:vAlign w:val="bottom"/>
          </w:tcPr>
          <w:p w:rsidRPr="00B66169" w:rsidR="003123B5" w:rsidP="00226892" w:rsidRDefault="003123B5" w14:paraId="449E8D7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-173.511</w:t>
            </w:r>
          </w:p>
        </w:tc>
        <w:tc>
          <w:tcPr>
            <w:tcW w:w="1197" w:type="dxa"/>
            <w:vAlign w:val="bottom"/>
          </w:tcPr>
          <w:p w:rsidRPr="00B66169" w:rsidR="003123B5" w:rsidP="00226892" w:rsidRDefault="003123B5" w14:paraId="11A54B6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-172.342</w:t>
            </w:r>
          </w:p>
        </w:tc>
        <w:tc>
          <w:tcPr>
            <w:tcW w:w="1197" w:type="dxa"/>
            <w:vAlign w:val="bottom"/>
          </w:tcPr>
          <w:p w:rsidRPr="00B66169" w:rsidR="003123B5" w:rsidP="00226892" w:rsidRDefault="003123B5" w14:paraId="0D4A3AA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-171.590</w:t>
            </w:r>
          </w:p>
        </w:tc>
        <w:tc>
          <w:tcPr>
            <w:tcW w:w="1192" w:type="dxa"/>
            <w:vAlign w:val="bottom"/>
          </w:tcPr>
          <w:p w:rsidRPr="00B66169" w:rsidR="003123B5" w:rsidP="00226892" w:rsidRDefault="003123B5" w14:paraId="73B823A1"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-171.590</w:t>
            </w:r>
          </w:p>
        </w:tc>
      </w:tr>
      <w:tr w:rsidRPr="00B66169" w:rsidR="003123B5" w:rsidTr="00226892" w14:paraId="6781C8EB" w14:textId="77777777">
        <w:trPr>
          <w:trHeight w:val="418"/>
        </w:trPr>
        <w:tc>
          <w:tcPr>
            <w:tcW w:w="2263" w:type="dxa"/>
            <w:vAlign w:val="bottom"/>
          </w:tcPr>
          <w:p w:rsidRPr="00B66169" w:rsidR="003123B5" w:rsidP="00226892" w:rsidRDefault="003123B5" w14:paraId="60A6E2E5" w14:textId="77777777">
            <w:pPr>
              <w:rPr>
                <w:rFonts w:ascii="Times New Roman" w:hAnsi="Times New Roman" w:cs="Times New Roman"/>
                <w:sz w:val="20"/>
                <w:szCs w:val="20"/>
              </w:rPr>
            </w:pPr>
            <w:r w:rsidRPr="00B66169">
              <w:rPr>
                <w:rFonts w:ascii="Times New Roman" w:hAnsi="Times New Roman" w:cs="Times New Roman"/>
                <w:color w:val="000000"/>
                <w:sz w:val="20"/>
                <w:szCs w:val="20"/>
              </w:rPr>
              <w:t>Opheffen onderwijskansenregeling</w:t>
            </w:r>
          </w:p>
        </w:tc>
        <w:tc>
          <w:tcPr>
            <w:tcW w:w="1247" w:type="dxa"/>
            <w:vAlign w:val="bottom"/>
          </w:tcPr>
          <w:p w:rsidRPr="00B66169" w:rsidR="003123B5" w:rsidP="00226892" w:rsidRDefault="003123B5" w14:paraId="7D5B683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123B5" w:rsidP="00226892" w:rsidRDefault="003123B5" w14:paraId="36BB18C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292" w:type="dxa"/>
            <w:vAlign w:val="bottom"/>
          </w:tcPr>
          <w:p w:rsidRPr="00B66169" w:rsidR="003123B5" w:rsidP="00226892" w:rsidRDefault="003123B5" w14:paraId="42B310C4"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-90.000</w:t>
            </w:r>
          </w:p>
        </w:tc>
        <w:tc>
          <w:tcPr>
            <w:tcW w:w="1246" w:type="dxa"/>
            <w:vAlign w:val="bottom"/>
          </w:tcPr>
          <w:p w:rsidRPr="00B66169" w:rsidR="003123B5" w:rsidP="00226892" w:rsidRDefault="003123B5" w14:paraId="6A97140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-177.000</w:t>
            </w:r>
          </w:p>
        </w:tc>
        <w:tc>
          <w:tcPr>
            <w:tcW w:w="1197" w:type="dxa"/>
            <w:vAlign w:val="bottom"/>
          </w:tcPr>
          <w:p w:rsidRPr="00B66169" w:rsidR="003123B5" w:rsidP="00226892" w:rsidRDefault="003123B5" w14:paraId="40E949A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-177.000</w:t>
            </w:r>
          </w:p>
        </w:tc>
        <w:tc>
          <w:tcPr>
            <w:tcW w:w="1197" w:type="dxa"/>
            <w:vAlign w:val="bottom"/>
          </w:tcPr>
          <w:p w:rsidRPr="00B66169" w:rsidR="003123B5" w:rsidP="00226892" w:rsidRDefault="003123B5" w14:paraId="50BB937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-177.000</w:t>
            </w:r>
          </w:p>
        </w:tc>
        <w:tc>
          <w:tcPr>
            <w:tcW w:w="1192" w:type="dxa"/>
            <w:vAlign w:val="bottom"/>
          </w:tcPr>
          <w:p w:rsidRPr="00B66169" w:rsidR="003123B5" w:rsidP="00226892" w:rsidRDefault="003123B5" w14:paraId="47140E9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-177.000</w:t>
            </w:r>
          </w:p>
        </w:tc>
      </w:tr>
      <w:tr w:rsidRPr="00B66169" w:rsidR="003123B5" w:rsidTr="00226892" w14:paraId="64183F88" w14:textId="77777777">
        <w:trPr>
          <w:trHeight w:val="409"/>
        </w:trPr>
        <w:tc>
          <w:tcPr>
            <w:tcW w:w="2263" w:type="dxa"/>
            <w:vAlign w:val="bottom"/>
          </w:tcPr>
          <w:p w:rsidRPr="00B66169" w:rsidR="003123B5" w:rsidP="00226892" w:rsidRDefault="003123B5" w14:paraId="7905D36F" w14:textId="77777777">
            <w:pPr>
              <w:rPr>
                <w:rFonts w:ascii="Times New Roman" w:hAnsi="Times New Roman" w:cs="Times New Roman"/>
                <w:sz w:val="20"/>
                <w:szCs w:val="20"/>
              </w:rPr>
            </w:pPr>
            <w:r w:rsidRPr="00B66169">
              <w:rPr>
                <w:rFonts w:ascii="Times New Roman" w:hAnsi="Times New Roman" w:cs="Times New Roman"/>
                <w:color w:val="000000"/>
                <w:sz w:val="20"/>
                <w:szCs w:val="20"/>
              </w:rPr>
              <w:t>Loonbijstelling externe inhuur</w:t>
            </w:r>
          </w:p>
        </w:tc>
        <w:tc>
          <w:tcPr>
            <w:tcW w:w="1247" w:type="dxa"/>
            <w:vAlign w:val="bottom"/>
          </w:tcPr>
          <w:p w:rsidRPr="00B66169" w:rsidR="003123B5" w:rsidP="00226892" w:rsidRDefault="003123B5" w14:paraId="6F8D310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-4.615</w:t>
            </w:r>
          </w:p>
        </w:tc>
        <w:tc>
          <w:tcPr>
            <w:tcW w:w="1026" w:type="dxa"/>
            <w:vAlign w:val="bottom"/>
          </w:tcPr>
          <w:p w:rsidRPr="00B66169" w:rsidR="003123B5" w:rsidP="00226892" w:rsidRDefault="003123B5" w14:paraId="169E9C0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-4.532</w:t>
            </w:r>
          </w:p>
        </w:tc>
        <w:tc>
          <w:tcPr>
            <w:tcW w:w="1292" w:type="dxa"/>
            <w:vAlign w:val="bottom"/>
          </w:tcPr>
          <w:p w:rsidRPr="00B66169" w:rsidR="003123B5" w:rsidP="00226892" w:rsidRDefault="003123B5" w14:paraId="5DD3B0B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-4.534</w:t>
            </w:r>
          </w:p>
        </w:tc>
        <w:tc>
          <w:tcPr>
            <w:tcW w:w="1246" w:type="dxa"/>
            <w:vAlign w:val="bottom"/>
          </w:tcPr>
          <w:p w:rsidRPr="00B66169" w:rsidR="003123B5" w:rsidP="00226892" w:rsidRDefault="003123B5" w14:paraId="1D2E90C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-4.269</w:t>
            </w:r>
          </w:p>
        </w:tc>
        <w:tc>
          <w:tcPr>
            <w:tcW w:w="1197" w:type="dxa"/>
            <w:vAlign w:val="bottom"/>
          </w:tcPr>
          <w:p w:rsidRPr="00B66169" w:rsidR="003123B5" w:rsidP="00226892" w:rsidRDefault="003123B5" w14:paraId="1E75F725"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-3.723</w:t>
            </w:r>
          </w:p>
        </w:tc>
        <w:tc>
          <w:tcPr>
            <w:tcW w:w="1197" w:type="dxa"/>
            <w:vAlign w:val="bottom"/>
          </w:tcPr>
          <w:p w:rsidRPr="00B66169" w:rsidR="003123B5" w:rsidP="00226892" w:rsidRDefault="003123B5" w14:paraId="2E9704C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-4.010</w:t>
            </w:r>
          </w:p>
        </w:tc>
        <w:tc>
          <w:tcPr>
            <w:tcW w:w="1192" w:type="dxa"/>
            <w:vAlign w:val="bottom"/>
          </w:tcPr>
          <w:p w:rsidRPr="00B66169" w:rsidR="003123B5" w:rsidP="00226892" w:rsidRDefault="003123B5" w14:paraId="729F4B4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-4.010</w:t>
            </w:r>
          </w:p>
        </w:tc>
      </w:tr>
      <w:tr w:rsidRPr="00B66169" w:rsidR="003123B5" w:rsidTr="00226892" w14:paraId="0E66A1B3" w14:textId="77777777">
        <w:trPr>
          <w:trHeight w:val="568"/>
        </w:trPr>
        <w:tc>
          <w:tcPr>
            <w:tcW w:w="2263" w:type="dxa"/>
            <w:vAlign w:val="bottom"/>
          </w:tcPr>
          <w:p w:rsidRPr="00B66169" w:rsidR="003123B5" w:rsidP="00226892" w:rsidRDefault="003123B5" w14:paraId="114A22BF" w14:textId="77777777">
            <w:pPr>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Totale bezuinigingen HLA incl. amendementen en VJN</w:t>
            </w:r>
          </w:p>
        </w:tc>
        <w:tc>
          <w:tcPr>
            <w:tcW w:w="1247" w:type="dxa"/>
            <w:vAlign w:val="bottom"/>
          </w:tcPr>
          <w:p w:rsidRPr="00B66169" w:rsidR="003123B5" w:rsidP="00226892" w:rsidRDefault="003123B5" w14:paraId="6423A0CC"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-708.009</w:t>
            </w:r>
          </w:p>
        </w:tc>
        <w:tc>
          <w:tcPr>
            <w:tcW w:w="1026" w:type="dxa"/>
            <w:vAlign w:val="bottom"/>
          </w:tcPr>
          <w:p w:rsidRPr="00B66169" w:rsidR="003123B5" w:rsidP="00226892" w:rsidRDefault="003123B5" w14:paraId="45DCA0C7"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-969.975</w:t>
            </w:r>
          </w:p>
        </w:tc>
        <w:tc>
          <w:tcPr>
            <w:tcW w:w="1292" w:type="dxa"/>
            <w:vAlign w:val="bottom"/>
          </w:tcPr>
          <w:p w:rsidRPr="00B66169" w:rsidR="003123B5" w:rsidP="00226892" w:rsidRDefault="003123B5" w14:paraId="3C10D6FF"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-1.412.856</w:t>
            </w:r>
          </w:p>
        </w:tc>
        <w:tc>
          <w:tcPr>
            <w:tcW w:w="1246" w:type="dxa"/>
            <w:vAlign w:val="bottom"/>
          </w:tcPr>
          <w:p w:rsidRPr="00B66169" w:rsidR="003123B5" w:rsidP="00226892" w:rsidRDefault="003123B5" w14:paraId="6D14D345"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-1.615.572</w:t>
            </w:r>
          </w:p>
        </w:tc>
        <w:tc>
          <w:tcPr>
            <w:tcW w:w="1197" w:type="dxa"/>
            <w:vAlign w:val="bottom"/>
          </w:tcPr>
          <w:p w:rsidRPr="00B66169" w:rsidR="003123B5" w:rsidP="00226892" w:rsidRDefault="003123B5" w14:paraId="52F9E7B7"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-1.706.181</w:t>
            </w:r>
          </w:p>
        </w:tc>
        <w:tc>
          <w:tcPr>
            <w:tcW w:w="1197" w:type="dxa"/>
            <w:vAlign w:val="bottom"/>
          </w:tcPr>
          <w:p w:rsidRPr="00B66169" w:rsidR="003123B5" w:rsidP="00226892" w:rsidRDefault="003123B5" w14:paraId="583B35D0"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-1.717.372</w:t>
            </w:r>
          </w:p>
        </w:tc>
        <w:tc>
          <w:tcPr>
            <w:tcW w:w="1192" w:type="dxa"/>
            <w:vAlign w:val="bottom"/>
          </w:tcPr>
          <w:p w:rsidRPr="00B66169" w:rsidR="003123B5" w:rsidP="00226892" w:rsidRDefault="003123B5" w14:paraId="728C60B3"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-1.612.988</w:t>
            </w:r>
          </w:p>
        </w:tc>
      </w:tr>
    </w:tbl>
    <w:p w:rsidRPr="00B66169" w:rsidR="003123B5" w:rsidP="003123B5" w:rsidRDefault="003123B5" w14:paraId="12560E72" w14:textId="77777777">
      <w:pPr>
        <w:rPr>
          <w:rFonts w:ascii="Times New Roman" w:hAnsi="Times New Roman"/>
          <w:color w:val="000000" w:themeColor="text1"/>
          <w:szCs w:val="24"/>
        </w:rPr>
      </w:pPr>
    </w:p>
    <w:p w:rsidRPr="00B66169" w:rsidR="003123B5" w:rsidP="003123B5" w:rsidRDefault="003123B5" w14:paraId="0A74EAA8" w14:textId="77777777">
      <w:pPr>
        <w:rPr>
          <w:rFonts w:ascii="Times New Roman" w:hAnsi="Times New Roman"/>
          <w:color w:val="000000" w:themeColor="text1"/>
          <w:szCs w:val="24"/>
        </w:rPr>
      </w:pPr>
      <w:r w:rsidRPr="00B66169">
        <w:rPr>
          <w:rFonts w:ascii="Times New Roman" w:hAnsi="Times New Roman"/>
          <w:color w:val="000000" w:themeColor="text1"/>
          <w:szCs w:val="24"/>
        </w:rPr>
        <w:t xml:space="preserve">De dekking van dit amendement sluit aan bij de genoemde voorstellen uit de moties van Jetten, </w:t>
      </w:r>
      <w:r w:rsidRPr="00B66169">
        <w:rPr>
          <w:rFonts w:ascii="Times New Roman" w:hAnsi="Times New Roman"/>
          <w:color w:val="000000" w:themeColor="text1"/>
          <w:szCs w:val="24"/>
        </w:rPr>
        <w:lastRenderedPageBreak/>
        <w:t xml:space="preserve">Timmermans, Bontenbal, Dijk, Ouwehand, Dassen, Van Baarle, Bikker ingediend bij de Algemene Politieke Beschouwingen 2024 (Kamerstukken II 2024/25, 36600, nrs. 12 en 13). Hierbij is goed gekeken naar de doorgerekende verkiezingsprogramma’s van partijen van links tot rechts. </w:t>
      </w:r>
    </w:p>
    <w:p w:rsidRPr="00B66169" w:rsidR="003123B5" w:rsidP="003123B5" w:rsidRDefault="003123B5" w14:paraId="425AEE32" w14:textId="77777777">
      <w:pPr>
        <w:rPr>
          <w:rFonts w:ascii="Times New Roman" w:hAnsi="Times New Roman"/>
          <w:color w:val="000000" w:themeColor="text1"/>
          <w:szCs w:val="24"/>
        </w:rPr>
      </w:pPr>
    </w:p>
    <w:p w:rsidR="003123B5" w:rsidP="003123B5" w:rsidRDefault="003123B5" w14:paraId="3570D2B9" w14:textId="77777777">
      <w:pPr>
        <w:rPr>
          <w:rFonts w:ascii="Times New Roman" w:hAnsi="Times New Roman"/>
          <w:color w:val="000000" w:themeColor="text1"/>
          <w:szCs w:val="24"/>
        </w:rPr>
      </w:pPr>
      <w:r w:rsidRPr="00B66169">
        <w:rPr>
          <w:rFonts w:ascii="Times New Roman" w:hAnsi="Times New Roman"/>
          <w:color w:val="000000" w:themeColor="text1"/>
          <w:szCs w:val="24"/>
        </w:rPr>
        <w:t>De meeste dekkingsmaatregelen moeten worden meegenomen in het Belastingplan 2026 en kunnen dus pas ingaan per 1 januari 2026. De overdekking voor de periode 2026-2028 kan middels kasschuiven worden ingezet voor de onderdekking in 2025. Structureel sluit de budgettaire dekking</w:t>
      </w:r>
      <w:r>
        <w:rPr>
          <w:rFonts w:ascii="Times New Roman" w:hAnsi="Times New Roman"/>
          <w:color w:val="000000" w:themeColor="text1"/>
          <w:szCs w:val="24"/>
        </w:rPr>
        <w:t xml:space="preserve"> ruimschoots</w:t>
      </w:r>
      <w:r w:rsidRPr="00B66169">
        <w:rPr>
          <w:rFonts w:ascii="Times New Roman" w:hAnsi="Times New Roman"/>
          <w:color w:val="000000" w:themeColor="text1"/>
          <w:szCs w:val="24"/>
        </w:rPr>
        <w:t>, waardoor dit amendement geen</w:t>
      </w:r>
      <w:r>
        <w:rPr>
          <w:rFonts w:ascii="Times New Roman" w:hAnsi="Times New Roman"/>
          <w:color w:val="000000" w:themeColor="text1"/>
          <w:szCs w:val="24"/>
        </w:rPr>
        <w:t xml:space="preserve"> nadelige</w:t>
      </w:r>
      <w:r w:rsidRPr="00B66169">
        <w:rPr>
          <w:rFonts w:ascii="Times New Roman" w:hAnsi="Times New Roman"/>
          <w:color w:val="000000" w:themeColor="text1"/>
          <w:szCs w:val="24"/>
        </w:rPr>
        <w:t xml:space="preserve"> gevolgen heeft voor toekomstige overheidsfinanciën. </w:t>
      </w:r>
    </w:p>
    <w:p w:rsidR="003123B5" w:rsidP="003123B5" w:rsidRDefault="003123B5" w14:paraId="4450E5E3" w14:textId="77777777">
      <w:pPr>
        <w:rPr>
          <w:rFonts w:ascii="Times New Roman" w:hAnsi="Times New Roman"/>
          <w:color w:val="000000" w:themeColor="text1"/>
          <w:szCs w:val="24"/>
        </w:rPr>
      </w:pPr>
    </w:p>
    <w:p w:rsidRPr="0004705C" w:rsidR="003123B5" w:rsidP="003123B5" w:rsidRDefault="003123B5" w14:paraId="6E9017C5" w14:textId="2FE94B4D">
      <w:r>
        <w:rPr>
          <w:rFonts w:ascii="Times New Roman" w:hAnsi="Times New Roman"/>
          <w:color w:val="000000" w:themeColor="text1"/>
          <w:szCs w:val="24"/>
        </w:rPr>
        <w:t>De indieners hebben ervoor gekozen om extra uitgaven te financieren door lasten te verhogen. Soms wordt onterecht gedacht dat dit niet mogelijk zou zijn, maar economisch en boekhoudkundig gezien is dit goed uitlegbaar. Dat blijkt ook uit het feit dat het kabinet er zelf voor gekozen heeft om een lastenverlichting te betalen door een bezuiniging (verlagen energiebelasting door een bezuiniging op het Klimaatfonds). Een ander recent voorbeeld dat op steun kon rekenen van een Kamermeerderheid en van het kabinet is het amendement Bontenbal c.s. (</w:t>
      </w:r>
      <w:r w:rsidR="0004705C">
        <w:rPr>
          <w:rFonts w:ascii="Times New Roman" w:hAnsi="Times New Roman"/>
          <w:color w:val="000000" w:themeColor="text1"/>
          <w:szCs w:val="24"/>
        </w:rPr>
        <w:t>Kamerstukken II 2024/25, 36600-VIII, nr. 141</w:t>
      </w:r>
      <w:r>
        <w:rPr>
          <w:rFonts w:ascii="Times New Roman" w:hAnsi="Times New Roman"/>
          <w:color w:val="000000" w:themeColor="text1"/>
          <w:szCs w:val="24"/>
        </w:rPr>
        <w:t xml:space="preserve">) waarbij extra onderwijsuitgaven (deels) werden betaald uit een lastenverhoging. </w:t>
      </w:r>
    </w:p>
    <w:p w:rsidRPr="00B66169" w:rsidR="003123B5" w:rsidP="003123B5" w:rsidRDefault="003123B5" w14:paraId="28ECC665" w14:textId="77777777">
      <w:pPr>
        <w:rPr>
          <w:rFonts w:ascii="Times New Roman" w:hAnsi="Times New Roman"/>
          <w:color w:val="000000" w:themeColor="text1"/>
          <w:szCs w:val="24"/>
        </w:rPr>
      </w:pPr>
    </w:p>
    <w:tbl>
      <w:tblPr>
        <w:tblStyle w:val="Tabelraster"/>
        <w:tblW w:w="0" w:type="auto"/>
        <w:tblLook w:val="04A0" w:firstRow="1" w:lastRow="0" w:firstColumn="1" w:lastColumn="0" w:noHBand="0" w:noVBand="1"/>
      </w:tblPr>
      <w:tblGrid>
        <w:gridCol w:w="7792"/>
        <w:gridCol w:w="2545"/>
      </w:tblGrid>
      <w:tr w:rsidRPr="00B66169" w:rsidR="003123B5" w:rsidTr="00226892" w14:paraId="161EA9F8" w14:textId="77777777">
        <w:tc>
          <w:tcPr>
            <w:tcW w:w="7792" w:type="dxa"/>
          </w:tcPr>
          <w:p w:rsidRPr="00B66169" w:rsidR="003123B5" w:rsidP="00226892" w:rsidRDefault="003123B5" w14:paraId="1E83E4D7" w14:textId="77777777">
            <w:pPr>
              <w:rPr>
                <w:rFonts w:ascii="Times New Roman" w:hAnsi="Times New Roman" w:cs="Times New Roman"/>
                <w:b/>
                <w:bCs/>
                <w:color w:val="000000" w:themeColor="text1"/>
                <w:szCs w:val="24"/>
              </w:rPr>
            </w:pPr>
            <w:r w:rsidRPr="00B66169">
              <w:rPr>
                <w:rFonts w:ascii="Times New Roman" w:hAnsi="Times New Roman" w:cs="Times New Roman"/>
                <w:b/>
                <w:bCs/>
                <w:color w:val="000000" w:themeColor="text1"/>
                <w:szCs w:val="24"/>
              </w:rPr>
              <w:t xml:space="preserve">Budgettaire dekking:  </w:t>
            </w:r>
          </w:p>
        </w:tc>
        <w:tc>
          <w:tcPr>
            <w:tcW w:w="2545" w:type="dxa"/>
          </w:tcPr>
          <w:p w:rsidRPr="00B66169" w:rsidR="003123B5" w:rsidP="00226892" w:rsidRDefault="003123B5" w14:paraId="44EEBEE8" w14:textId="77777777">
            <w:pP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B</w:t>
            </w:r>
            <w:r w:rsidRPr="00B66169">
              <w:rPr>
                <w:rFonts w:ascii="Times New Roman" w:hAnsi="Times New Roman" w:cs="Times New Roman"/>
                <w:b/>
                <w:bCs/>
                <w:color w:val="000000" w:themeColor="text1"/>
                <w:szCs w:val="24"/>
              </w:rPr>
              <w:t>edrag</w:t>
            </w:r>
            <w:r>
              <w:rPr>
                <w:rFonts w:ascii="Times New Roman" w:hAnsi="Times New Roman" w:cs="Times New Roman"/>
                <w:b/>
                <w:bCs/>
                <w:color w:val="000000" w:themeColor="text1"/>
                <w:szCs w:val="24"/>
              </w:rPr>
              <w:t xml:space="preserve"> per jaar</w:t>
            </w:r>
            <w:r w:rsidRPr="00B66169">
              <w:rPr>
                <w:rFonts w:ascii="Times New Roman" w:hAnsi="Times New Roman" w:cs="Times New Roman"/>
                <w:b/>
                <w:bCs/>
                <w:color w:val="000000" w:themeColor="text1"/>
                <w:szCs w:val="24"/>
              </w:rPr>
              <w:t xml:space="preserve">: </w:t>
            </w:r>
          </w:p>
        </w:tc>
      </w:tr>
      <w:tr w:rsidRPr="00B66169" w:rsidR="003123B5" w:rsidTr="00226892" w14:paraId="6FCC1805" w14:textId="77777777">
        <w:tc>
          <w:tcPr>
            <w:tcW w:w="7792" w:type="dxa"/>
          </w:tcPr>
          <w:p w:rsidRPr="00B66169" w:rsidR="003123B5" w:rsidP="00226892" w:rsidRDefault="003123B5" w14:paraId="316B40D9" w14:textId="77777777">
            <w:pPr>
              <w:rPr>
                <w:rFonts w:ascii="Times New Roman" w:hAnsi="Times New Roman" w:cs="Times New Roman"/>
                <w:b/>
                <w:bCs/>
                <w:color w:val="000000" w:themeColor="text1"/>
                <w:szCs w:val="24"/>
              </w:rPr>
            </w:pPr>
            <w:r w:rsidRPr="00B66169">
              <w:rPr>
                <w:rFonts w:ascii="Times New Roman" w:hAnsi="Times New Roman" w:cs="Times New Roman"/>
                <w:color w:val="000000" w:themeColor="text1"/>
                <w:szCs w:val="24"/>
              </w:rPr>
              <w:t>Tegengaan constructies om winstbelasting te ontwijken (verliesverrekening, kosten deelnemingen, afschaffen carry back</w:t>
            </w:r>
            <w:r>
              <w:rPr>
                <w:rFonts w:ascii="Times New Roman" w:hAnsi="Times New Roman" w:cs="Times New Roman"/>
                <w:color w:val="000000" w:themeColor="text1"/>
                <w:szCs w:val="24"/>
              </w:rPr>
              <w:t>, carry forward naar 6 jaar</w:t>
            </w:r>
            <w:r w:rsidRPr="00B66169">
              <w:rPr>
                <w:rFonts w:ascii="Times New Roman" w:hAnsi="Times New Roman" w:cs="Times New Roman"/>
                <w:color w:val="000000" w:themeColor="text1"/>
                <w:szCs w:val="24"/>
              </w:rPr>
              <w:t>)</w:t>
            </w:r>
          </w:p>
        </w:tc>
        <w:tc>
          <w:tcPr>
            <w:tcW w:w="2545" w:type="dxa"/>
          </w:tcPr>
          <w:p w:rsidRPr="00B66169" w:rsidR="003123B5" w:rsidP="00226892" w:rsidRDefault="003123B5" w14:paraId="7AA38FAF" w14:textId="77777777">
            <w:pPr>
              <w:rPr>
                <w:rFonts w:ascii="Times New Roman" w:hAnsi="Times New Roman" w:cs="Times New Roman"/>
                <w:b/>
                <w:bCs/>
                <w:color w:val="000000" w:themeColor="text1"/>
                <w:szCs w:val="24"/>
              </w:rPr>
            </w:pPr>
            <w:r w:rsidRPr="00B66169">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1</w:t>
            </w:r>
            <w:r w:rsidRPr="00B66169">
              <w:rPr>
                <w:rFonts w:ascii="Times New Roman" w:hAnsi="Times New Roman" w:cs="Times New Roman"/>
                <w:color w:val="000000" w:themeColor="text1"/>
                <w:szCs w:val="24"/>
              </w:rPr>
              <w:t>,</w:t>
            </w:r>
            <w:r>
              <w:rPr>
                <w:rFonts w:ascii="Times New Roman" w:hAnsi="Times New Roman" w:cs="Times New Roman"/>
                <w:color w:val="000000" w:themeColor="text1"/>
                <w:szCs w:val="24"/>
              </w:rPr>
              <w:t>0</w:t>
            </w:r>
            <w:r w:rsidRPr="00B66169">
              <w:rPr>
                <w:rFonts w:ascii="Times New Roman" w:hAnsi="Times New Roman" w:cs="Times New Roman"/>
                <w:color w:val="000000" w:themeColor="text1"/>
                <w:szCs w:val="24"/>
              </w:rPr>
              <w:t xml:space="preserve"> miljard  </w:t>
            </w:r>
          </w:p>
        </w:tc>
      </w:tr>
      <w:tr w:rsidRPr="00B66169" w:rsidR="003123B5" w:rsidTr="00226892" w14:paraId="0F277EFA" w14:textId="77777777">
        <w:tc>
          <w:tcPr>
            <w:tcW w:w="7792" w:type="dxa"/>
          </w:tcPr>
          <w:p w:rsidRPr="00B66169" w:rsidR="003123B5" w:rsidP="00226892" w:rsidRDefault="003123B5" w14:paraId="03C263F1" w14:textId="77777777">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Invoeren digitale dienstenbelasting, 5% over bruto-opbrengst.</w:t>
            </w:r>
          </w:p>
        </w:tc>
        <w:tc>
          <w:tcPr>
            <w:tcW w:w="2545" w:type="dxa"/>
          </w:tcPr>
          <w:p w:rsidRPr="00B66169" w:rsidR="003123B5" w:rsidP="00226892" w:rsidRDefault="003123B5" w14:paraId="5380CC39" w14:textId="77777777">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 xml:space="preserve">€ 0,5 miljard </w:t>
            </w:r>
          </w:p>
        </w:tc>
      </w:tr>
      <w:tr w:rsidRPr="00B66169" w:rsidR="003123B5" w:rsidTr="00226892" w14:paraId="3C818A14" w14:textId="77777777">
        <w:tc>
          <w:tcPr>
            <w:tcW w:w="7792" w:type="dxa"/>
          </w:tcPr>
          <w:p w:rsidRPr="00B66169" w:rsidR="003123B5" w:rsidP="00226892" w:rsidRDefault="003123B5" w14:paraId="793EEF3E" w14:textId="77777777">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Afschaffen vrijstellingen voor mineralogische en metallurgische procedés (fossiele subsidies)</w:t>
            </w:r>
          </w:p>
        </w:tc>
        <w:tc>
          <w:tcPr>
            <w:tcW w:w="2545" w:type="dxa"/>
          </w:tcPr>
          <w:p w:rsidRPr="00B66169" w:rsidR="003123B5" w:rsidP="00226892" w:rsidRDefault="003123B5" w14:paraId="7E6D2717" w14:textId="77777777">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 xml:space="preserve">€ 0,2 miljard  </w:t>
            </w:r>
          </w:p>
        </w:tc>
      </w:tr>
      <w:tr w:rsidRPr="00B66169" w:rsidR="003123B5" w:rsidTr="00226892" w14:paraId="6D6EFC90" w14:textId="77777777">
        <w:tc>
          <w:tcPr>
            <w:tcW w:w="7792" w:type="dxa"/>
          </w:tcPr>
          <w:p w:rsidRPr="00B66169" w:rsidR="003123B5" w:rsidP="00226892" w:rsidRDefault="003123B5" w14:paraId="509AEA52" w14:textId="77777777">
            <w:pPr>
              <w:rPr>
                <w:rFonts w:ascii="Times New Roman" w:hAnsi="Times New Roman" w:cs="Times New Roman"/>
                <w:b/>
                <w:bCs/>
                <w:color w:val="000000" w:themeColor="text1"/>
                <w:szCs w:val="24"/>
              </w:rPr>
            </w:pPr>
            <w:r w:rsidRPr="00B66169">
              <w:rPr>
                <w:rFonts w:ascii="Times New Roman" w:hAnsi="Times New Roman" w:cs="Times New Roman"/>
                <w:b/>
                <w:bCs/>
                <w:color w:val="000000" w:themeColor="text1"/>
                <w:szCs w:val="24"/>
              </w:rPr>
              <w:t>Totaal:</w:t>
            </w:r>
          </w:p>
        </w:tc>
        <w:tc>
          <w:tcPr>
            <w:tcW w:w="2545" w:type="dxa"/>
          </w:tcPr>
          <w:p w:rsidRPr="00B66169" w:rsidR="003123B5" w:rsidP="00226892" w:rsidRDefault="003123B5" w14:paraId="621C2973" w14:textId="77777777">
            <w:pPr>
              <w:rPr>
                <w:rFonts w:ascii="Times New Roman" w:hAnsi="Times New Roman" w:cs="Times New Roman"/>
                <w:b/>
                <w:bCs/>
                <w:color w:val="000000" w:themeColor="text1"/>
                <w:szCs w:val="24"/>
              </w:rPr>
            </w:pPr>
            <w:r w:rsidRPr="00B66169">
              <w:rPr>
                <w:rFonts w:ascii="Times New Roman" w:hAnsi="Times New Roman" w:cs="Times New Roman"/>
                <w:b/>
                <w:bCs/>
                <w:color w:val="000000" w:themeColor="text1"/>
                <w:szCs w:val="24"/>
              </w:rPr>
              <w:t>€ 1,</w:t>
            </w:r>
            <w:r>
              <w:rPr>
                <w:rFonts w:ascii="Times New Roman" w:hAnsi="Times New Roman" w:cs="Times New Roman"/>
                <w:b/>
                <w:bCs/>
                <w:color w:val="000000" w:themeColor="text1"/>
                <w:szCs w:val="24"/>
              </w:rPr>
              <w:t>7</w:t>
            </w:r>
            <w:r w:rsidRPr="00B66169">
              <w:rPr>
                <w:rFonts w:ascii="Times New Roman" w:hAnsi="Times New Roman" w:cs="Times New Roman"/>
                <w:b/>
                <w:bCs/>
                <w:color w:val="000000" w:themeColor="text1"/>
                <w:szCs w:val="24"/>
              </w:rPr>
              <w:t xml:space="preserve"> miljard </w:t>
            </w:r>
          </w:p>
        </w:tc>
      </w:tr>
    </w:tbl>
    <w:p w:rsidRPr="00B66169" w:rsidR="003123B5" w:rsidP="003123B5" w:rsidRDefault="003123B5" w14:paraId="55DC0DB5" w14:textId="77777777">
      <w:pPr>
        <w:rPr>
          <w:rFonts w:ascii="Times New Roman" w:hAnsi="Times New Roman"/>
          <w:szCs w:val="24"/>
        </w:rPr>
      </w:pPr>
    </w:p>
    <w:p w:rsidRPr="00B66169" w:rsidR="003123B5" w:rsidP="003123B5" w:rsidRDefault="003123B5" w14:paraId="7606BA15" w14:textId="77777777">
      <w:pPr>
        <w:rPr>
          <w:rFonts w:ascii="Times New Roman" w:hAnsi="Times New Roman"/>
          <w:szCs w:val="24"/>
        </w:rPr>
      </w:pPr>
      <w:r w:rsidRPr="00B66169">
        <w:rPr>
          <w:rFonts w:ascii="Times New Roman" w:hAnsi="Times New Roman"/>
          <w:szCs w:val="24"/>
        </w:rPr>
        <w:t>Stultiens</w:t>
      </w:r>
    </w:p>
    <w:p w:rsidRPr="00B66169" w:rsidR="003123B5" w:rsidP="003123B5" w:rsidRDefault="003123B5" w14:paraId="7B1DB5F4" w14:textId="77777777">
      <w:pPr>
        <w:rPr>
          <w:rFonts w:ascii="Times New Roman" w:hAnsi="Times New Roman"/>
        </w:rPr>
      </w:pPr>
      <w:r w:rsidRPr="00B66169">
        <w:rPr>
          <w:rFonts w:ascii="Times New Roman" w:hAnsi="Times New Roman"/>
        </w:rPr>
        <w:t>Van der Lee</w:t>
      </w:r>
    </w:p>
    <w:p w:rsidRPr="00B66169" w:rsidR="003123B5" w:rsidP="003123B5" w:rsidRDefault="003123B5" w14:paraId="3DDA5B6F" w14:textId="77777777">
      <w:pPr>
        <w:rPr>
          <w:rFonts w:ascii="Times New Roman" w:hAnsi="Times New Roman"/>
        </w:rPr>
      </w:pPr>
      <w:r w:rsidRPr="00B66169">
        <w:rPr>
          <w:rFonts w:ascii="Times New Roman" w:hAnsi="Times New Roman"/>
        </w:rPr>
        <w:t>Kostić</w:t>
      </w:r>
    </w:p>
    <w:p w:rsidRPr="00B66169" w:rsidR="003123B5" w:rsidP="003123B5" w:rsidRDefault="003123B5" w14:paraId="7CF28CA9" w14:textId="77777777">
      <w:pPr>
        <w:rPr>
          <w:rFonts w:ascii="Times New Roman" w:hAnsi="Times New Roman"/>
        </w:rPr>
      </w:pPr>
      <w:r w:rsidRPr="00B66169">
        <w:rPr>
          <w:rFonts w:ascii="Times New Roman" w:hAnsi="Times New Roman"/>
        </w:rPr>
        <w:t>Tseggai</w:t>
      </w:r>
    </w:p>
    <w:p w:rsidRPr="00B66169" w:rsidR="003123B5" w:rsidP="003123B5" w:rsidRDefault="003123B5" w14:paraId="000B1959" w14:textId="77777777">
      <w:pPr>
        <w:rPr>
          <w:rFonts w:ascii="Times New Roman" w:hAnsi="Times New Roman"/>
        </w:rPr>
      </w:pPr>
      <w:r w:rsidRPr="00B66169">
        <w:rPr>
          <w:rFonts w:ascii="Times New Roman" w:hAnsi="Times New Roman"/>
        </w:rPr>
        <w:t>Dassen</w:t>
      </w:r>
    </w:p>
    <w:p w:rsidRPr="00B66169" w:rsidR="003123B5" w:rsidP="003123B5" w:rsidRDefault="003123B5" w14:paraId="44D818D0" w14:textId="77777777">
      <w:pPr>
        <w:rPr>
          <w:rFonts w:ascii="Times New Roman" w:hAnsi="Times New Roman"/>
        </w:rPr>
      </w:pPr>
      <w:r w:rsidRPr="00B66169">
        <w:rPr>
          <w:rFonts w:ascii="Times New Roman" w:hAnsi="Times New Roman"/>
        </w:rPr>
        <w:t>Haage</w:t>
      </w:r>
    </w:p>
    <w:p w:rsidRPr="00B66169" w:rsidR="003123B5" w:rsidP="003123B5" w:rsidRDefault="003123B5" w14:paraId="313CC738" w14:textId="77777777">
      <w:pPr>
        <w:rPr>
          <w:rFonts w:ascii="Times New Roman" w:hAnsi="Times New Roman"/>
        </w:rPr>
      </w:pPr>
      <w:r w:rsidRPr="00B66169">
        <w:rPr>
          <w:rFonts w:ascii="Times New Roman" w:hAnsi="Times New Roman"/>
        </w:rPr>
        <w:t>Beckerman</w:t>
      </w:r>
    </w:p>
    <w:p w:rsidRPr="00B66169" w:rsidR="003123B5" w:rsidP="003123B5" w:rsidRDefault="003123B5" w14:paraId="03B386CA" w14:textId="77777777">
      <w:pPr>
        <w:rPr>
          <w:rFonts w:ascii="Times New Roman" w:hAnsi="Times New Roman"/>
        </w:rPr>
      </w:pPr>
      <w:r w:rsidRPr="00B66169">
        <w:rPr>
          <w:rFonts w:ascii="Times New Roman" w:hAnsi="Times New Roman"/>
        </w:rPr>
        <w:t>Westerveld</w:t>
      </w:r>
    </w:p>
    <w:p w:rsidRPr="00B66169" w:rsidR="003123B5" w:rsidP="003123B5" w:rsidRDefault="003123B5" w14:paraId="1946A5E3" w14:textId="77777777">
      <w:pPr>
        <w:rPr>
          <w:rFonts w:ascii="Times New Roman" w:hAnsi="Times New Roman"/>
        </w:rPr>
      </w:pPr>
      <w:r w:rsidRPr="00B66169">
        <w:rPr>
          <w:rFonts w:ascii="Times New Roman" w:hAnsi="Times New Roman"/>
        </w:rPr>
        <w:t>Ergin</w:t>
      </w:r>
    </w:p>
    <w:p w:rsidR="003123B5" w:rsidP="003123B5" w:rsidRDefault="003123B5" w14:paraId="4656B946" w14:textId="77777777">
      <w:pPr>
        <w:rPr>
          <w:rFonts w:ascii="Times New Roman" w:hAnsi="Times New Roman"/>
        </w:rPr>
      </w:pPr>
      <w:r w:rsidRPr="00B66169">
        <w:rPr>
          <w:rFonts w:ascii="Times New Roman" w:hAnsi="Times New Roman"/>
        </w:rPr>
        <w:t>Pijpelink</w:t>
      </w:r>
    </w:p>
    <w:p w:rsidRPr="00B66169" w:rsidR="00321F63" w:rsidP="00321F63" w:rsidRDefault="00321F63" w14:paraId="73EB940C" w14:textId="77777777">
      <w:pPr>
        <w:rPr>
          <w:rFonts w:ascii="Times New Roman" w:hAnsi="Times New Roman"/>
          <w:b/>
          <w:szCs w:val="24"/>
        </w:rPr>
      </w:pPr>
    </w:p>
    <w:sectPr w:rsidRPr="00B66169" w:rsidR="00321F63" w:rsidSect="00FB349A">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F684" w14:textId="77777777" w:rsidR="00321F63" w:rsidRDefault="00321F63">
      <w:pPr>
        <w:spacing w:line="20" w:lineRule="exact"/>
      </w:pPr>
    </w:p>
  </w:endnote>
  <w:endnote w:type="continuationSeparator" w:id="0">
    <w:p w14:paraId="110A3C9D" w14:textId="77777777" w:rsidR="00321F63" w:rsidRDefault="00321F63">
      <w:pPr>
        <w:pStyle w:val="Amendement"/>
      </w:pPr>
      <w:r>
        <w:rPr>
          <w:b w:val="0"/>
        </w:rPr>
        <w:t xml:space="preserve"> </w:t>
      </w:r>
    </w:p>
  </w:endnote>
  <w:endnote w:type="continuationNotice" w:id="1">
    <w:p w14:paraId="0D90865E" w14:textId="77777777" w:rsidR="00321F63" w:rsidRDefault="00321F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9079C" w14:textId="77777777" w:rsidR="00321F63" w:rsidRDefault="00321F63">
      <w:pPr>
        <w:pStyle w:val="Amendement"/>
      </w:pPr>
      <w:r>
        <w:rPr>
          <w:b w:val="0"/>
        </w:rPr>
        <w:separator/>
      </w:r>
    </w:p>
  </w:footnote>
  <w:footnote w:type="continuationSeparator" w:id="0">
    <w:p w14:paraId="4EB7C0F5" w14:textId="77777777" w:rsidR="00321F63" w:rsidRDefault="00321F63">
      <w:r>
        <w:continuationSeparator/>
      </w:r>
    </w:p>
  </w:footnote>
  <w:footnote w:id="1">
    <w:p w14:paraId="7ACF86CF" w14:textId="37983EDC" w:rsidR="00615E6D" w:rsidRPr="00615E6D" w:rsidRDefault="00615E6D">
      <w:pPr>
        <w:pStyle w:val="Voetnoottekst"/>
        <w:rPr>
          <w:rFonts w:ascii="Times New Roman" w:hAnsi="Times New Roman"/>
          <w:sz w:val="20"/>
        </w:rPr>
      </w:pPr>
      <w:r w:rsidRPr="00615E6D">
        <w:rPr>
          <w:rStyle w:val="Voetnootmarkering"/>
          <w:rFonts w:ascii="Times New Roman" w:hAnsi="Times New Roman"/>
          <w:sz w:val="20"/>
        </w:rPr>
        <w:footnoteRef/>
      </w:r>
      <w:r w:rsidRPr="00615E6D">
        <w:rPr>
          <w:rFonts w:ascii="Times New Roman" w:hAnsi="Times New Roman"/>
          <w:sz w:val="20"/>
        </w:rPr>
        <w:t xml:space="preserve"> Vervanging in verband met een wijziging in de toelichting.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63"/>
    <w:rsid w:val="000027C1"/>
    <w:rsid w:val="0003016F"/>
    <w:rsid w:val="0004705C"/>
    <w:rsid w:val="000A2F4B"/>
    <w:rsid w:val="000C6F39"/>
    <w:rsid w:val="0011770C"/>
    <w:rsid w:val="00120827"/>
    <w:rsid w:val="00146E70"/>
    <w:rsid w:val="00173380"/>
    <w:rsid w:val="001A2A63"/>
    <w:rsid w:val="001A5AFF"/>
    <w:rsid w:val="001A6B5A"/>
    <w:rsid w:val="001C562D"/>
    <w:rsid w:val="001E2226"/>
    <w:rsid w:val="001F3BF7"/>
    <w:rsid w:val="001F7334"/>
    <w:rsid w:val="00223A1C"/>
    <w:rsid w:val="00226739"/>
    <w:rsid w:val="00253CCA"/>
    <w:rsid w:val="002569BB"/>
    <w:rsid w:val="0027617C"/>
    <w:rsid w:val="003050FF"/>
    <w:rsid w:val="003123B5"/>
    <w:rsid w:val="00321F63"/>
    <w:rsid w:val="003260B6"/>
    <w:rsid w:val="003D4FB9"/>
    <w:rsid w:val="003E5927"/>
    <w:rsid w:val="00417365"/>
    <w:rsid w:val="00423F54"/>
    <w:rsid w:val="0043238D"/>
    <w:rsid w:val="00444A34"/>
    <w:rsid w:val="0044770C"/>
    <w:rsid w:val="00470846"/>
    <w:rsid w:val="0047650D"/>
    <w:rsid w:val="00496D13"/>
    <w:rsid w:val="004B2AE2"/>
    <w:rsid w:val="004C2A57"/>
    <w:rsid w:val="004D4BCF"/>
    <w:rsid w:val="004F0C93"/>
    <w:rsid w:val="00515B30"/>
    <w:rsid w:val="005948E7"/>
    <w:rsid w:val="005C5493"/>
    <w:rsid w:val="005C554B"/>
    <w:rsid w:val="005E482A"/>
    <w:rsid w:val="005E646B"/>
    <w:rsid w:val="00615E6D"/>
    <w:rsid w:val="00646211"/>
    <w:rsid w:val="00736284"/>
    <w:rsid w:val="00741EB2"/>
    <w:rsid w:val="00774D47"/>
    <w:rsid w:val="00783E30"/>
    <w:rsid w:val="007958E0"/>
    <w:rsid w:val="007D0F6A"/>
    <w:rsid w:val="007D589D"/>
    <w:rsid w:val="008116A2"/>
    <w:rsid w:val="00833C90"/>
    <w:rsid w:val="008467BE"/>
    <w:rsid w:val="00854DAE"/>
    <w:rsid w:val="00867688"/>
    <w:rsid w:val="008819B7"/>
    <w:rsid w:val="008B06D9"/>
    <w:rsid w:val="008C2D85"/>
    <w:rsid w:val="00926C70"/>
    <w:rsid w:val="009347C2"/>
    <w:rsid w:val="00962523"/>
    <w:rsid w:val="009B22F3"/>
    <w:rsid w:val="009E6185"/>
    <w:rsid w:val="009E70DF"/>
    <w:rsid w:val="00A1221C"/>
    <w:rsid w:val="00A1757F"/>
    <w:rsid w:val="00A6695C"/>
    <w:rsid w:val="00A76C4D"/>
    <w:rsid w:val="00A95E59"/>
    <w:rsid w:val="00B038F6"/>
    <w:rsid w:val="00B24FC7"/>
    <w:rsid w:val="00B37F45"/>
    <w:rsid w:val="00B61D9F"/>
    <w:rsid w:val="00B6508A"/>
    <w:rsid w:val="00B66169"/>
    <w:rsid w:val="00B85F5E"/>
    <w:rsid w:val="00B96970"/>
    <w:rsid w:val="00BD6436"/>
    <w:rsid w:val="00BE1B3C"/>
    <w:rsid w:val="00BE4842"/>
    <w:rsid w:val="00C26980"/>
    <w:rsid w:val="00C26FAB"/>
    <w:rsid w:val="00C370AE"/>
    <w:rsid w:val="00C5415C"/>
    <w:rsid w:val="00C74FE3"/>
    <w:rsid w:val="00C850D6"/>
    <w:rsid w:val="00CC0433"/>
    <w:rsid w:val="00CD3CCF"/>
    <w:rsid w:val="00D43ADE"/>
    <w:rsid w:val="00D733D3"/>
    <w:rsid w:val="00D818D9"/>
    <w:rsid w:val="00D92581"/>
    <w:rsid w:val="00D961CF"/>
    <w:rsid w:val="00DB5D3B"/>
    <w:rsid w:val="00DD08D8"/>
    <w:rsid w:val="00DD3266"/>
    <w:rsid w:val="00E2305F"/>
    <w:rsid w:val="00E47054"/>
    <w:rsid w:val="00E96167"/>
    <w:rsid w:val="00E97C6E"/>
    <w:rsid w:val="00EA0C04"/>
    <w:rsid w:val="00EA3EB8"/>
    <w:rsid w:val="00EC0693"/>
    <w:rsid w:val="00EC4FF4"/>
    <w:rsid w:val="00F06146"/>
    <w:rsid w:val="00F2239C"/>
    <w:rsid w:val="00F37F6D"/>
    <w:rsid w:val="00F410B4"/>
    <w:rsid w:val="00F8109A"/>
    <w:rsid w:val="00F9022B"/>
    <w:rsid w:val="00F97E2A"/>
    <w:rsid w:val="00FA10B5"/>
    <w:rsid w:val="00FB32D0"/>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E8CD3"/>
  <w15:docId w15:val="{DF87F60F-7971-4013-8809-43E47606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
    <w:name w:val="Table Grid"/>
    <w:basedOn w:val="Standaardtabel"/>
    <w:rsid w:val="00321F6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038F6"/>
    <w:rPr>
      <w:rFonts w:ascii="Courier New" w:hAnsi="Courier New"/>
      <w:sz w:val="24"/>
    </w:rPr>
  </w:style>
  <w:style w:type="character" w:styleId="Verwijzingopmerking">
    <w:name w:val="annotation reference"/>
    <w:basedOn w:val="Standaardalinea-lettertype"/>
    <w:semiHidden/>
    <w:unhideWhenUsed/>
    <w:rsid w:val="00CD3CCF"/>
    <w:rPr>
      <w:sz w:val="16"/>
      <w:szCs w:val="16"/>
    </w:rPr>
  </w:style>
  <w:style w:type="paragraph" w:styleId="Tekstopmerking">
    <w:name w:val="annotation text"/>
    <w:basedOn w:val="Standaard"/>
    <w:link w:val="TekstopmerkingChar"/>
    <w:unhideWhenUsed/>
    <w:rsid w:val="00CD3CCF"/>
    <w:rPr>
      <w:sz w:val="20"/>
    </w:rPr>
  </w:style>
  <w:style w:type="character" w:customStyle="1" w:styleId="TekstopmerkingChar">
    <w:name w:val="Tekst opmerking Char"/>
    <w:basedOn w:val="Standaardalinea-lettertype"/>
    <w:link w:val="Tekstopmerking"/>
    <w:rsid w:val="00CD3CCF"/>
    <w:rPr>
      <w:rFonts w:ascii="Courier New" w:hAnsi="Courier New"/>
    </w:rPr>
  </w:style>
  <w:style w:type="paragraph" w:styleId="Onderwerpvanopmerking">
    <w:name w:val="annotation subject"/>
    <w:basedOn w:val="Tekstopmerking"/>
    <w:next w:val="Tekstopmerking"/>
    <w:link w:val="OnderwerpvanopmerkingChar"/>
    <w:semiHidden/>
    <w:unhideWhenUsed/>
    <w:rsid w:val="00CD3CCF"/>
    <w:rPr>
      <w:b/>
      <w:bCs/>
    </w:rPr>
  </w:style>
  <w:style w:type="character" w:customStyle="1" w:styleId="OnderwerpvanopmerkingChar">
    <w:name w:val="Onderwerp van opmerking Char"/>
    <w:basedOn w:val="TekstopmerkingChar"/>
    <w:link w:val="Onderwerpvanopmerking"/>
    <w:semiHidden/>
    <w:rsid w:val="00CD3CCF"/>
    <w:rPr>
      <w:rFonts w:ascii="Courier New" w:hAnsi="Courier New"/>
      <w:b/>
      <w:bCs/>
    </w:rPr>
  </w:style>
  <w:style w:type="character" w:styleId="Voetnootmarkering">
    <w:name w:val="footnote reference"/>
    <w:basedOn w:val="Standaardalinea-lettertype"/>
    <w:semiHidden/>
    <w:unhideWhenUsed/>
    <w:rsid w:val="00615E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1020</ap:Words>
  <ap:Characters>6316</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7322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2025-06-17T12:12:00.0000000Z</lastPrinted>
  <dcterms:created xsi:type="dcterms:W3CDTF">2025-06-26T10:05:00.0000000Z</dcterms:created>
  <dcterms:modified xsi:type="dcterms:W3CDTF">2025-06-26T10:05:00.0000000Z</dcterms:modified>
  <category/>
  <version/>
</coreProperties>
</file>