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470699C" w14:textId="77777777">
        <w:tc>
          <w:tcPr>
            <w:tcW w:w="6379" w:type="dxa"/>
            <w:gridSpan w:val="2"/>
            <w:tcBorders>
              <w:top w:val="nil"/>
              <w:left w:val="nil"/>
              <w:bottom w:val="nil"/>
              <w:right w:val="nil"/>
            </w:tcBorders>
            <w:vAlign w:val="center"/>
          </w:tcPr>
          <w:p w:rsidR="004330ED" w:rsidP="00EA1CE4" w:rsidRDefault="004330ED" w14:paraId="023F93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C2D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6CB420" w14:textId="77777777">
        <w:trPr>
          <w:cantSplit/>
        </w:trPr>
        <w:tc>
          <w:tcPr>
            <w:tcW w:w="10348" w:type="dxa"/>
            <w:gridSpan w:val="3"/>
            <w:tcBorders>
              <w:top w:val="single" w:color="auto" w:sz="4" w:space="0"/>
              <w:left w:val="nil"/>
              <w:bottom w:val="nil"/>
              <w:right w:val="nil"/>
            </w:tcBorders>
          </w:tcPr>
          <w:p w:rsidR="004330ED" w:rsidP="004A1E29" w:rsidRDefault="004330ED" w14:paraId="179085E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7D42DD" w14:textId="77777777">
        <w:trPr>
          <w:cantSplit/>
        </w:trPr>
        <w:tc>
          <w:tcPr>
            <w:tcW w:w="10348" w:type="dxa"/>
            <w:gridSpan w:val="3"/>
            <w:tcBorders>
              <w:top w:val="nil"/>
              <w:left w:val="nil"/>
              <w:bottom w:val="nil"/>
              <w:right w:val="nil"/>
            </w:tcBorders>
          </w:tcPr>
          <w:p w:rsidR="004330ED" w:rsidP="00BF623B" w:rsidRDefault="004330ED" w14:paraId="4B46E99E" w14:textId="77777777">
            <w:pPr>
              <w:pStyle w:val="Amendement"/>
              <w:tabs>
                <w:tab w:val="clear" w:pos="3310"/>
                <w:tab w:val="clear" w:pos="3600"/>
              </w:tabs>
              <w:rPr>
                <w:rFonts w:ascii="Times New Roman" w:hAnsi="Times New Roman"/>
                <w:b w:val="0"/>
              </w:rPr>
            </w:pPr>
          </w:p>
        </w:tc>
      </w:tr>
      <w:tr w:rsidR="004330ED" w:rsidTr="00EA1CE4" w14:paraId="35593CC0" w14:textId="77777777">
        <w:trPr>
          <w:cantSplit/>
        </w:trPr>
        <w:tc>
          <w:tcPr>
            <w:tcW w:w="10348" w:type="dxa"/>
            <w:gridSpan w:val="3"/>
            <w:tcBorders>
              <w:top w:val="nil"/>
              <w:left w:val="nil"/>
              <w:bottom w:val="single" w:color="auto" w:sz="4" w:space="0"/>
              <w:right w:val="nil"/>
            </w:tcBorders>
          </w:tcPr>
          <w:p w:rsidR="004330ED" w:rsidP="00BF623B" w:rsidRDefault="004330ED" w14:paraId="327B0AC7" w14:textId="77777777">
            <w:pPr>
              <w:pStyle w:val="Amendement"/>
              <w:tabs>
                <w:tab w:val="clear" w:pos="3310"/>
                <w:tab w:val="clear" w:pos="3600"/>
              </w:tabs>
              <w:rPr>
                <w:rFonts w:ascii="Times New Roman" w:hAnsi="Times New Roman"/>
              </w:rPr>
            </w:pPr>
          </w:p>
        </w:tc>
      </w:tr>
      <w:tr w:rsidR="004330ED" w:rsidTr="00EA1CE4" w14:paraId="26D3A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7C5E0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D3008F0" w14:textId="77777777">
            <w:pPr>
              <w:suppressAutoHyphens/>
              <w:ind w:left="-70"/>
              <w:rPr>
                <w:b/>
              </w:rPr>
            </w:pPr>
          </w:p>
        </w:tc>
      </w:tr>
      <w:tr w:rsidR="003C21AC" w:rsidTr="00EA1CE4" w14:paraId="15E32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C6042" w14:paraId="202998DA" w14:textId="5F48A7D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3C21AC" w:rsidP="007C6042" w:rsidRDefault="007C6042" w14:paraId="76D9A02F" w14:textId="4D1385DB">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728C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B5E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C63696" w14:textId="77777777">
            <w:pPr>
              <w:pStyle w:val="Amendement"/>
              <w:tabs>
                <w:tab w:val="clear" w:pos="3310"/>
                <w:tab w:val="clear" w:pos="3600"/>
              </w:tabs>
              <w:ind w:left="-70"/>
              <w:rPr>
                <w:rFonts w:ascii="Times New Roman" w:hAnsi="Times New Roman"/>
              </w:rPr>
            </w:pPr>
          </w:p>
        </w:tc>
      </w:tr>
      <w:tr w:rsidR="003C21AC" w:rsidTr="00EA1CE4" w14:paraId="2675A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62439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EC6AA06" w14:textId="77777777">
            <w:pPr>
              <w:pStyle w:val="Amendement"/>
              <w:tabs>
                <w:tab w:val="clear" w:pos="3310"/>
                <w:tab w:val="clear" w:pos="3600"/>
              </w:tabs>
              <w:ind w:left="-70"/>
              <w:rPr>
                <w:rFonts w:ascii="Times New Roman" w:hAnsi="Times New Roman"/>
              </w:rPr>
            </w:pPr>
          </w:p>
        </w:tc>
      </w:tr>
      <w:tr w:rsidR="003C21AC" w:rsidTr="00EA1CE4" w14:paraId="1ADD6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FA6714" w14:textId="3B2C4914">
            <w:pPr>
              <w:pStyle w:val="Amendement"/>
              <w:tabs>
                <w:tab w:val="clear" w:pos="3310"/>
                <w:tab w:val="clear" w:pos="3600"/>
              </w:tabs>
              <w:rPr>
                <w:rFonts w:ascii="Times New Roman" w:hAnsi="Times New Roman"/>
              </w:rPr>
            </w:pPr>
            <w:r w:rsidRPr="00C035D4">
              <w:rPr>
                <w:rFonts w:ascii="Times New Roman" w:hAnsi="Times New Roman"/>
              </w:rPr>
              <w:t xml:space="preserve">Nr. </w:t>
            </w:r>
            <w:r w:rsidR="0055515E">
              <w:rPr>
                <w:rFonts w:ascii="Times New Roman" w:hAnsi="Times New Roman"/>
                <w:caps/>
              </w:rPr>
              <w:t>53</w:t>
            </w:r>
          </w:p>
        </w:tc>
        <w:tc>
          <w:tcPr>
            <w:tcW w:w="7371" w:type="dxa"/>
            <w:gridSpan w:val="2"/>
          </w:tcPr>
          <w:p w:rsidRPr="00C035D4" w:rsidR="003C21AC" w:rsidP="006E0971" w:rsidRDefault="00F2185F" w14:paraId="435123F6" w14:textId="6BAF3AC0">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C40BBB">
              <w:rPr>
                <w:rFonts w:ascii="Times New Roman" w:hAnsi="Times New Roman"/>
                <w:caps/>
              </w:rPr>
              <w:t xml:space="preserve">gewijzigd </w:t>
            </w:r>
            <w:r w:rsidRPr="00C035D4" w:rsidR="003C21AC">
              <w:rPr>
                <w:rFonts w:ascii="Times New Roman" w:hAnsi="Times New Roman"/>
                <w:caps/>
              </w:rPr>
              <w:t xml:space="preserve">AMENDEMENT VAN HET LID </w:t>
            </w:r>
            <w:r w:rsidR="007C6042">
              <w:rPr>
                <w:rFonts w:ascii="Times New Roman" w:hAnsi="Times New Roman"/>
                <w:caps/>
              </w:rPr>
              <w:t>v</w:t>
            </w:r>
            <w:r w:rsidR="00561659">
              <w:rPr>
                <w:rFonts w:ascii="Times New Roman" w:hAnsi="Times New Roman"/>
                <w:caps/>
              </w:rPr>
              <w:t>an zanten</w:t>
            </w:r>
            <w:r w:rsidR="00C40BBB">
              <w:rPr>
                <w:rFonts w:ascii="Times New Roman" w:hAnsi="Times New Roman"/>
                <w:caps/>
              </w:rPr>
              <w:t xml:space="preserve"> ter vervanging van dat gedrukt onder nr. </w:t>
            </w:r>
            <w:r>
              <w:rPr>
                <w:rFonts w:ascii="Times New Roman" w:hAnsi="Times New Roman"/>
                <w:caps/>
              </w:rPr>
              <w:t>46</w:t>
            </w:r>
          </w:p>
        </w:tc>
      </w:tr>
      <w:tr w:rsidR="003C21AC" w:rsidTr="00EA1CE4" w14:paraId="456AD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1081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574125" w14:textId="676B5239">
            <w:pPr>
              <w:pStyle w:val="Amendement"/>
              <w:tabs>
                <w:tab w:val="clear" w:pos="3310"/>
                <w:tab w:val="clear" w:pos="3600"/>
              </w:tabs>
              <w:ind w:left="-70"/>
              <w:rPr>
                <w:rFonts w:ascii="Times New Roman" w:hAnsi="Times New Roman"/>
              </w:rPr>
            </w:pPr>
            <w:r>
              <w:rPr>
                <w:rFonts w:ascii="Times New Roman" w:hAnsi="Times New Roman"/>
                <w:b w:val="0"/>
              </w:rPr>
              <w:t>Ontvangen</w:t>
            </w:r>
            <w:r w:rsidR="005C49B7">
              <w:rPr>
                <w:rFonts w:ascii="Times New Roman" w:hAnsi="Times New Roman"/>
                <w:b w:val="0"/>
              </w:rPr>
              <w:t xml:space="preserve"> </w:t>
            </w:r>
            <w:r w:rsidR="00C40BBB">
              <w:rPr>
                <w:rFonts w:ascii="Times New Roman" w:hAnsi="Times New Roman"/>
                <w:b w:val="0"/>
              </w:rPr>
              <w:t>2</w:t>
            </w:r>
            <w:r w:rsidR="0055515E">
              <w:rPr>
                <w:rFonts w:ascii="Times New Roman" w:hAnsi="Times New Roman"/>
                <w:b w:val="0"/>
              </w:rPr>
              <w:t>6</w:t>
            </w:r>
            <w:r w:rsidR="0045698C">
              <w:rPr>
                <w:rFonts w:ascii="Times New Roman" w:hAnsi="Times New Roman"/>
                <w:b w:val="0"/>
              </w:rPr>
              <w:t xml:space="preserve"> juni 2025</w:t>
            </w:r>
          </w:p>
        </w:tc>
      </w:tr>
      <w:tr w:rsidR="00B01BA6" w:rsidTr="00EA1CE4" w14:paraId="0ADA50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F97B72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599C9E" w14:textId="77777777">
            <w:pPr>
              <w:pStyle w:val="Amendement"/>
              <w:tabs>
                <w:tab w:val="clear" w:pos="3310"/>
                <w:tab w:val="clear" w:pos="3600"/>
              </w:tabs>
              <w:ind w:left="-70"/>
              <w:rPr>
                <w:rFonts w:ascii="Times New Roman" w:hAnsi="Times New Roman"/>
                <w:b w:val="0"/>
              </w:rPr>
            </w:pPr>
          </w:p>
        </w:tc>
      </w:tr>
      <w:tr w:rsidRPr="00EA69AC" w:rsidR="00B01BA6" w:rsidTr="00EA1CE4" w14:paraId="3A4FF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4A22" w14:textId="77777777">
            <w:pPr>
              <w:ind w:firstLine="284"/>
            </w:pPr>
            <w:r w:rsidRPr="00EA69AC">
              <w:t>De ondergetekende stelt het volgende amendement voor:</w:t>
            </w:r>
          </w:p>
        </w:tc>
      </w:tr>
    </w:tbl>
    <w:p w:rsidR="007C6042" w:rsidP="007C6042" w:rsidRDefault="007C6042" w14:paraId="2DCCDE57" w14:textId="4E072BEE"/>
    <w:p w:rsidR="007C6042" w:rsidP="007C6042" w:rsidRDefault="007C6042" w14:paraId="21795D4A" w14:textId="6DBBB936">
      <w:r>
        <w:tab/>
        <w:t>In artikel I wordt na onderdeel HH een onderdeel ingevoegd, luidende:</w:t>
      </w:r>
    </w:p>
    <w:p w:rsidR="007C6042" w:rsidP="007C6042" w:rsidRDefault="007C6042" w14:paraId="5A2A86C2" w14:textId="77777777"/>
    <w:p w:rsidR="007C6042" w:rsidP="007C6042" w:rsidRDefault="007C6042" w14:paraId="5C090E78" w14:textId="00D49E48">
      <w:proofErr w:type="spellStart"/>
      <w:r>
        <w:t>HHa</w:t>
      </w:r>
      <w:proofErr w:type="spellEnd"/>
    </w:p>
    <w:p w:rsidR="007C6042" w:rsidP="007C6042" w:rsidRDefault="007C6042" w14:paraId="523FE118" w14:textId="77777777"/>
    <w:p w:rsidR="007C6042" w:rsidP="007C6042" w:rsidRDefault="007C6042" w14:paraId="50524CA3" w14:textId="6735D9BF">
      <w:r>
        <w:tab/>
        <w:t>Na artikel 108 wordt een artikel ingevoegd, luidende:</w:t>
      </w:r>
    </w:p>
    <w:p w:rsidR="007C6042" w:rsidP="007C6042" w:rsidRDefault="007C6042" w14:paraId="56C348C3" w14:textId="77777777"/>
    <w:p w:rsidRPr="007C6042" w:rsidR="007C6042" w:rsidP="007C6042" w:rsidRDefault="007C6042" w14:paraId="3C5D4DF6" w14:textId="7E28FF11">
      <w:pPr>
        <w:rPr>
          <w:b/>
          <w:bCs/>
        </w:rPr>
      </w:pPr>
      <w:r w:rsidRPr="007C6042">
        <w:rPr>
          <w:b/>
          <w:bCs/>
        </w:rPr>
        <w:t>Artikel 108a</w:t>
      </w:r>
    </w:p>
    <w:p w:rsidR="007C6042" w:rsidP="007C6042" w:rsidRDefault="007C6042" w14:paraId="5194F2A4" w14:textId="77777777"/>
    <w:p w:rsidR="007C6042" w:rsidP="007B6E6F" w:rsidRDefault="007B6E6F" w14:paraId="66303FAF" w14:textId="2D641D53">
      <w:pPr>
        <w:ind w:firstLine="284"/>
      </w:pPr>
      <w:r>
        <w:t xml:space="preserve">1. </w:t>
      </w:r>
      <w:r w:rsidRPr="00B8035A" w:rsidR="00B8035A">
        <w:t xml:space="preserve">Met </w:t>
      </w:r>
      <w:r w:rsidR="004B61A2">
        <w:t xml:space="preserve">gevangenisstraf </w:t>
      </w:r>
      <w:r w:rsidRPr="00B8035A" w:rsidR="00B8035A">
        <w:t>van ten hoogste zes maanden</w:t>
      </w:r>
      <w:r w:rsidR="00B8035A">
        <w:t xml:space="preserve"> </w:t>
      </w:r>
      <w:r w:rsidR="007A1B26">
        <w:t xml:space="preserve">of geldboete van de tweede categorie </w:t>
      </w:r>
      <w:r w:rsidR="00B8035A">
        <w:t>wordt gestraft</w:t>
      </w:r>
      <w:r w:rsidRPr="00B8035A" w:rsidR="00B8035A">
        <w:t xml:space="preserve"> </w:t>
      </w:r>
      <w:r w:rsidR="00B8035A">
        <w:t xml:space="preserve">hij die opzettelijk </w:t>
      </w:r>
      <w:r w:rsidR="00F2185F">
        <w:t xml:space="preserve">en anders dan om niet </w:t>
      </w:r>
      <w:r w:rsidR="00D658AE">
        <w:t xml:space="preserve">een vreemdeling behulpzaam is bij </w:t>
      </w:r>
      <w:r w:rsidR="00D80E49">
        <w:t xml:space="preserve">het onrechtmatig verblijf in Nederland. </w:t>
      </w:r>
    </w:p>
    <w:p w:rsidR="00451794" w:rsidP="00D80E49" w:rsidRDefault="00451794" w14:paraId="19A36C57" w14:textId="09C3D4E4">
      <w:pPr>
        <w:ind w:firstLine="284"/>
      </w:pPr>
      <w:r>
        <w:t xml:space="preserve">2. </w:t>
      </w:r>
      <w:r w:rsidR="007A1B26">
        <w:t xml:space="preserve">Indien het in eerste lid omschreven feit wordt gepleegd door een persoon die daarvan een beroep of gewoonte maakt, wordt </w:t>
      </w:r>
      <w:r w:rsidR="004B61A2">
        <w:t xml:space="preserve">gevangenisstraf </w:t>
      </w:r>
      <w:r w:rsidRPr="00B8035A">
        <w:t xml:space="preserve">van ten hoogste </w:t>
      </w:r>
      <w:r w:rsidR="00AE248F">
        <w:t>een jaar</w:t>
      </w:r>
      <w:r w:rsidR="007A1B26">
        <w:t xml:space="preserve"> of geldboete van de </w:t>
      </w:r>
      <w:r w:rsidR="00CB5528">
        <w:t>tweede</w:t>
      </w:r>
      <w:r w:rsidR="007A1B26">
        <w:t xml:space="preserve"> categorie opgelegd</w:t>
      </w:r>
      <w:r w:rsidR="00D80E49">
        <w:t xml:space="preserve">. </w:t>
      </w:r>
    </w:p>
    <w:p w:rsidR="007C6042" w:rsidP="004B61A2" w:rsidRDefault="00451794" w14:paraId="584B8635" w14:textId="4936CB60">
      <w:pPr>
        <w:ind w:firstLine="284"/>
      </w:pPr>
      <w:r>
        <w:t>3</w:t>
      </w:r>
      <w:r w:rsidRPr="007C6042" w:rsidR="007C6042">
        <w:t xml:space="preserve">. </w:t>
      </w:r>
      <w:r w:rsidRPr="00B8035A" w:rsidR="00B8035A">
        <w:t xml:space="preserve">De in het eerste en tweede lid strafbaar gestelde feiten worden beschouwd als </w:t>
      </w:r>
      <w:r w:rsidR="00D658AE">
        <w:t>misdrijven</w:t>
      </w:r>
      <w:r w:rsidRPr="00B8035A" w:rsidR="00B8035A">
        <w:t>.</w:t>
      </w:r>
    </w:p>
    <w:p w:rsidR="007C6042" w:rsidP="007C6042" w:rsidRDefault="007C6042" w14:paraId="17C0B678" w14:textId="77777777">
      <w:pPr>
        <w:ind w:firstLine="284"/>
      </w:pPr>
      <w:r w:rsidRPr="007C6042">
        <w:t xml:space="preserve">4. Artikel 108, vierde lid, is van overeenkomstige toepassing. </w:t>
      </w:r>
    </w:p>
    <w:p w:rsidR="00EA1CE4" w:rsidP="00EA1CE4" w:rsidRDefault="00EA1CE4" w14:paraId="6DC7D5A2" w14:textId="77777777"/>
    <w:p w:rsidRPr="00EA69AC" w:rsidR="003C21AC" w:rsidP="00EA1CE4" w:rsidRDefault="003C21AC" w14:paraId="265B9972" w14:textId="77777777">
      <w:pPr>
        <w:rPr>
          <w:b/>
        </w:rPr>
      </w:pPr>
      <w:r w:rsidRPr="00EA69AC">
        <w:rPr>
          <w:b/>
        </w:rPr>
        <w:t>Toelichting</w:t>
      </w:r>
    </w:p>
    <w:p w:rsidRPr="00EA69AC" w:rsidR="003C21AC" w:rsidP="00BF623B" w:rsidRDefault="003C21AC" w14:paraId="231A6BFA" w14:textId="77777777"/>
    <w:p w:rsidRPr="00B8035A" w:rsidR="00B8035A" w:rsidP="00B8035A" w:rsidRDefault="00B8035A" w14:paraId="508303C4" w14:textId="77777777">
      <w:r w:rsidRPr="00B8035A">
        <w:t>Dit amendement heeft tot doel het illegale verblijf van vreemdelingen in Nederland beter te kunnen tegengaan door het strafbaar te stellen om opzettelijk en structureel hulp te verlenen aan vreemdelingen die zich zonder verblijfsrecht in Nederland bevinden. Het gaat hierbij nadrukkelijk om hulp die het onrechtmatig verblijf faciliteert of verlengt.</w:t>
      </w:r>
    </w:p>
    <w:p w:rsidR="007119ED" w:rsidP="00B8035A" w:rsidRDefault="007119ED" w14:paraId="2BD56B42" w14:textId="77777777"/>
    <w:p w:rsidRPr="00B8035A" w:rsidR="00B8035A" w:rsidP="00B8035A" w:rsidRDefault="00B8035A" w14:paraId="4D345822" w14:textId="3F4A98D1">
      <w:r w:rsidRPr="00B8035A">
        <w:t>Door een dergelijk verbod in de Vreemdelingenwet op te nemen en te koppelen aan strafrechtelijke sancties, wordt een duidelijke grens gesteld aan het faciliteren van illegaal verblijf, met het oog op het verbeteren van de handhaving en het tegengaan van georganiseerde vormen van hulpverlening die het terugkeerbeleid ondermijnen.</w:t>
      </w:r>
    </w:p>
    <w:p w:rsidR="007119ED" w:rsidP="00B8035A" w:rsidRDefault="007119ED" w14:paraId="21C4F2D5" w14:textId="77777777"/>
    <w:p w:rsidRPr="00B8035A" w:rsidR="00B8035A" w:rsidP="00B8035A" w:rsidRDefault="00B8035A" w14:paraId="6C25F9B3" w14:textId="35809AF1">
      <w:r w:rsidRPr="00B8035A">
        <w:t xml:space="preserve">Momenteel is het faciliteren van illegaal verblijf niet expliciet strafbaar gesteld in de Vreemdelingenwet of het Strafrecht. Er zijn wel indirecte mogelijkheden om strafrechtelijk op te treden (bijvoorbeeld op basis van mensensmokkel), maar deze zijn onvoldoende toegesneden op de veelvoorkomende en structurele vormen van hulp, zoals het aanbieden van onderdak, transport, gericht op het voorkomen van uitzetting, of </w:t>
      </w:r>
      <w:r w:rsidRPr="00B8035A">
        <w:lastRenderedPageBreak/>
        <w:t>het organiseren van illegaal werk.</w:t>
      </w:r>
    </w:p>
    <w:p w:rsidR="007119ED" w:rsidP="00B8035A" w:rsidRDefault="007119ED" w14:paraId="1602BE9E" w14:textId="77777777"/>
    <w:p w:rsidRPr="00B8035A" w:rsidR="00B8035A" w:rsidP="00B8035A" w:rsidRDefault="00B8035A" w14:paraId="07E930B5" w14:textId="66A0B04C">
      <w:r w:rsidRPr="00B8035A">
        <w:t xml:space="preserve">Dit leidt </w:t>
      </w:r>
      <w:r w:rsidRPr="00B8035A" w:rsidR="00A007D7">
        <w:t>ertoe</w:t>
      </w:r>
      <w:r w:rsidRPr="00B8035A">
        <w:t xml:space="preserve"> dat personen of organisaties die vreemdelingen zonder verblijfsrecht actief helpen om in Nederland te blijven, niet worden vervolgd. Deze lacune belemmert het terugkeerbeleid en zorgt voor een ongewenst uitstel van vertrek, wat een aanslag is op de integriteit van het asielsysteem en de rechtsorde. </w:t>
      </w:r>
    </w:p>
    <w:p w:rsidR="00C17307" w:rsidP="00B8035A" w:rsidRDefault="00C17307" w14:paraId="4732BBB7" w14:textId="77777777"/>
    <w:p w:rsidR="00B8035A" w:rsidP="00B8035A" w:rsidRDefault="00B8035A" w14:paraId="17FE39CB" w14:textId="55709AC6">
      <w:r w:rsidRPr="00A007D7">
        <w:t>De indiener heeft gekozen v</w:t>
      </w:r>
      <w:r w:rsidRPr="00A007D7" w:rsidR="00A007D7">
        <w:t>oor</w:t>
      </w:r>
      <w:r w:rsidR="00A007D7">
        <w:t xml:space="preserve"> een strafmaat van zes maanden. Wanneer de persoon in kwestie een gewoonte of beroep maakt van het faciliteren van illegaal verblijf in Nederland, heeft de indiener een straf van 12 maanden gesteld. Indiener acht deze strafmaat proportioneel. </w:t>
      </w:r>
    </w:p>
    <w:p w:rsidR="00CE27F8" w:rsidP="00B8035A" w:rsidRDefault="00CE27F8" w14:paraId="2CF3FB3D" w14:textId="77777777"/>
    <w:p w:rsidR="00C17307" w:rsidP="00B8035A" w:rsidRDefault="00CE27F8" w14:paraId="536CB7AD" w14:textId="3C6DBE41">
      <w:r>
        <w:t>Dit amendement heeft een uitzondering voor niet-commerciële activiteiten die humanitaire hulp bieden aan mensen. Hiermee voorkomt de indiener dat humanitaire hulp niet meer geboden kan worden aan hulpbehoevende</w:t>
      </w:r>
      <w:r w:rsidR="000270A0">
        <w:t>n</w:t>
      </w:r>
      <w:r>
        <w:t xml:space="preserve">. </w:t>
      </w:r>
      <w:r w:rsidRPr="00CE27F8">
        <w:rPr>
          <w:rFonts w:ascii="Segoe UI" w:hAnsi="Segoe UI" w:cs="Segoe UI"/>
          <w:color w:val="000080"/>
          <w:sz w:val="18"/>
          <w:szCs w:val="18"/>
        </w:rPr>
        <w:br/>
      </w:r>
    </w:p>
    <w:p w:rsidRPr="00B8035A" w:rsidR="00B8035A" w:rsidP="00B8035A" w:rsidRDefault="00B8035A" w14:paraId="0EFBD067" w14:textId="00583819">
      <w:r w:rsidRPr="00B8035A">
        <w:t xml:space="preserve">Indiener merkt daarbij op dat landen als België en Duitsland wel een dergelijke strafbaarstelling kennen. Indiener wil hierbij aansluiten. </w:t>
      </w:r>
    </w:p>
    <w:p w:rsidR="00B4708A" w:rsidP="00EA1CE4" w:rsidRDefault="00B4708A" w14:paraId="1E02172D" w14:textId="2F4CE351"/>
    <w:p w:rsidRPr="00EA69AC" w:rsidR="002A47AE" w:rsidP="00EA1CE4" w:rsidRDefault="002A47AE" w14:paraId="284C8757" w14:textId="03E3C44D">
      <w:r>
        <w:t>Van Zanten</w:t>
      </w:r>
    </w:p>
    <w:sectPr w:rsidRPr="00EA69AC" w:rsidR="002A47AE"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0121" w14:textId="77777777" w:rsidR="00C842BB" w:rsidRDefault="00C842BB">
      <w:pPr>
        <w:spacing w:line="20" w:lineRule="exact"/>
      </w:pPr>
    </w:p>
  </w:endnote>
  <w:endnote w:type="continuationSeparator" w:id="0">
    <w:p w14:paraId="36038483" w14:textId="77777777" w:rsidR="00C842BB" w:rsidRDefault="00C842BB">
      <w:pPr>
        <w:pStyle w:val="Amendement"/>
      </w:pPr>
      <w:r>
        <w:rPr>
          <w:b w:val="0"/>
        </w:rPr>
        <w:t xml:space="preserve"> </w:t>
      </w:r>
    </w:p>
  </w:endnote>
  <w:endnote w:type="continuationNotice" w:id="1">
    <w:p w14:paraId="44D5C6F8" w14:textId="77777777" w:rsidR="00C842BB" w:rsidRDefault="00C842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13E9" w14:textId="77777777" w:rsidR="00C842BB" w:rsidRDefault="00C842BB">
      <w:pPr>
        <w:pStyle w:val="Amendement"/>
      </w:pPr>
      <w:r>
        <w:rPr>
          <w:b w:val="0"/>
        </w:rPr>
        <w:separator/>
      </w:r>
    </w:p>
  </w:footnote>
  <w:footnote w:type="continuationSeparator" w:id="0">
    <w:p w14:paraId="3068BC9C" w14:textId="77777777" w:rsidR="00C842BB" w:rsidRDefault="00C84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2176"/>
    <w:multiLevelType w:val="hybridMultilevel"/>
    <w:tmpl w:val="488C9686"/>
    <w:lvl w:ilvl="0" w:tplc="ECF4E8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6761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42"/>
    <w:rsid w:val="000018C3"/>
    <w:rsid w:val="000270A0"/>
    <w:rsid w:val="0007471A"/>
    <w:rsid w:val="000925EA"/>
    <w:rsid w:val="00094748"/>
    <w:rsid w:val="000D17BF"/>
    <w:rsid w:val="00122076"/>
    <w:rsid w:val="00157CAF"/>
    <w:rsid w:val="001656EE"/>
    <w:rsid w:val="0016653D"/>
    <w:rsid w:val="00182B07"/>
    <w:rsid w:val="001B06E7"/>
    <w:rsid w:val="001D56AF"/>
    <w:rsid w:val="001E0E21"/>
    <w:rsid w:val="00212E0A"/>
    <w:rsid w:val="002153B0"/>
    <w:rsid w:val="0021777F"/>
    <w:rsid w:val="00241DD0"/>
    <w:rsid w:val="00270655"/>
    <w:rsid w:val="002A0713"/>
    <w:rsid w:val="002A47AE"/>
    <w:rsid w:val="00302667"/>
    <w:rsid w:val="00311603"/>
    <w:rsid w:val="003C21AC"/>
    <w:rsid w:val="003C5218"/>
    <w:rsid w:val="003C7876"/>
    <w:rsid w:val="003E2308"/>
    <w:rsid w:val="003E2F98"/>
    <w:rsid w:val="00400741"/>
    <w:rsid w:val="00404A96"/>
    <w:rsid w:val="00413F7A"/>
    <w:rsid w:val="0042574B"/>
    <w:rsid w:val="004330ED"/>
    <w:rsid w:val="00435CFC"/>
    <w:rsid w:val="00451794"/>
    <w:rsid w:val="0045698C"/>
    <w:rsid w:val="00481C91"/>
    <w:rsid w:val="004911E3"/>
    <w:rsid w:val="00497213"/>
    <w:rsid w:val="00497D57"/>
    <w:rsid w:val="004A1E29"/>
    <w:rsid w:val="004A7DD4"/>
    <w:rsid w:val="004A7F3F"/>
    <w:rsid w:val="004B50D8"/>
    <w:rsid w:val="004B5B90"/>
    <w:rsid w:val="004B61A2"/>
    <w:rsid w:val="004E697C"/>
    <w:rsid w:val="00501109"/>
    <w:rsid w:val="005044D9"/>
    <w:rsid w:val="00507DFD"/>
    <w:rsid w:val="0054342A"/>
    <w:rsid w:val="00554CE3"/>
    <w:rsid w:val="0055515E"/>
    <w:rsid w:val="00561659"/>
    <w:rsid w:val="005703C9"/>
    <w:rsid w:val="00597703"/>
    <w:rsid w:val="005A6097"/>
    <w:rsid w:val="005B1DCC"/>
    <w:rsid w:val="005B7323"/>
    <w:rsid w:val="005C25B9"/>
    <w:rsid w:val="005C49B7"/>
    <w:rsid w:val="006267E6"/>
    <w:rsid w:val="006558D2"/>
    <w:rsid w:val="006648B1"/>
    <w:rsid w:val="00672D25"/>
    <w:rsid w:val="006738BC"/>
    <w:rsid w:val="00691F28"/>
    <w:rsid w:val="006B08B6"/>
    <w:rsid w:val="006D3E69"/>
    <w:rsid w:val="006E0971"/>
    <w:rsid w:val="006F0F95"/>
    <w:rsid w:val="007119ED"/>
    <w:rsid w:val="007709F6"/>
    <w:rsid w:val="00783215"/>
    <w:rsid w:val="007965FC"/>
    <w:rsid w:val="007A1B26"/>
    <w:rsid w:val="007B6E6F"/>
    <w:rsid w:val="007C6042"/>
    <w:rsid w:val="007D2608"/>
    <w:rsid w:val="008164E5"/>
    <w:rsid w:val="00830081"/>
    <w:rsid w:val="008467D7"/>
    <w:rsid w:val="00852541"/>
    <w:rsid w:val="00860ADF"/>
    <w:rsid w:val="00865D47"/>
    <w:rsid w:val="0088452C"/>
    <w:rsid w:val="008D7DCB"/>
    <w:rsid w:val="00903EFA"/>
    <w:rsid w:val="009055DB"/>
    <w:rsid w:val="00905ECB"/>
    <w:rsid w:val="0096165D"/>
    <w:rsid w:val="00993E91"/>
    <w:rsid w:val="009A409F"/>
    <w:rsid w:val="009B5845"/>
    <w:rsid w:val="009C0C1F"/>
    <w:rsid w:val="009D61CE"/>
    <w:rsid w:val="00A007D7"/>
    <w:rsid w:val="00A01F17"/>
    <w:rsid w:val="00A10505"/>
    <w:rsid w:val="00A1288B"/>
    <w:rsid w:val="00A3316B"/>
    <w:rsid w:val="00A53203"/>
    <w:rsid w:val="00A772EB"/>
    <w:rsid w:val="00AA39AC"/>
    <w:rsid w:val="00AE248F"/>
    <w:rsid w:val="00B01BA6"/>
    <w:rsid w:val="00B4708A"/>
    <w:rsid w:val="00B8035A"/>
    <w:rsid w:val="00B95177"/>
    <w:rsid w:val="00BE5937"/>
    <w:rsid w:val="00BF623B"/>
    <w:rsid w:val="00C035D4"/>
    <w:rsid w:val="00C17307"/>
    <w:rsid w:val="00C40BBB"/>
    <w:rsid w:val="00C679BF"/>
    <w:rsid w:val="00C81BBD"/>
    <w:rsid w:val="00C842BB"/>
    <w:rsid w:val="00CB5528"/>
    <w:rsid w:val="00CD3132"/>
    <w:rsid w:val="00CD3F51"/>
    <w:rsid w:val="00CE27CD"/>
    <w:rsid w:val="00CE27F8"/>
    <w:rsid w:val="00D134F3"/>
    <w:rsid w:val="00D37CE4"/>
    <w:rsid w:val="00D47D01"/>
    <w:rsid w:val="00D55174"/>
    <w:rsid w:val="00D658AE"/>
    <w:rsid w:val="00D774B3"/>
    <w:rsid w:val="00D80E49"/>
    <w:rsid w:val="00DC404D"/>
    <w:rsid w:val="00DD12F5"/>
    <w:rsid w:val="00DD352D"/>
    <w:rsid w:val="00DD35A5"/>
    <w:rsid w:val="00DE2948"/>
    <w:rsid w:val="00DF68BE"/>
    <w:rsid w:val="00DF712A"/>
    <w:rsid w:val="00E25DF4"/>
    <w:rsid w:val="00E3485D"/>
    <w:rsid w:val="00E64CA4"/>
    <w:rsid w:val="00E6619B"/>
    <w:rsid w:val="00E75DD7"/>
    <w:rsid w:val="00E908D7"/>
    <w:rsid w:val="00EA1CE4"/>
    <w:rsid w:val="00EA69AC"/>
    <w:rsid w:val="00EB40A1"/>
    <w:rsid w:val="00EC3112"/>
    <w:rsid w:val="00ED5E57"/>
    <w:rsid w:val="00EE1BD8"/>
    <w:rsid w:val="00F2185F"/>
    <w:rsid w:val="00F45F1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8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C6042"/>
    <w:pPr>
      <w:ind w:left="720"/>
      <w:contextualSpacing/>
    </w:pPr>
  </w:style>
  <w:style w:type="paragraph" w:styleId="Revisie">
    <w:name w:val="Revision"/>
    <w:hidden/>
    <w:uiPriority w:val="99"/>
    <w:semiHidden/>
    <w:rsid w:val="007A1B26"/>
    <w:rPr>
      <w:sz w:val="24"/>
    </w:rPr>
  </w:style>
  <w:style w:type="character" w:styleId="Verwijzingopmerking">
    <w:name w:val="annotation reference"/>
    <w:basedOn w:val="Standaardalinea-lettertype"/>
    <w:semiHidden/>
    <w:unhideWhenUsed/>
    <w:rsid w:val="007A1B26"/>
    <w:rPr>
      <w:sz w:val="16"/>
      <w:szCs w:val="16"/>
    </w:rPr>
  </w:style>
  <w:style w:type="paragraph" w:styleId="Tekstopmerking">
    <w:name w:val="annotation text"/>
    <w:basedOn w:val="Standaard"/>
    <w:link w:val="TekstopmerkingChar"/>
    <w:unhideWhenUsed/>
    <w:rsid w:val="007A1B26"/>
    <w:rPr>
      <w:sz w:val="20"/>
    </w:rPr>
  </w:style>
  <w:style w:type="character" w:customStyle="1" w:styleId="TekstopmerkingChar">
    <w:name w:val="Tekst opmerking Char"/>
    <w:basedOn w:val="Standaardalinea-lettertype"/>
    <w:link w:val="Tekstopmerking"/>
    <w:rsid w:val="007A1B26"/>
  </w:style>
  <w:style w:type="paragraph" w:styleId="Onderwerpvanopmerking">
    <w:name w:val="annotation subject"/>
    <w:basedOn w:val="Tekstopmerking"/>
    <w:next w:val="Tekstopmerking"/>
    <w:link w:val="OnderwerpvanopmerkingChar"/>
    <w:semiHidden/>
    <w:unhideWhenUsed/>
    <w:rsid w:val="007A1B26"/>
    <w:rPr>
      <w:b/>
      <w:bCs/>
    </w:rPr>
  </w:style>
  <w:style w:type="character" w:customStyle="1" w:styleId="OnderwerpvanopmerkingChar">
    <w:name w:val="Onderwerp van opmerking Char"/>
    <w:basedOn w:val="TekstopmerkingChar"/>
    <w:link w:val="Onderwerpvanopmerking"/>
    <w:semiHidden/>
    <w:rsid w:val="007A1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9">
      <w:bodyDiv w:val="1"/>
      <w:marLeft w:val="0"/>
      <w:marRight w:val="0"/>
      <w:marTop w:val="0"/>
      <w:marBottom w:val="0"/>
      <w:divBdr>
        <w:top w:val="none" w:sz="0" w:space="0" w:color="auto"/>
        <w:left w:val="none" w:sz="0" w:space="0" w:color="auto"/>
        <w:bottom w:val="none" w:sz="0" w:space="0" w:color="auto"/>
        <w:right w:val="none" w:sz="0" w:space="0" w:color="auto"/>
      </w:divBdr>
    </w:div>
    <w:div w:id="853301953">
      <w:bodyDiv w:val="1"/>
      <w:marLeft w:val="0"/>
      <w:marRight w:val="0"/>
      <w:marTop w:val="0"/>
      <w:marBottom w:val="0"/>
      <w:divBdr>
        <w:top w:val="none" w:sz="0" w:space="0" w:color="auto"/>
        <w:left w:val="none" w:sz="0" w:space="0" w:color="auto"/>
        <w:bottom w:val="none" w:sz="0" w:space="0" w:color="auto"/>
        <w:right w:val="none" w:sz="0" w:space="0" w:color="auto"/>
      </w:divBdr>
    </w:div>
    <w:div w:id="1380011499">
      <w:bodyDiv w:val="1"/>
      <w:marLeft w:val="0"/>
      <w:marRight w:val="0"/>
      <w:marTop w:val="0"/>
      <w:marBottom w:val="0"/>
      <w:divBdr>
        <w:top w:val="none" w:sz="0" w:space="0" w:color="auto"/>
        <w:left w:val="none" w:sz="0" w:space="0" w:color="auto"/>
        <w:bottom w:val="none" w:sz="0" w:space="0" w:color="auto"/>
        <w:right w:val="none" w:sz="0" w:space="0" w:color="auto"/>
      </w:divBdr>
    </w:div>
    <w:div w:id="2067680766">
      <w:bodyDiv w:val="1"/>
      <w:marLeft w:val="0"/>
      <w:marRight w:val="0"/>
      <w:marTop w:val="0"/>
      <w:marBottom w:val="0"/>
      <w:divBdr>
        <w:top w:val="none" w:sz="0" w:space="0" w:color="auto"/>
        <w:left w:val="none" w:sz="0" w:space="0" w:color="auto"/>
        <w:bottom w:val="none" w:sz="0" w:space="0" w:color="auto"/>
        <w:right w:val="none" w:sz="0" w:space="0" w:color="auto"/>
      </w:divBdr>
    </w:div>
    <w:div w:id="21345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479</ap:Words>
  <ap:Characters>2840</ap:Characters>
  <ap:DocSecurity>0</ap:DocSecurity>
  <ap:Lines>23</ap:Lines>
  <ap:Paragraphs>6</ap:Paragraphs>
  <ap:ScaleCrop>false</ap:ScaleCrop>
  <ap:LinksUpToDate>false</ap:LinksUpToDate>
  <ap:CharactersWithSpaces>3313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2025-06-26T11:50:00.0000000Z</dcterms:created>
  <dcterms:modified xsi:type="dcterms:W3CDTF">2025-06-26T11:50:00.0000000Z</dcterms:modified>
  <category/>
  <version/>
</coreProperties>
</file>