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037B" w:rsidR="00FC037B" w:rsidP="00FC037B" w:rsidRDefault="00AF7501" w14:paraId="3FED2D9E" w14:textId="227B0D17">
      <w:pPr>
        <w:ind w:left="1416" w:hanging="1416"/>
        <w:rPr>
          <w:rFonts w:ascii="Calibri" w:hAnsi="Calibri" w:cs="Calibri"/>
        </w:rPr>
      </w:pPr>
      <w:r w:rsidRPr="00FC037B">
        <w:rPr>
          <w:rFonts w:ascii="Calibri" w:hAnsi="Calibri" w:cs="Calibri"/>
        </w:rPr>
        <w:t>36</w:t>
      </w:r>
      <w:r w:rsidRPr="00FC037B" w:rsidR="00FC037B">
        <w:rPr>
          <w:rFonts w:ascii="Calibri" w:hAnsi="Calibri" w:cs="Calibri"/>
        </w:rPr>
        <w:t xml:space="preserve"> </w:t>
      </w:r>
      <w:r w:rsidRPr="00FC037B">
        <w:rPr>
          <w:rFonts w:ascii="Calibri" w:hAnsi="Calibri" w:cs="Calibri"/>
        </w:rPr>
        <w:t>600</w:t>
      </w:r>
      <w:r w:rsidRPr="00FC037B" w:rsidR="00FC037B">
        <w:rPr>
          <w:rFonts w:ascii="Calibri" w:hAnsi="Calibri" w:cs="Calibri"/>
        </w:rPr>
        <w:t xml:space="preserve"> </w:t>
      </w:r>
      <w:r w:rsidRPr="00FC037B">
        <w:rPr>
          <w:rFonts w:ascii="Calibri" w:hAnsi="Calibri" w:cs="Calibri"/>
        </w:rPr>
        <w:t>IV</w:t>
      </w:r>
      <w:r w:rsidRPr="00FC037B" w:rsidR="00FC037B">
        <w:rPr>
          <w:rFonts w:ascii="Calibri" w:hAnsi="Calibri" w:cs="Calibri"/>
        </w:rPr>
        <w:tab/>
        <w:t>Vaststelling van de begrotingsstaten van Koninkrijksrelaties (IV) en het BES-fonds (H) voor het jaar 2025</w:t>
      </w:r>
    </w:p>
    <w:p w:rsidRPr="00FC037B" w:rsidR="00FC037B" w:rsidP="00FC037B" w:rsidRDefault="00FC037B" w14:paraId="18A85ED9" w14:textId="419158F0">
      <w:pPr>
        <w:ind w:left="1416" w:hanging="1416"/>
        <w:rPr>
          <w:rFonts w:ascii="Calibri" w:hAnsi="Calibri" w:cs="Calibri"/>
        </w:rPr>
      </w:pPr>
      <w:r w:rsidRPr="00FC037B">
        <w:rPr>
          <w:rFonts w:ascii="Calibri" w:hAnsi="Calibri" w:cs="Calibri"/>
        </w:rPr>
        <w:t xml:space="preserve">Nr. </w:t>
      </w:r>
      <w:r w:rsidRPr="00FC037B" w:rsidR="00AF7501">
        <w:rPr>
          <w:rFonts w:ascii="Calibri" w:hAnsi="Calibri" w:cs="Calibri"/>
        </w:rPr>
        <w:t>71</w:t>
      </w:r>
      <w:r w:rsidRPr="00FC037B">
        <w:rPr>
          <w:rFonts w:ascii="Calibri" w:hAnsi="Calibri" w:cs="Calibri"/>
        </w:rPr>
        <w:tab/>
        <w:t>Brief van de staatssecretaris van Binnenlandse Zaken en Koninkrijksrelaties</w:t>
      </w:r>
    </w:p>
    <w:p w:rsidRPr="00FC037B" w:rsidR="00FC037B" w:rsidP="00FC037B" w:rsidRDefault="00FC037B" w14:paraId="7DCB9470" w14:textId="77777777">
      <w:pPr>
        <w:pStyle w:val="WitregelW1bodytekst"/>
        <w:spacing w:after="160"/>
        <w:rPr>
          <w:rFonts w:ascii="Calibri" w:hAnsi="Calibri" w:cs="Calibri"/>
          <w:sz w:val="22"/>
          <w:szCs w:val="22"/>
        </w:rPr>
      </w:pPr>
      <w:r w:rsidRPr="00FC037B">
        <w:rPr>
          <w:rFonts w:ascii="Calibri" w:hAnsi="Calibri" w:cs="Calibri"/>
          <w:sz w:val="22"/>
          <w:szCs w:val="22"/>
        </w:rPr>
        <w:t>Aan de Voorzitter van de Tweede Kamer der Staten-Generaal</w:t>
      </w:r>
    </w:p>
    <w:p w:rsidRPr="00FC037B" w:rsidR="00AF7501" w:rsidP="00FC037B" w:rsidRDefault="00FC037B" w14:paraId="6F431A54" w14:textId="1685E562">
      <w:pPr>
        <w:pStyle w:val="WitregelW1bodytekst"/>
        <w:spacing w:after="160"/>
        <w:rPr>
          <w:rFonts w:ascii="Calibri" w:hAnsi="Calibri" w:cs="Calibri"/>
          <w:sz w:val="22"/>
          <w:szCs w:val="22"/>
        </w:rPr>
      </w:pPr>
      <w:r w:rsidRPr="00FC037B">
        <w:rPr>
          <w:rFonts w:ascii="Calibri" w:hAnsi="Calibri" w:cs="Calibri"/>
          <w:sz w:val="22"/>
          <w:szCs w:val="22"/>
        </w:rPr>
        <w:t>Den Haag, 26 juni 2025</w:t>
      </w:r>
      <w:r w:rsidRPr="00FC037B" w:rsidR="00AF7501">
        <w:rPr>
          <w:rFonts w:ascii="Calibri" w:hAnsi="Calibri" w:cs="Calibri"/>
          <w:sz w:val="22"/>
          <w:szCs w:val="22"/>
        </w:rPr>
        <w:br/>
      </w:r>
      <w:r w:rsidRPr="00FC037B" w:rsidR="00AF7501">
        <w:rPr>
          <w:rFonts w:ascii="Calibri" w:hAnsi="Calibri" w:cs="Calibri"/>
          <w:sz w:val="22"/>
          <w:szCs w:val="22"/>
        </w:rPr>
        <w:br/>
        <w:t xml:space="preserve">Sinds de ondertekening van de Onderlinge Regeling Samenwerken bij Hervormingen is door de Uitvoeringsorganisaties van de Caribische Landen en de Tijdelijke Werkorganisatie van mijn ministerie gewerkt aan het ondersteunen, begeleiden en monitoren van de hervormingen uit de Landspakketten. </w:t>
      </w:r>
    </w:p>
    <w:p w:rsidRPr="00FC037B" w:rsidR="00AF7501" w:rsidP="00AF7501" w:rsidRDefault="00AF7501" w14:paraId="7C55F66F" w14:textId="77777777">
      <w:pPr>
        <w:pStyle w:val="WitregelW1bodytekst"/>
        <w:rPr>
          <w:rFonts w:ascii="Calibri" w:hAnsi="Calibri" w:cs="Calibri"/>
          <w:sz w:val="22"/>
          <w:szCs w:val="22"/>
        </w:rPr>
      </w:pPr>
      <w:r w:rsidRPr="00FC037B">
        <w:rPr>
          <w:rFonts w:ascii="Calibri" w:hAnsi="Calibri" w:cs="Calibri"/>
          <w:sz w:val="22"/>
          <w:szCs w:val="22"/>
        </w:rPr>
        <w:t xml:space="preserve"> </w:t>
      </w:r>
    </w:p>
    <w:p w:rsidRPr="00FC037B" w:rsidR="00AF7501" w:rsidP="00AF7501" w:rsidRDefault="00AF7501" w14:paraId="08DBEC26" w14:textId="77777777">
      <w:pPr>
        <w:spacing w:after="0"/>
        <w:rPr>
          <w:rFonts w:ascii="Calibri" w:hAnsi="Calibri" w:cs="Calibri"/>
        </w:rPr>
      </w:pPr>
      <w:r w:rsidRPr="00FC037B">
        <w:rPr>
          <w:rFonts w:ascii="Calibri" w:hAnsi="Calibri" w:cs="Calibri"/>
        </w:rPr>
        <w:t xml:space="preserve">Onlangs zijn de Uitvoeringsagenda’s en -rapportages Landspakketten Aruba, Curaçao en Sint Maarten over de periode 1 april 2025 tot en met 30 september 2025 in nauwe samenwerking met de landen opgesteld en door zowel respectievelijk de minister-president van Aruba, de heer Eman, de minister-president van Curaçao, de heer Pisas, en de minister-president van Sint Maarten, de heer Mercelina, als door mijn ambtsvoorganger vastgesteld en ondertekend. </w:t>
      </w:r>
    </w:p>
    <w:p w:rsidRPr="00FC037B" w:rsidR="00AF7501" w:rsidP="00AF7501" w:rsidRDefault="00AF7501" w14:paraId="77FF2FF7" w14:textId="77777777">
      <w:pPr>
        <w:spacing w:after="0"/>
        <w:rPr>
          <w:rFonts w:ascii="Calibri" w:hAnsi="Calibri" w:cs="Calibri"/>
        </w:rPr>
      </w:pPr>
    </w:p>
    <w:p w:rsidRPr="00FC037B" w:rsidR="00AF7501" w:rsidP="00AF7501" w:rsidRDefault="00AF7501" w14:paraId="13DFFF7C" w14:textId="77777777">
      <w:pPr>
        <w:spacing w:after="0"/>
        <w:rPr>
          <w:rFonts w:ascii="Calibri" w:hAnsi="Calibri" w:cs="Calibri"/>
        </w:rPr>
      </w:pPr>
      <w:r w:rsidRPr="00FC037B">
        <w:rPr>
          <w:rFonts w:ascii="Calibri" w:hAnsi="Calibri" w:cs="Calibri"/>
        </w:rPr>
        <w:t xml:space="preserve">De Uitvoeringsagenda’s en -rapportages beschrijven op gedetailleerde wijze de voortgang op activiteitniveau over een periode van zes maanden. </w:t>
      </w:r>
    </w:p>
    <w:p w:rsidRPr="00FC037B" w:rsidR="00AF7501" w:rsidP="00AF7501" w:rsidRDefault="00AF7501" w14:paraId="1358E921" w14:textId="77777777">
      <w:pPr>
        <w:spacing w:after="0"/>
        <w:rPr>
          <w:rFonts w:ascii="Calibri" w:hAnsi="Calibri" w:cs="Calibri"/>
        </w:rPr>
      </w:pPr>
    </w:p>
    <w:p w:rsidRPr="00FC037B" w:rsidR="00AF7501" w:rsidP="00AF7501" w:rsidRDefault="00AF7501" w14:paraId="54F4497D" w14:textId="77777777">
      <w:pPr>
        <w:pStyle w:val="WitregelW1bodytekst"/>
        <w:rPr>
          <w:rFonts w:ascii="Calibri" w:hAnsi="Calibri" w:cs="Calibri"/>
          <w:sz w:val="22"/>
          <w:szCs w:val="22"/>
        </w:rPr>
      </w:pPr>
      <w:r w:rsidRPr="00FC037B">
        <w:rPr>
          <w:rFonts w:ascii="Calibri" w:hAnsi="Calibri" w:cs="Calibri"/>
          <w:sz w:val="22"/>
          <w:szCs w:val="22"/>
        </w:rPr>
        <w:t xml:space="preserve"> </w:t>
      </w:r>
    </w:p>
    <w:p w:rsidRPr="00FC037B" w:rsidR="00AF7501" w:rsidP="00FC037B" w:rsidRDefault="00AF7501" w14:paraId="2FA93A2B" w14:textId="3599F090">
      <w:pPr>
        <w:pStyle w:val="Geenafstand"/>
        <w:rPr>
          <w:rFonts w:ascii="Calibri" w:hAnsi="Calibri" w:cs="Calibri"/>
        </w:rPr>
      </w:pPr>
      <w:r w:rsidRPr="00FC037B">
        <w:rPr>
          <w:rFonts w:ascii="Calibri" w:hAnsi="Calibri" w:cs="Calibri"/>
        </w:rPr>
        <w:t>De staatssecretaris van Binnenlandse Zaken en Koninkrijksrelaties</w:t>
      </w:r>
      <w:r w:rsidRPr="00FC037B" w:rsidR="00FC037B">
        <w:rPr>
          <w:rFonts w:ascii="Calibri" w:hAnsi="Calibri" w:cs="Calibri"/>
        </w:rPr>
        <w:t>,</w:t>
      </w:r>
      <w:r w:rsidRPr="00FC037B">
        <w:rPr>
          <w:rFonts w:ascii="Calibri" w:hAnsi="Calibri" w:cs="Calibri"/>
        </w:rPr>
        <w:br/>
        <w:t>E</w:t>
      </w:r>
      <w:r w:rsidRPr="00FC037B" w:rsidR="00FC037B">
        <w:rPr>
          <w:rFonts w:ascii="Calibri" w:hAnsi="Calibri" w:cs="Calibri"/>
        </w:rPr>
        <w:t xml:space="preserve">. </w:t>
      </w:r>
      <w:r w:rsidRPr="00FC037B">
        <w:rPr>
          <w:rFonts w:ascii="Calibri" w:hAnsi="Calibri" w:cs="Calibri"/>
        </w:rPr>
        <w:t>van Marum</w:t>
      </w:r>
    </w:p>
    <w:p w:rsidRPr="00FC037B" w:rsidR="00F80165" w:rsidP="00AF7501" w:rsidRDefault="00F80165" w14:paraId="0A2955E5" w14:textId="77777777">
      <w:pPr>
        <w:spacing w:after="0"/>
        <w:rPr>
          <w:rFonts w:ascii="Calibri" w:hAnsi="Calibri" w:cs="Calibri"/>
        </w:rPr>
      </w:pPr>
    </w:p>
    <w:sectPr w:rsidRPr="00FC037B" w:rsidR="00F80165" w:rsidSect="00AF7501">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2707" w14:textId="77777777" w:rsidR="00AF7501" w:rsidRDefault="00AF7501" w:rsidP="00AF7501">
      <w:pPr>
        <w:spacing w:after="0" w:line="240" w:lineRule="auto"/>
      </w:pPr>
      <w:r>
        <w:separator/>
      </w:r>
    </w:p>
  </w:endnote>
  <w:endnote w:type="continuationSeparator" w:id="0">
    <w:p w14:paraId="032A13C8" w14:textId="77777777" w:rsidR="00AF7501" w:rsidRDefault="00AF7501" w:rsidP="00AF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79E4" w14:textId="77777777" w:rsidR="00AF7501" w:rsidRPr="00AF7501" w:rsidRDefault="00AF7501" w:rsidP="00AF75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4515" w14:textId="77777777" w:rsidR="00AF7501" w:rsidRPr="00AF7501" w:rsidRDefault="00AF7501" w:rsidP="00AF75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A30D" w14:textId="77777777" w:rsidR="00AF7501" w:rsidRPr="00AF7501" w:rsidRDefault="00AF7501" w:rsidP="00AF75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4C45" w14:textId="77777777" w:rsidR="00AF7501" w:rsidRDefault="00AF7501" w:rsidP="00AF7501">
      <w:pPr>
        <w:spacing w:after="0" w:line="240" w:lineRule="auto"/>
      </w:pPr>
      <w:r>
        <w:separator/>
      </w:r>
    </w:p>
  </w:footnote>
  <w:footnote w:type="continuationSeparator" w:id="0">
    <w:p w14:paraId="4620A99F" w14:textId="77777777" w:rsidR="00AF7501" w:rsidRDefault="00AF7501" w:rsidP="00AF7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47B8" w14:textId="77777777" w:rsidR="00AF7501" w:rsidRPr="00AF7501" w:rsidRDefault="00AF7501" w:rsidP="00AF75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7B8D" w14:textId="77777777" w:rsidR="00AF7501" w:rsidRPr="00AF7501" w:rsidRDefault="00AF7501" w:rsidP="00AF75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A598" w14:textId="77777777" w:rsidR="00AF7501" w:rsidRPr="00AF7501" w:rsidRDefault="00AF7501" w:rsidP="00AF75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1"/>
    <w:rsid w:val="009046FD"/>
    <w:rsid w:val="00AF7501"/>
    <w:rsid w:val="00D267F9"/>
    <w:rsid w:val="00D574C6"/>
    <w:rsid w:val="00EA20A8"/>
    <w:rsid w:val="00F80165"/>
    <w:rsid w:val="00FB55D2"/>
    <w:rsid w:val="00FC037B"/>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D5A0"/>
  <w15:chartTrackingRefBased/>
  <w15:docId w15:val="{A12796AC-E5A7-471D-A733-4914B710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7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7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75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75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75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75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75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75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75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75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75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75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75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75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75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75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75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7501"/>
    <w:rPr>
      <w:rFonts w:eastAsiaTheme="majorEastAsia" w:cstheme="majorBidi"/>
      <w:color w:val="272727" w:themeColor="text1" w:themeTint="D8"/>
    </w:rPr>
  </w:style>
  <w:style w:type="paragraph" w:styleId="Titel">
    <w:name w:val="Title"/>
    <w:basedOn w:val="Standaard"/>
    <w:next w:val="Standaard"/>
    <w:link w:val="TitelChar"/>
    <w:uiPriority w:val="10"/>
    <w:qFormat/>
    <w:rsid w:val="00AF7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75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75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75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75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7501"/>
    <w:rPr>
      <w:i/>
      <w:iCs/>
      <w:color w:val="404040" w:themeColor="text1" w:themeTint="BF"/>
    </w:rPr>
  </w:style>
  <w:style w:type="paragraph" w:styleId="Lijstalinea">
    <w:name w:val="List Paragraph"/>
    <w:basedOn w:val="Standaard"/>
    <w:uiPriority w:val="34"/>
    <w:qFormat/>
    <w:rsid w:val="00AF7501"/>
    <w:pPr>
      <w:ind w:left="720"/>
      <w:contextualSpacing/>
    </w:pPr>
  </w:style>
  <w:style w:type="character" w:styleId="Intensievebenadrukking">
    <w:name w:val="Intense Emphasis"/>
    <w:basedOn w:val="Standaardalinea-lettertype"/>
    <w:uiPriority w:val="21"/>
    <w:qFormat/>
    <w:rsid w:val="00AF7501"/>
    <w:rPr>
      <w:i/>
      <w:iCs/>
      <w:color w:val="0F4761" w:themeColor="accent1" w:themeShade="BF"/>
    </w:rPr>
  </w:style>
  <w:style w:type="paragraph" w:styleId="Duidelijkcitaat">
    <w:name w:val="Intense Quote"/>
    <w:basedOn w:val="Standaard"/>
    <w:next w:val="Standaard"/>
    <w:link w:val="DuidelijkcitaatChar"/>
    <w:uiPriority w:val="30"/>
    <w:qFormat/>
    <w:rsid w:val="00AF7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7501"/>
    <w:rPr>
      <w:i/>
      <w:iCs/>
      <w:color w:val="0F4761" w:themeColor="accent1" w:themeShade="BF"/>
    </w:rPr>
  </w:style>
  <w:style w:type="character" w:styleId="Intensieveverwijzing">
    <w:name w:val="Intense Reference"/>
    <w:basedOn w:val="Standaardalinea-lettertype"/>
    <w:uiPriority w:val="32"/>
    <w:qFormat/>
    <w:rsid w:val="00AF7501"/>
    <w:rPr>
      <w:b/>
      <w:bCs/>
      <w:smallCaps/>
      <w:color w:val="0F4761" w:themeColor="accent1" w:themeShade="BF"/>
      <w:spacing w:val="5"/>
    </w:rPr>
  </w:style>
  <w:style w:type="paragraph" w:customStyle="1" w:styleId="MarginlessContainer">
    <w:name w:val="Marginless Container"/>
    <w:hidden/>
    <w:rsid w:val="00AF750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WitregelW1bodytekst">
    <w:name w:val="Witregel W1 (bodytekst)"/>
    <w:next w:val="Standaard"/>
    <w:rsid w:val="00AF750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F7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7501"/>
  </w:style>
  <w:style w:type="paragraph" w:styleId="Voettekst">
    <w:name w:val="footer"/>
    <w:basedOn w:val="Standaard"/>
    <w:link w:val="VoettekstChar"/>
    <w:uiPriority w:val="99"/>
    <w:unhideWhenUsed/>
    <w:rsid w:val="00AF7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7501"/>
  </w:style>
  <w:style w:type="paragraph" w:styleId="Geenafstand">
    <w:name w:val="No Spacing"/>
    <w:uiPriority w:val="1"/>
    <w:qFormat/>
    <w:rsid w:val="00FC0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192</ap:Words>
  <ap:Characters>1059</ap:Characters>
  <ap:DocSecurity>0</ap:DocSecurity>
  <ap:Lines>8</ap:Lines>
  <ap:Paragraphs>2</ap:Paragraphs>
  <ap:ScaleCrop>false</ap:ScaleCrop>
  <ap:LinksUpToDate>false</ap:LinksUpToDate>
  <ap:CharactersWithSpaces>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2025-06-27T10:57:00.0000000Z</dcterms:created>
  <dcterms:modified xsi:type="dcterms:W3CDTF">2025-06-27T10:57:00.0000000Z</dcterms:modified>
  <version/>
  <category/>
</coreProperties>
</file>