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A7BE5" w14:paraId="5DC09E84" w14:textId="77777777">
        <w:tc>
          <w:tcPr>
            <w:tcW w:w="6733" w:type="dxa"/>
            <w:gridSpan w:val="2"/>
            <w:tcBorders>
              <w:top w:val="nil"/>
              <w:left w:val="nil"/>
              <w:bottom w:val="nil"/>
              <w:right w:val="nil"/>
            </w:tcBorders>
            <w:vAlign w:val="center"/>
          </w:tcPr>
          <w:p w:rsidR="00997775" w:rsidP="00710A7A" w:rsidRDefault="00997775" w14:paraId="72A9EF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68DB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A7BE5" w14:paraId="02C7B1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8E14FB" w14:textId="77777777">
            <w:r w:rsidRPr="008B0CC5">
              <w:t xml:space="preserve">Vergaderjaar </w:t>
            </w:r>
            <w:r w:rsidR="00AC6B87">
              <w:t>2024-2025</w:t>
            </w:r>
          </w:p>
        </w:tc>
      </w:tr>
      <w:tr w:rsidR="00997775" w:rsidTr="007A7BE5" w14:paraId="48D21E41" w14:textId="77777777">
        <w:trPr>
          <w:cantSplit/>
        </w:trPr>
        <w:tc>
          <w:tcPr>
            <w:tcW w:w="10985" w:type="dxa"/>
            <w:gridSpan w:val="3"/>
            <w:tcBorders>
              <w:top w:val="nil"/>
              <w:left w:val="nil"/>
              <w:bottom w:val="nil"/>
              <w:right w:val="nil"/>
            </w:tcBorders>
          </w:tcPr>
          <w:p w:rsidR="00997775" w:rsidRDefault="00997775" w14:paraId="41F75704" w14:textId="77777777"/>
        </w:tc>
      </w:tr>
      <w:tr w:rsidR="00997775" w:rsidTr="007A7BE5" w14:paraId="7C4CB7C4" w14:textId="77777777">
        <w:trPr>
          <w:cantSplit/>
        </w:trPr>
        <w:tc>
          <w:tcPr>
            <w:tcW w:w="10985" w:type="dxa"/>
            <w:gridSpan w:val="3"/>
            <w:tcBorders>
              <w:top w:val="nil"/>
              <w:left w:val="nil"/>
              <w:bottom w:val="single" w:color="auto" w:sz="4" w:space="0"/>
              <w:right w:val="nil"/>
            </w:tcBorders>
          </w:tcPr>
          <w:p w:rsidR="00997775" w:rsidRDefault="00997775" w14:paraId="3FDF8060" w14:textId="77777777"/>
        </w:tc>
      </w:tr>
      <w:tr w:rsidR="00997775" w:rsidTr="007A7BE5" w14:paraId="7C443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2D2B1" w14:textId="77777777"/>
        </w:tc>
        <w:tc>
          <w:tcPr>
            <w:tcW w:w="7654" w:type="dxa"/>
            <w:gridSpan w:val="2"/>
          </w:tcPr>
          <w:p w:rsidR="00997775" w:rsidRDefault="00997775" w14:paraId="06C986C7" w14:textId="77777777"/>
        </w:tc>
      </w:tr>
      <w:tr w:rsidR="007A7BE5" w:rsidTr="007A7BE5" w14:paraId="4C627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1"/>
        </w:trPr>
        <w:tc>
          <w:tcPr>
            <w:tcW w:w="3331" w:type="dxa"/>
          </w:tcPr>
          <w:p w:rsidR="007A7BE5" w:rsidP="007A7BE5" w:rsidRDefault="007A7BE5" w14:paraId="5FD07ABF" w14:textId="749D1593">
            <w:pPr>
              <w:rPr>
                <w:b/>
              </w:rPr>
            </w:pPr>
            <w:r>
              <w:rPr>
                <w:b/>
              </w:rPr>
              <w:t>36 704</w:t>
            </w:r>
          </w:p>
        </w:tc>
        <w:tc>
          <w:tcPr>
            <w:tcW w:w="7654" w:type="dxa"/>
            <w:gridSpan w:val="2"/>
          </w:tcPr>
          <w:p w:rsidR="007A7BE5" w:rsidP="007A7BE5" w:rsidRDefault="007A7BE5" w14:paraId="5C01CEAC" w14:textId="59C73632">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7A7BE5" w:rsidTr="007A7BE5" w14:paraId="1BB642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7933F661" w14:textId="77777777"/>
        </w:tc>
        <w:tc>
          <w:tcPr>
            <w:tcW w:w="7654" w:type="dxa"/>
            <w:gridSpan w:val="2"/>
          </w:tcPr>
          <w:p w:rsidR="007A7BE5" w:rsidP="007A7BE5" w:rsidRDefault="007A7BE5" w14:paraId="597FED0F" w14:textId="77777777"/>
        </w:tc>
      </w:tr>
      <w:tr w:rsidR="007A7BE5" w:rsidTr="007A7BE5" w14:paraId="5E367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3A157723" w14:textId="77777777"/>
        </w:tc>
        <w:tc>
          <w:tcPr>
            <w:tcW w:w="7654" w:type="dxa"/>
            <w:gridSpan w:val="2"/>
          </w:tcPr>
          <w:p w:rsidR="007A7BE5" w:rsidP="007A7BE5" w:rsidRDefault="007A7BE5" w14:paraId="64885BCB" w14:textId="77777777"/>
        </w:tc>
      </w:tr>
      <w:tr w:rsidR="007A7BE5" w:rsidTr="007A7BE5" w14:paraId="6F1B3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69C17D56" w14:textId="4BDB7363">
            <w:pPr>
              <w:rPr>
                <w:b/>
              </w:rPr>
            </w:pPr>
            <w:r>
              <w:rPr>
                <w:b/>
              </w:rPr>
              <w:t xml:space="preserve">Nr. </w:t>
            </w:r>
            <w:r w:rsidR="00071480">
              <w:rPr>
                <w:b/>
              </w:rPr>
              <w:t>58</w:t>
            </w:r>
          </w:p>
        </w:tc>
        <w:tc>
          <w:tcPr>
            <w:tcW w:w="7654" w:type="dxa"/>
            <w:gridSpan w:val="2"/>
          </w:tcPr>
          <w:p w:rsidR="007A7BE5" w:rsidP="007A7BE5" w:rsidRDefault="007A7BE5" w14:paraId="3EF243AE" w14:textId="198567EA">
            <w:pPr>
              <w:rPr>
                <w:b/>
              </w:rPr>
            </w:pPr>
            <w:r>
              <w:rPr>
                <w:b/>
              </w:rPr>
              <w:t xml:space="preserve">MOTIE VAN </w:t>
            </w:r>
            <w:r w:rsidR="00071480">
              <w:rPr>
                <w:b/>
              </w:rPr>
              <w:t>HET LID VAN NISPEN</w:t>
            </w:r>
          </w:p>
        </w:tc>
      </w:tr>
      <w:tr w:rsidR="007A7BE5" w:rsidTr="007A7BE5" w14:paraId="70A42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0162572E" w14:textId="77777777"/>
        </w:tc>
        <w:tc>
          <w:tcPr>
            <w:tcW w:w="7654" w:type="dxa"/>
            <w:gridSpan w:val="2"/>
          </w:tcPr>
          <w:p w:rsidR="007A7BE5" w:rsidP="007A7BE5" w:rsidRDefault="007A7BE5" w14:paraId="34B7221B" w14:textId="44182372">
            <w:r>
              <w:t>Voorgesteld 26 juni 2025</w:t>
            </w:r>
          </w:p>
        </w:tc>
      </w:tr>
      <w:tr w:rsidR="007A7BE5" w:rsidTr="007A7BE5" w14:paraId="157A6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648FE9FD" w14:textId="77777777"/>
        </w:tc>
        <w:tc>
          <w:tcPr>
            <w:tcW w:w="7654" w:type="dxa"/>
            <w:gridSpan w:val="2"/>
          </w:tcPr>
          <w:p w:rsidR="007A7BE5" w:rsidP="007A7BE5" w:rsidRDefault="007A7BE5" w14:paraId="00108992" w14:textId="77777777"/>
        </w:tc>
      </w:tr>
      <w:tr w:rsidR="007A7BE5" w:rsidTr="007A7BE5" w14:paraId="191B6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13C5B7BD" w14:textId="77777777"/>
        </w:tc>
        <w:tc>
          <w:tcPr>
            <w:tcW w:w="7654" w:type="dxa"/>
            <w:gridSpan w:val="2"/>
          </w:tcPr>
          <w:p w:rsidR="007A7BE5" w:rsidP="007A7BE5" w:rsidRDefault="007A7BE5" w14:paraId="23268DD2" w14:textId="4E0108DA">
            <w:r>
              <w:t>De Kamer,</w:t>
            </w:r>
          </w:p>
        </w:tc>
      </w:tr>
      <w:tr w:rsidR="007A7BE5" w:rsidTr="007A7BE5" w14:paraId="54DD9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4C914A54" w14:textId="77777777"/>
        </w:tc>
        <w:tc>
          <w:tcPr>
            <w:tcW w:w="7654" w:type="dxa"/>
            <w:gridSpan w:val="2"/>
          </w:tcPr>
          <w:p w:rsidR="007A7BE5" w:rsidP="007A7BE5" w:rsidRDefault="007A7BE5" w14:paraId="7CDD67A2" w14:textId="77777777"/>
        </w:tc>
      </w:tr>
      <w:tr w:rsidR="007A7BE5" w:rsidTr="007A7BE5" w14:paraId="5502E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BE5" w:rsidP="007A7BE5" w:rsidRDefault="007A7BE5" w14:paraId="5469DE6C" w14:textId="77777777"/>
        </w:tc>
        <w:tc>
          <w:tcPr>
            <w:tcW w:w="7654" w:type="dxa"/>
            <w:gridSpan w:val="2"/>
          </w:tcPr>
          <w:p w:rsidR="007A7BE5" w:rsidP="007A7BE5" w:rsidRDefault="007A7BE5" w14:paraId="7C86A8B3" w14:textId="3623C2E8">
            <w:r>
              <w:t>gehoord de beraadslaging,</w:t>
            </w:r>
          </w:p>
        </w:tc>
      </w:tr>
      <w:tr w:rsidR="00997775" w:rsidTr="007A7BE5" w14:paraId="6978C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A0E128" w14:textId="77777777"/>
        </w:tc>
        <w:tc>
          <w:tcPr>
            <w:tcW w:w="7654" w:type="dxa"/>
            <w:gridSpan w:val="2"/>
          </w:tcPr>
          <w:p w:rsidR="00997775" w:rsidRDefault="00997775" w14:paraId="15EABD9C" w14:textId="77777777"/>
        </w:tc>
      </w:tr>
      <w:tr w:rsidR="00997775" w:rsidTr="007A7BE5" w14:paraId="11B53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E016C0" w14:textId="77777777"/>
        </w:tc>
        <w:tc>
          <w:tcPr>
            <w:tcW w:w="7654" w:type="dxa"/>
            <w:gridSpan w:val="2"/>
          </w:tcPr>
          <w:p w:rsidR="00071480" w:rsidP="00071480" w:rsidRDefault="00071480" w14:paraId="5D5F0B59" w14:textId="77777777">
            <w:r>
              <w:t>overwegende dat de omstandigheden voor kinderen in asielnoodopvanglocaties niet goed genoeg en soms zelfs ronduit slecht zijn;</w:t>
            </w:r>
          </w:p>
          <w:p w:rsidR="00071480" w:rsidP="00071480" w:rsidRDefault="00071480" w14:paraId="75121A6B" w14:textId="77777777"/>
          <w:p w:rsidR="00071480" w:rsidP="00071480" w:rsidRDefault="00071480" w14:paraId="224332D8" w14:textId="77777777">
            <w:r>
              <w:t>overwegende dat het waarborgen van de kinderrechten van groot belang is en het hierom ook onacceptabel is als kinderen geen toegang hebben tot onderwijs, zorg en speelvoorzieningen en daarmee geen stabiele plek hebben om op te groeien;</w:t>
            </w:r>
          </w:p>
          <w:p w:rsidR="00071480" w:rsidP="00071480" w:rsidRDefault="00071480" w14:paraId="724EDA2A" w14:textId="77777777"/>
          <w:p w:rsidR="00071480" w:rsidP="00071480" w:rsidRDefault="00071480" w14:paraId="07025653" w14:textId="77777777">
            <w:r>
              <w:t>verzoekt de regering om er nog vóór de zomervakantie voor te zorgen dat kinderen niet langer worden opgevangen in evenementenhallen of locaties waar zij niet buiten kunnen of mogen spelen en plek te bieden op opvanglocaties die geschikt zijn voor kinderen, en het COA daartoe ook in staat te stellen;</w:t>
            </w:r>
          </w:p>
          <w:p w:rsidR="00071480" w:rsidP="00071480" w:rsidRDefault="00071480" w14:paraId="68D0A433" w14:textId="77777777"/>
          <w:p w:rsidR="00071480" w:rsidP="00071480" w:rsidRDefault="00071480" w14:paraId="7FB6570F" w14:textId="77777777">
            <w:r>
              <w:t>verzoekt de regering voorts om zo spoedig mogelijk met de gemeentes in overleg te treden om tot een beleidsregel of kader te komen waarin minimale vereisten staan waar opvanglocaties waar kinderen verblijven in ieder geval aan moeten voldoen,</w:t>
            </w:r>
          </w:p>
          <w:p w:rsidR="00071480" w:rsidP="00071480" w:rsidRDefault="00071480" w14:paraId="2F4A791F" w14:textId="77777777"/>
          <w:p w:rsidR="00071480" w:rsidP="00071480" w:rsidRDefault="00071480" w14:paraId="1136E166" w14:textId="77777777">
            <w:r>
              <w:t>en gaat over tot de orde van de dag.</w:t>
            </w:r>
          </w:p>
          <w:p w:rsidR="00071480" w:rsidP="00071480" w:rsidRDefault="00071480" w14:paraId="6A08DE2A" w14:textId="77777777"/>
          <w:p w:rsidR="00997775" w:rsidP="00071480" w:rsidRDefault="00071480" w14:paraId="04D59B58" w14:textId="1CE9954D">
            <w:r>
              <w:t>Van Nispen</w:t>
            </w:r>
          </w:p>
        </w:tc>
      </w:tr>
    </w:tbl>
    <w:p w:rsidR="00997775" w:rsidRDefault="00997775" w14:paraId="714E5A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0930" w14:textId="77777777" w:rsidR="007A7BE5" w:rsidRDefault="007A7BE5">
      <w:pPr>
        <w:spacing w:line="20" w:lineRule="exact"/>
      </w:pPr>
    </w:p>
  </w:endnote>
  <w:endnote w:type="continuationSeparator" w:id="0">
    <w:p w14:paraId="7DA4550B" w14:textId="77777777" w:rsidR="007A7BE5" w:rsidRDefault="007A7BE5">
      <w:pPr>
        <w:pStyle w:val="Amendement"/>
      </w:pPr>
      <w:r>
        <w:rPr>
          <w:b w:val="0"/>
        </w:rPr>
        <w:t xml:space="preserve"> </w:t>
      </w:r>
    </w:p>
  </w:endnote>
  <w:endnote w:type="continuationNotice" w:id="1">
    <w:p w14:paraId="7C88473D" w14:textId="77777777" w:rsidR="007A7BE5" w:rsidRDefault="007A7B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7B0E" w14:textId="77777777" w:rsidR="007A7BE5" w:rsidRDefault="007A7BE5">
      <w:pPr>
        <w:pStyle w:val="Amendement"/>
      </w:pPr>
      <w:r>
        <w:rPr>
          <w:b w:val="0"/>
        </w:rPr>
        <w:separator/>
      </w:r>
    </w:p>
  </w:footnote>
  <w:footnote w:type="continuationSeparator" w:id="0">
    <w:p w14:paraId="584B6B23" w14:textId="77777777" w:rsidR="007A7BE5" w:rsidRDefault="007A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E5"/>
    <w:rsid w:val="00071480"/>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A7BE5"/>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38228"/>
  <w15:docId w15:val="{B345621A-717F-483A-BB10-46C76ADB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1153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2025-06-27T11:28:00.0000000Z</dcterms:modified>
  <dc:description>------------------------</dc:description>
  <dc:subject/>
  <keywords/>
  <version/>
  <category/>
</coreProperties>
</file>