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64AC" w:rsidRDefault="00A62CCF" w14:paraId="1CC281F6" w14:textId="77777777">
      <w:pPr>
        <w:pStyle w:val="StandaardAanhef"/>
      </w:pPr>
      <w:bookmarkStart w:name="_Hlk200648157" w:id="0"/>
      <w:r>
        <w:t>Geachte voorzitter,</w:t>
      </w:r>
    </w:p>
    <w:p w:rsidR="00074096" w:rsidRDefault="00074096" w14:paraId="6D006BBE" w14:textId="77777777">
      <w:r>
        <w:t xml:space="preserve">Hierbij stuur ik u, mede namens de </w:t>
      </w:r>
      <w:r w:rsidR="000804E3">
        <w:t>s</w:t>
      </w:r>
      <w:r w:rsidRPr="00074096">
        <w:t>taatssecretaris Fiscaliteit, Belastingdienst en Douane</w:t>
      </w:r>
      <w:r>
        <w:t xml:space="preserve">, het </w:t>
      </w:r>
      <w:r w:rsidR="000804E3">
        <w:t>J</w:t>
      </w:r>
      <w:r>
        <w:t xml:space="preserve">aarverslag Beheer </w:t>
      </w:r>
      <w:r w:rsidR="000804E3">
        <w:t>S</w:t>
      </w:r>
      <w:r>
        <w:t>taatsdeelnemingen 2024. In het jaarverslag wordt weergegeven hoe het ministerie van Financiën in 2024 invulling heeft gegeven aan het aandeelhouderschap in de staatsdeelnemingen. Daarnaast geeft het jaarverslag op uniforme wijze inzicht in de (financiële) gegevens uit de jaarverslagen van de staatsdeelnemingen</w:t>
      </w:r>
      <w:r w:rsidR="000804E3">
        <w:t xml:space="preserve"> </w:t>
      </w:r>
      <w:r>
        <w:t xml:space="preserve">die in beheer zijn </w:t>
      </w:r>
      <w:r w:rsidR="000804E3">
        <w:t>bij</w:t>
      </w:r>
      <w:r>
        <w:t xml:space="preserve"> het ministerie van Financiën en de </w:t>
      </w:r>
      <w:r w:rsidR="000804E3">
        <w:t>beleidsdeelnemingen die in beheer zijn bij andere departementen</w:t>
      </w:r>
      <w:r>
        <w:t>. Deze laatste informatie bied ik u aan mede namens de relevante bewindslieden.</w:t>
      </w:r>
    </w:p>
    <w:p w:rsidR="00074096" w:rsidRDefault="00074096" w14:paraId="44324CC3" w14:textId="77777777"/>
    <w:p w:rsidR="00C764AC" w:rsidRDefault="005D149C" w14:paraId="58B7AEAD" w14:textId="77777777">
      <w:r>
        <w:t xml:space="preserve">Conform artikel 8 lid 2 van de Machtigingswet oprichting </w:t>
      </w:r>
      <w:proofErr w:type="spellStart"/>
      <w:r>
        <w:t>Invest</w:t>
      </w:r>
      <w:proofErr w:type="spellEnd"/>
      <w:r>
        <w:t xml:space="preserve">-NL heb ik ook het </w:t>
      </w:r>
      <w:r w:rsidR="000804E3">
        <w:t>J</w:t>
      </w:r>
      <w:r>
        <w:t xml:space="preserve">aarverslag 2024 van </w:t>
      </w:r>
      <w:proofErr w:type="spellStart"/>
      <w:r>
        <w:t>Invest</w:t>
      </w:r>
      <w:proofErr w:type="spellEnd"/>
      <w:r>
        <w:t xml:space="preserve">-NL als bijlage bijgevoegd. Daarnaast ontvangt u </w:t>
      </w:r>
      <w:r w:rsidR="00946125">
        <w:t>c</w:t>
      </w:r>
      <w:r w:rsidR="00074096">
        <w:t xml:space="preserve">onform artikel 8 lid </w:t>
      </w:r>
      <w:r w:rsidR="006A036B">
        <w:t>2</w:t>
      </w:r>
      <w:r w:rsidR="00F70543">
        <w:t xml:space="preserve"> </w:t>
      </w:r>
      <w:r w:rsidR="00074096">
        <w:t xml:space="preserve">van de Machtigingswet oprichting </w:t>
      </w:r>
      <w:proofErr w:type="spellStart"/>
      <w:r w:rsidR="00074096">
        <w:t>Invest</w:t>
      </w:r>
      <w:proofErr w:type="spellEnd"/>
      <w:r w:rsidR="00074096">
        <w:t xml:space="preserve"> International</w:t>
      </w:r>
      <w:r w:rsidR="00946125">
        <w:t xml:space="preserve"> ook het </w:t>
      </w:r>
      <w:r w:rsidR="000804E3">
        <w:t>J</w:t>
      </w:r>
      <w:r w:rsidR="00946125">
        <w:t xml:space="preserve">aarverslag 2024 van </w:t>
      </w:r>
      <w:proofErr w:type="spellStart"/>
      <w:r w:rsidR="00946125">
        <w:t>Invest</w:t>
      </w:r>
      <w:proofErr w:type="spellEnd"/>
      <w:r w:rsidR="00946125">
        <w:t xml:space="preserve"> International. </w:t>
      </w:r>
      <w:bookmarkStart w:name="_Hlk199942867" w:id="1"/>
      <w:r w:rsidR="000804E3">
        <w:t>Tevens</w:t>
      </w:r>
      <w:r w:rsidR="008E3B8F">
        <w:t xml:space="preserve"> is de evaluatie in het aandeelhouderschap in FMO als bijlage toegevoegd.</w:t>
      </w:r>
      <w:bookmarkEnd w:id="1"/>
    </w:p>
    <w:p w:rsidR="00112411" w:rsidRDefault="00112411" w14:paraId="19B51AE3" w14:textId="77777777"/>
    <w:p w:rsidR="00112411" w:rsidRDefault="00292D47" w14:paraId="53D5297D" w14:textId="77777777">
      <w:r w:rsidRPr="00292D47">
        <w:t xml:space="preserve">Bij de start van het verkooptraject van verzekeraar </w:t>
      </w:r>
      <w:proofErr w:type="spellStart"/>
      <w:r w:rsidRPr="00292D47">
        <w:t>a.s.r</w:t>
      </w:r>
      <w:proofErr w:type="spellEnd"/>
      <w:r w:rsidRPr="00292D47">
        <w:t xml:space="preserve">. Nederland N.V. (hierna: </w:t>
      </w:r>
      <w:proofErr w:type="spellStart"/>
      <w:r w:rsidRPr="00292D47">
        <w:t>a.s.r</w:t>
      </w:r>
      <w:proofErr w:type="spellEnd"/>
      <w:r w:rsidRPr="00292D47">
        <w:t xml:space="preserve">.) in november 2015 heeft de toenmalig minister van Financiën toegezegd het verkoopproces te evalueren en hierbij te richten op de prestaties van </w:t>
      </w:r>
      <w:proofErr w:type="spellStart"/>
      <w:r w:rsidRPr="00292D47">
        <w:t>a.s.r</w:t>
      </w:r>
      <w:proofErr w:type="spellEnd"/>
      <w:r w:rsidRPr="00292D47">
        <w:t xml:space="preserve">. voor en na de beursgang in vergelijking met andere Nederlandse verzekeraars. Deze evaluatie is onlangs uitgevoerd. Uit de evaluatie van openbaar beschikbare data blijkt dat de financiële prestaties van </w:t>
      </w:r>
      <w:proofErr w:type="spellStart"/>
      <w:r w:rsidRPr="00292D47">
        <w:t>a.s.r</w:t>
      </w:r>
      <w:proofErr w:type="spellEnd"/>
      <w:r w:rsidRPr="00292D47">
        <w:t xml:space="preserve">. voor en na de beursgang positief waren. Het bedrijf presenteerde steevast een positief resultaat, voldeed aan de </w:t>
      </w:r>
      <w:proofErr w:type="spellStart"/>
      <w:r w:rsidRPr="00292D47">
        <w:t>prudentiële</w:t>
      </w:r>
      <w:proofErr w:type="spellEnd"/>
      <w:r w:rsidRPr="00292D47">
        <w:t xml:space="preserve"> </w:t>
      </w:r>
      <w:proofErr w:type="spellStart"/>
      <w:r w:rsidRPr="00292D47">
        <w:t>Solvency</w:t>
      </w:r>
      <w:proofErr w:type="spellEnd"/>
      <w:r w:rsidRPr="00292D47">
        <w:t xml:space="preserve">-vereisten en kreeg een positieve kredietbeoordeling. Uit de evaluatie van de maatschappelijke prestaties blijkt daarnaast dat </w:t>
      </w:r>
      <w:proofErr w:type="spellStart"/>
      <w:r w:rsidRPr="00292D47">
        <w:t>a.s.r</w:t>
      </w:r>
      <w:proofErr w:type="spellEnd"/>
      <w:r w:rsidRPr="00292D47">
        <w:t>. zijn maatschappelijke beleid heeft doorgezet na de beursgang. De maatschappelijke prestaties zijn ten minste vergelijkbaar met andere ondernemingen in de sector</w:t>
      </w:r>
      <w:r>
        <w:t>.</w:t>
      </w:r>
    </w:p>
    <w:p w:rsidR="008E3B8F" w:rsidRDefault="008E3B8F" w14:paraId="33A59500" w14:textId="77777777"/>
    <w:p w:rsidR="00FC775D" w:rsidP="00FC775D" w:rsidRDefault="008E3B8F" w14:paraId="7251ECC0" w14:textId="77777777">
      <w:bookmarkStart w:name="_Hlk199943475" w:id="2"/>
      <w:r>
        <w:t xml:space="preserve">In het Commissiedebat </w:t>
      </w:r>
      <w:r w:rsidR="000804E3">
        <w:t>S</w:t>
      </w:r>
      <w:r>
        <w:t>taatsdeelnemingen van 22 mei 2024 heb ik uw Kamer toegezegd informatie te verschaffen over het dividendbeleid voor de staatsdeelnemingen.</w:t>
      </w:r>
      <w:r w:rsidR="00FC775D">
        <w:rPr>
          <w:rStyle w:val="Voetnootmarkering"/>
        </w:rPr>
        <w:footnoteReference w:id="1"/>
      </w:r>
      <w:r w:rsidR="00FC775D">
        <w:t xml:space="preserve"> </w:t>
      </w:r>
      <w:r w:rsidRPr="00FC775D" w:rsidR="00FC775D">
        <w:t xml:space="preserve">Het dividendbeleid vormt een integraal onderdeel van de financiële afspraken die worden gemaakt met de staatsdeelnemingen conform de </w:t>
      </w:r>
      <w:r w:rsidRPr="00FC775D" w:rsidR="00FC775D">
        <w:lastRenderedPageBreak/>
        <w:t>Nota Deelnemingenbeleid Rijksoverheid 2022</w:t>
      </w:r>
      <w:r w:rsidR="00FC775D">
        <w:rPr>
          <w:rStyle w:val="Voetnootmarkering"/>
        </w:rPr>
        <w:footnoteReference w:id="2"/>
      </w:r>
      <w:r w:rsidR="00FC775D">
        <w:t xml:space="preserve"> </w:t>
      </w:r>
      <w:r w:rsidRPr="00FC775D" w:rsidR="00FC775D">
        <w:t xml:space="preserve">en verder uitgewerkt in het Handboek </w:t>
      </w:r>
      <w:r w:rsidR="000804E3">
        <w:t>F</w:t>
      </w:r>
      <w:r w:rsidRPr="00FC775D" w:rsidR="00FC775D">
        <w:t>inanciële positie</w:t>
      </w:r>
      <w:r w:rsidR="00FC775D">
        <w:rPr>
          <w:rStyle w:val="Voetnootmarkering"/>
        </w:rPr>
        <w:footnoteReference w:id="3"/>
      </w:r>
      <w:r w:rsidRPr="00FC775D" w:rsidR="00FC775D">
        <w:t xml:space="preserve">. Hierbij staat de continuïteit van de onderneming voorop zodat het publieke belang blijvend kan worden geborgd. Onderdeel hiervan zijn ook de toekomstige kredietwaardigheid en de investeringsagenda van de onderneming. </w:t>
      </w:r>
    </w:p>
    <w:p w:rsidR="0040799A" w:rsidP="00FC775D" w:rsidRDefault="0040799A" w14:paraId="4BF47417" w14:textId="77777777"/>
    <w:p w:rsidRPr="00084185" w:rsidR="0040799A" w:rsidP="0040799A" w:rsidRDefault="0040799A" w14:paraId="7C167762" w14:textId="77777777">
      <w:r w:rsidRPr="00084185">
        <w:t>Uw Kamer heeft op 17 juni 2025 een motie aangenomen die de regering verzoekt om niet te besluiten om de dividenduitkering van Schiphol te verlagen van 60% naar 30%, maar dit geld te investeren in onze basisvoorzieningen.</w:t>
      </w:r>
      <w:r>
        <w:rPr>
          <w:rStyle w:val="Voetnootmarkering"/>
        </w:rPr>
        <w:footnoteReference w:id="4"/>
      </w:r>
      <w:r>
        <w:t xml:space="preserve"> C</w:t>
      </w:r>
      <w:r w:rsidRPr="00084185">
        <w:t xml:space="preserve">onform de Nota Deelnemingenbeleid Rijksoverheid 2022 streeft de staat naar een dividendbeleid dat past bij de financiële positie en investeringsagenda van </w:t>
      </w:r>
      <w:r>
        <w:t>een</w:t>
      </w:r>
      <w:r w:rsidRPr="00084185">
        <w:t xml:space="preserve"> onderneming. </w:t>
      </w:r>
      <w:r w:rsidRPr="00084185">
        <w:rPr>
          <w:rFonts w:ascii="Arial" w:hAnsi="Arial" w:cs="Arial"/>
        </w:rPr>
        <w:t>​</w:t>
      </w:r>
      <w:r w:rsidRPr="00084185">
        <w:rPr>
          <w:rFonts w:cs="Arial"/>
        </w:rPr>
        <w:t xml:space="preserve">Zoals nader uiteengezet in beantwoording van schriftelijke vragen van het lid Teunissen moet </w:t>
      </w:r>
      <w:r w:rsidRPr="00084185">
        <w:t>Schiphol investeringen doen omdat veel infrastructuur einde levensduur is</w:t>
      </w:r>
      <w:r>
        <w:t xml:space="preserve">, </w:t>
      </w:r>
      <w:r w:rsidRPr="00084185">
        <w:t>de verwachte inzet van grotere vliegtuigen moet worden gefaciliteerd</w:t>
      </w:r>
      <w:r>
        <w:t xml:space="preserve"> en voor verduurzaming</w:t>
      </w:r>
      <w:r w:rsidRPr="00084185">
        <w:t>.</w:t>
      </w:r>
      <w:r>
        <w:rPr>
          <w:rStyle w:val="Voetnootmarkering"/>
        </w:rPr>
        <w:footnoteReference w:id="5"/>
      </w:r>
      <w:r w:rsidRPr="00084185">
        <w:t xml:space="preserve"> Zonder additioneel eigen vermogen wordt de financiële positie uitgehold, wat in de toekomst </w:t>
      </w:r>
      <w:r>
        <w:t xml:space="preserve">mogelijk </w:t>
      </w:r>
      <w:r w:rsidRPr="00084185">
        <w:t>juist leidt tot minder of </w:t>
      </w:r>
      <w:r>
        <w:t>helemaal</w:t>
      </w:r>
      <w:r w:rsidRPr="00084185">
        <w:t xml:space="preserve"> geen dividenduitkering. Ik zie geen ruimte om </w:t>
      </w:r>
      <w:r>
        <w:t>op basis van hoger dan geraamde dividendinkomsten uit Schiphol</w:t>
      </w:r>
      <w:r w:rsidRPr="00084185">
        <w:t xml:space="preserve"> extra intensiveringen in de rijksbegroting te doen. Inzet van meevallers voor intensiveringen is bovendien tegen begrotingsregels. </w:t>
      </w:r>
    </w:p>
    <w:bookmarkEnd w:id="2"/>
    <w:p w:rsidR="00946125" w:rsidRDefault="00946125" w14:paraId="04EEF36D" w14:textId="77777777"/>
    <w:p w:rsidRPr="00A62CCF" w:rsidR="00946125" w:rsidP="00AF6838" w:rsidRDefault="00946125" w14:paraId="5DFD43C9" w14:textId="77777777">
      <w:pPr>
        <w:rPr>
          <w:b/>
          <w:bCs/>
        </w:rPr>
      </w:pPr>
      <w:r>
        <w:t>Tot slot,</w:t>
      </w:r>
      <w:r w:rsidRPr="00946125">
        <w:t xml:space="preserve"> dit </w:t>
      </w:r>
      <w:r>
        <w:t xml:space="preserve">is het laatste </w:t>
      </w:r>
      <w:r w:rsidR="000804E3">
        <w:t>J</w:t>
      </w:r>
      <w:r>
        <w:t xml:space="preserve">aarverslag Beheer </w:t>
      </w:r>
      <w:r w:rsidR="000804E3">
        <w:t>S</w:t>
      </w:r>
      <w:r>
        <w:t xml:space="preserve">taatsdeelnemingen </w:t>
      </w:r>
      <w:r w:rsidR="00B907B4">
        <w:t>d</w:t>
      </w:r>
      <w:r>
        <w:t>at</w:t>
      </w:r>
      <w:r w:rsidRPr="00946125">
        <w:t xml:space="preserve"> ik met uw Kamer deel. Om de taakstelling op apparaatskosten</w:t>
      </w:r>
      <w:r w:rsidR="00977B9B">
        <w:t xml:space="preserve"> uit het regeerprogramma</w:t>
      </w:r>
      <w:r w:rsidRPr="00946125">
        <w:t xml:space="preserve"> te realiseren</w:t>
      </w:r>
      <w:r w:rsidR="00B907B4">
        <w:t>,</w:t>
      </w:r>
      <w:r w:rsidRPr="00946125">
        <w:t xml:space="preserve"> kies ik ervoor om te besparen op </w:t>
      </w:r>
      <w:r w:rsidR="000804E3">
        <w:t>een</w:t>
      </w:r>
      <w:r w:rsidRPr="00946125">
        <w:t xml:space="preserve"> aantal taken, waaronder de publicatie van </w:t>
      </w:r>
      <w:r>
        <w:t>dit jaarverslag</w:t>
      </w:r>
      <w:r w:rsidRPr="00946125">
        <w:t xml:space="preserve">. </w:t>
      </w:r>
      <w:r w:rsidRPr="00946125" w:rsidR="00AF6838">
        <w:t xml:space="preserve">De verantwoording over </w:t>
      </w:r>
      <w:r w:rsidR="00AF6838">
        <w:t xml:space="preserve">de invulling van het aandeelhouderschap in de staatsdeelnemingen </w:t>
      </w:r>
      <w:r w:rsidRPr="00946125" w:rsidR="00AF6838">
        <w:t xml:space="preserve">geschiedt </w:t>
      </w:r>
      <w:r w:rsidR="00AF6838">
        <w:t xml:space="preserve">vanaf volgend jaar via </w:t>
      </w:r>
      <w:r w:rsidR="000804E3">
        <w:t xml:space="preserve">(i) </w:t>
      </w:r>
      <w:r w:rsidR="00AF6838">
        <w:t xml:space="preserve">een brief aan het einde van het voorjaar waarin wordt teruggekeken op de invulling van de diverse aandeelhoudersbevoegdheden in het vorige jaar en </w:t>
      </w:r>
      <w:r w:rsidR="000804E3">
        <w:t xml:space="preserve">(i) </w:t>
      </w:r>
      <w:r w:rsidR="00AF6838">
        <w:t>een brief aan het einde van het najaar waarin vooruit wordt gekeken naar de ontwikkelingen in het beheer van de staatsdeelnemingen in het volgend</w:t>
      </w:r>
      <w:r w:rsidR="000804E3">
        <w:t>e</w:t>
      </w:r>
      <w:r w:rsidR="00AF6838">
        <w:t xml:space="preserve"> jaar. </w:t>
      </w:r>
      <w:r w:rsidR="008E3B8F">
        <w:t>Dit past binnen de verplichtingen d</w:t>
      </w:r>
      <w:r w:rsidR="00AF6838">
        <w:t>i</w:t>
      </w:r>
      <w:r w:rsidR="009F6459">
        <w:t>e</w:t>
      </w:r>
      <w:r w:rsidR="00AF6838">
        <w:t xml:space="preserve"> d</w:t>
      </w:r>
      <w:r w:rsidR="008E3B8F">
        <w:t xml:space="preserve">e Comptabiliteitswet </w:t>
      </w:r>
      <w:r w:rsidR="00E9072A">
        <w:t xml:space="preserve">aan de staat oplegt omtrent </w:t>
      </w:r>
      <w:bookmarkStart w:name="_Hlk199943957" w:id="3"/>
      <w:r w:rsidR="008E3B8F">
        <w:t>de informatieverstrekking over de belangen in privaatrechtelijke rechtspersonen</w:t>
      </w:r>
      <w:bookmarkEnd w:id="3"/>
      <w:r w:rsidR="008E3B8F">
        <w:t xml:space="preserve">. </w:t>
      </w:r>
      <w:r w:rsidRPr="00946125">
        <w:t xml:space="preserve">Daarnaast </w:t>
      </w:r>
      <w:r>
        <w:t xml:space="preserve">blijven de </w:t>
      </w:r>
      <w:r w:rsidR="008E3B8F">
        <w:t xml:space="preserve">individuele </w:t>
      </w:r>
      <w:r>
        <w:t>deelnemingen jaarverslagen publiceren.</w:t>
      </w:r>
      <w:r w:rsidRPr="00946125">
        <w:t xml:space="preserve"> Deze </w:t>
      </w:r>
      <w:r>
        <w:t>jaarverslagen</w:t>
      </w:r>
      <w:r w:rsidRPr="00946125">
        <w:t xml:space="preserve"> </w:t>
      </w:r>
      <w:r>
        <w:t>blijven</w:t>
      </w:r>
      <w:r w:rsidRPr="00946125">
        <w:t xml:space="preserve"> beschikbaar als informatiebron voor de Kamer.</w:t>
      </w:r>
    </w:p>
    <w:p w:rsidR="00C764AC" w:rsidRDefault="00A62CCF" w14:paraId="581E4FC8" w14:textId="77777777">
      <w:pPr>
        <w:pStyle w:val="StandaardSlotzin"/>
      </w:pPr>
      <w:r>
        <w:t>Hoogachtend,</w:t>
      </w:r>
    </w:p>
    <w:p w:rsidR="00C764AC" w:rsidRDefault="00C764AC" w14:paraId="1DE79CB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764AC" w14:paraId="4E4C8710" w14:textId="77777777">
        <w:tc>
          <w:tcPr>
            <w:tcW w:w="3592" w:type="dxa"/>
          </w:tcPr>
          <w:p w:rsidR="00C764AC" w:rsidP="00EB2B09" w:rsidRDefault="00BB17C7" w14:paraId="597442B7" w14:textId="77777777">
            <w:proofErr w:type="gramStart"/>
            <w:r>
              <w:t>d</w:t>
            </w:r>
            <w:r w:rsidR="00EB2B09">
              <w:t>e</w:t>
            </w:r>
            <w:proofErr w:type="gramEnd"/>
            <w:r w:rsidR="00EB2B09">
              <w:t xml:space="preserve"> minister van Financiën</w:t>
            </w:r>
            <w:r>
              <w:t>,</w:t>
            </w:r>
          </w:p>
          <w:p w:rsidR="00EB2B09" w:rsidP="00EB2B09" w:rsidRDefault="00EB2B09" w14:paraId="5C305AB1" w14:textId="77777777"/>
          <w:p w:rsidR="00EB2B09" w:rsidP="00EB2B09" w:rsidRDefault="00EB2B09" w14:paraId="46142DF0" w14:textId="77777777"/>
          <w:p w:rsidR="00EB2B09" w:rsidP="00EB2B09" w:rsidRDefault="00EB2B09" w14:paraId="0F3330C6" w14:textId="77777777"/>
          <w:p w:rsidR="00EB2B09" w:rsidP="00EB2B09" w:rsidRDefault="00EB2B09" w14:paraId="39E2D494" w14:textId="77777777"/>
          <w:p w:rsidR="00EB2B09" w:rsidP="00EB2B09" w:rsidRDefault="00EB2B09" w14:paraId="4E01F187" w14:textId="77777777"/>
          <w:p w:rsidR="00EB2B09" w:rsidP="00EB2B09" w:rsidRDefault="00EB2B09" w14:paraId="3B9BB7FD" w14:textId="77777777">
            <w:r>
              <w:t>E. Heinen</w:t>
            </w:r>
          </w:p>
        </w:tc>
        <w:tc>
          <w:tcPr>
            <w:tcW w:w="3892" w:type="dxa"/>
          </w:tcPr>
          <w:p w:rsidR="00C764AC" w:rsidRDefault="00C764AC" w14:paraId="5FEE269F" w14:textId="77777777"/>
        </w:tc>
      </w:tr>
      <w:tr w:rsidR="00C764AC" w14:paraId="2EC5E4A2" w14:textId="77777777">
        <w:tc>
          <w:tcPr>
            <w:tcW w:w="3592" w:type="dxa"/>
          </w:tcPr>
          <w:p w:rsidR="00C764AC" w:rsidRDefault="00C764AC" w14:paraId="68E660D4" w14:textId="77777777"/>
        </w:tc>
        <w:tc>
          <w:tcPr>
            <w:tcW w:w="3892" w:type="dxa"/>
          </w:tcPr>
          <w:p w:rsidR="00C764AC" w:rsidRDefault="00C764AC" w14:paraId="691D940F" w14:textId="77777777"/>
        </w:tc>
      </w:tr>
      <w:tr w:rsidR="00C764AC" w14:paraId="742111FD" w14:textId="77777777">
        <w:tc>
          <w:tcPr>
            <w:tcW w:w="3592" w:type="dxa"/>
          </w:tcPr>
          <w:p w:rsidR="00C764AC" w:rsidRDefault="00C764AC" w14:paraId="78E0E4E1" w14:textId="77777777"/>
        </w:tc>
        <w:tc>
          <w:tcPr>
            <w:tcW w:w="3892" w:type="dxa"/>
          </w:tcPr>
          <w:p w:rsidR="00C764AC" w:rsidRDefault="00C764AC" w14:paraId="66B97742" w14:textId="77777777"/>
        </w:tc>
      </w:tr>
      <w:bookmarkEnd w:id="0"/>
    </w:tbl>
    <w:p w:rsidR="00C764AC" w:rsidRDefault="00C764AC" w14:paraId="33BC1025" w14:textId="77777777">
      <w:pPr>
        <w:pStyle w:val="Verdana7"/>
      </w:pPr>
    </w:p>
    <w:sectPr w:rsidR="00C764A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72AA" w14:textId="77777777" w:rsidR="00E30C8E" w:rsidRDefault="00E30C8E">
      <w:pPr>
        <w:spacing w:line="240" w:lineRule="auto"/>
      </w:pPr>
      <w:r>
        <w:separator/>
      </w:r>
    </w:p>
  </w:endnote>
  <w:endnote w:type="continuationSeparator" w:id="0">
    <w:p w14:paraId="4F62D237" w14:textId="77777777" w:rsidR="00E30C8E" w:rsidRDefault="00E30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F30E" w14:textId="77777777" w:rsidR="00E30C8E" w:rsidRDefault="00E30C8E">
      <w:pPr>
        <w:spacing w:line="240" w:lineRule="auto"/>
      </w:pPr>
      <w:r>
        <w:separator/>
      </w:r>
    </w:p>
  </w:footnote>
  <w:footnote w:type="continuationSeparator" w:id="0">
    <w:p w14:paraId="40CA0396" w14:textId="77777777" w:rsidR="00E30C8E" w:rsidRDefault="00E30C8E">
      <w:pPr>
        <w:spacing w:line="240" w:lineRule="auto"/>
      </w:pPr>
      <w:r>
        <w:continuationSeparator/>
      </w:r>
    </w:p>
  </w:footnote>
  <w:footnote w:id="1">
    <w:p w14:paraId="3BE3F14A" w14:textId="77777777" w:rsidR="00FC775D" w:rsidRPr="00A13C6D" w:rsidRDefault="00FC775D">
      <w:pPr>
        <w:pStyle w:val="Voetnoottekst"/>
        <w:rPr>
          <w:sz w:val="16"/>
          <w:szCs w:val="16"/>
        </w:rPr>
      </w:pPr>
      <w:r w:rsidRPr="00A13C6D">
        <w:rPr>
          <w:rStyle w:val="Voetnootmarkering"/>
          <w:sz w:val="16"/>
          <w:szCs w:val="16"/>
        </w:rPr>
        <w:footnoteRef/>
      </w:r>
      <w:r w:rsidRPr="00A13C6D">
        <w:rPr>
          <w:sz w:val="16"/>
          <w:szCs w:val="16"/>
        </w:rPr>
        <w:t xml:space="preserve"> Kamerstukken II 2024-2025, P-T007028.</w:t>
      </w:r>
    </w:p>
  </w:footnote>
  <w:footnote w:id="2">
    <w:p w14:paraId="32AC8A50" w14:textId="77777777" w:rsidR="00FC775D" w:rsidRPr="00A13C6D" w:rsidRDefault="00FC775D" w:rsidP="00FC775D">
      <w:pPr>
        <w:pStyle w:val="Voetnoottekst"/>
        <w:rPr>
          <w:sz w:val="16"/>
          <w:szCs w:val="16"/>
        </w:rPr>
      </w:pPr>
      <w:r w:rsidRPr="00A13C6D">
        <w:rPr>
          <w:rStyle w:val="Voetnootmarkering"/>
          <w:sz w:val="16"/>
          <w:szCs w:val="16"/>
        </w:rPr>
        <w:footnoteRef/>
      </w:r>
      <w:r w:rsidRPr="00A13C6D">
        <w:rPr>
          <w:sz w:val="16"/>
          <w:szCs w:val="16"/>
        </w:rPr>
        <w:t xml:space="preserve"> Kamerstukken II 2021-2022, 28 165, nr. 370. </w:t>
      </w:r>
    </w:p>
  </w:footnote>
  <w:footnote w:id="3">
    <w:p w14:paraId="2042DE28" w14:textId="77777777" w:rsidR="00FC775D" w:rsidRPr="00A13C6D" w:rsidRDefault="00FC775D" w:rsidP="00FC775D">
      <w:pPr>
        <w:pStyle w:val="Voetnoottekst"/>
        <w:rPr>
          <w:sz w:val="16"/>
          <w:szCs w:val="16"/>
        </w:rPr>
      </w:pPr>
      <w:r w:rsidRPr="00A13C6D">
        <w:rPr>
          <w:rStyle w:val="Voetnootmarkering"/>
          <w:sz w:val="16"/>
          <w:szCs w:val="16"/>
        </w:rPr>
        <w:footnoteRef/>
      </w:r>
      <w:r w:rsidRPr="00A13C6D">
        <w:rPr>
          <w:sz w:val="16"/>
          <w:szCs w:val="16"/>
        </w:rPr>
        <w:t xml:space="preserve"> Zie: </w:t>
      </w:r>
      <w:hyperlink r:id="rId1" w:history="1">
        <w:r w:rsidRPr="00A13C6D">
          <w:rPr>
            <w:rStyle w:val="Hyperlink"/>
            <w:sz w:val="16"/>
            <w:szCs w:val="16"/>
          </w:rPr>
          <w:t>https://www.rijksoverheid.nl/onderwerpen/staatsdeelnemingen/dashboard-staatsdeelnemingen/handboeken</w:t>
        </w:r>
      </w:hyperlink>
      <w:r w:rsidRPr="00A13C6D">
        <w:rPr>
          <w:sz w:val="16"/>
          <w:szCs w:val="16"/>
        </w:rPr>
        <w:t xml:space="preserve"> </w:t>
      </w:r>
    </w:p>
  </w:footnote>
  <w:footnote w:id="4">
    <w:p w14:paraId="405155C2" w14:textId="77777777" w:rsidR="0040799A" w:rsidRPr="004D3C67" w:rsidRDefault="0040799A" w:rsidP="0040799A">
      <w:pPr>
        <w:pStyle w:val="Voetnoottekst"/>
        <w:rPr>
          <w:sz w:val="16"/>
          <w:szCs w:val="16"/>
        </w:rPr>
      </w:pPr>
      <w:r w:rsidRPr="004D3C67">
        <w:rPr>
          <w:rStyle w:val="Voetnootmarkering"/>
          <w:sz w:val="16"/>
          <w:szCs w:val="16"/>
        </w:rPr>
        <w:footnoteRef/>
      </w:r>
      <w:r w:rsidRPr="004D3C67">
        <w:rPr>
          <w:sz w:val="16"/>
          <w:szCs w:val="16"/>
        </w:rPr>
        <w:t xml:space="preserve"> Kamerstukken II 2024-2025, 28 165, nr. 459 (</w:t>
      </w:r>
      <w:proofErr w:type="spellStart"/>
      <w:r w:rsidRPr="004D3C67">
        <w:rPr>
          <w:sz w:val="16"/>
          <w:szCs w:val="16"/>
        </w:rPr>
        <w:t>tvv</w:t>
      </w:r>
      <w:proofErr w:type="spellEnd"/>
      <w:r w:rsidRPr="004D3C67">
        <w:rPr>
          <w:sz w:val="16"/>
          <w:szCs w:val="16"/>
        </w:rPr>
        <w:t xml:space="preserve"> 455).</w:t>
      </w:r>
    </w:p>
  </w:footnote>
  <w:footnote w:id="5">
    <w:p w14:paraId="0B53DA48" w14:textId="77777777" w:rsidR="0040799A" w:rsidRDefault="0040799A" w:rsidP="0040799A">
      <w:pPr>
        <w:pStyle w:val="Voetnoottekst"/>
      </w:pPr>
      <w:r w:rsidRPr="004D3C67">
        <w:rPr>
          <w:rStyle w:val="Voetnootmarkering"/>
          <w:sz w:val="16"/>
          <w:szCs w:val="16"/>
        </w:rPr>
        <w:footnoteRef/>
      </w:r>
      <w:r w:rsidRPr="004D3C67">
        <w:rPr>
          <w:sz w:val="16"/>
          <w:szCs w:val="16"/>
        </w:rPr>
        <w:t xml:space="preserve"> Kamerstukken II 2025-2025, 28 165, nr. 2400.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91A7" w14:textId="77777777" w:rsidR="00C764AC" w:rsidRDefault="00A62CCF">
    <w:r>
      <w:rPr>
        <w:noProof/>
      </w:rPr>
      <mc:AlternateContent>
        <mc:Choice Requires="wps">
          <w:drawing>
            <wp:anchor distT="0" distB="0" distL="0" distR="0" simplePos="0" relativeHeight="251652096" behindDoc="0" locked="1" layoutInCell="1" allowOverlap="1" wp14:anchorId="60ED07FE" wp14:editId="0058947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3A1D8E" w14:textId="77777777" w:rsidR="00C764AC" w:rsidRDefault="00A62CCF">
                          <w:pPr>
                            <w:pStyle w:val="StandaardReferentiegegevensKop"/>
                          </w:pPr>
                          <w:r>
                            <w:t>Directie Deelnemingen</w:t>
                          </w:r>
                        </w:p>
                        <w:p w14:paraId="478CB943" w14:textId="77777777" w:rsidR="00C764AC" w:rsidRDefault="00C764AC">
                          <w:pPr>
                            <w:pStyle w:val="WitregelW1"/>
                          </w:pPr>
                        </w:p>
                        <w:p w14:paraId="7CAC0FA9" w14:textId="77777777" w:rsidR="00C764AC" w:rsidRDefault="00A62CCF">
                          <w:pPr>
                            <w:pStyle w:val="StandaardReferentiegegevensKop"/>
                          </w:pPr>
                          <w:r>
                            <w:t>Ons kenmerk</w:t>
                          </w:r>
                        </w:p>
                        <w:p w14:paraId="6FE1BBCE" w14:textId="1976E2AF" w:rsidR="00230EA5" w:rsidRDefault="005C57AA">
                          <w:pPr>
                            <w:pStyle w:val="StandaardReferentiegegevens"/>
                          </w:pPr>
                          <w:r>
                            <w:fldChar w:fldCharType="begin"/>
                          </w:r>
                          <w:r>
                            <w:instrText xml:space="preserve"> DOCPROPERTY  "Kenmerk"  \* MERGEFORMAT </w:instrText>
                          </w:r>
                          <w:r>
                            <w:fldChar w:fldCharType="separate"/>
                          </w:r>
                          <w:r>
                            <w:t>2025-0000175585</w:t>
                          </w:r>
                          <w:r>
                            <w:fldChar w:fldCharType="end"/>
                          </w:r>
                        </w:p>
                      </w:txbxContent>
                    </wps:txbx>
                    <wps:bodyPr vert="horz" wrap="square" lIns="0" tIns="0" rIns="0" bIns="0" anchor="t" anchorCtr="0"/>
                  </wps:wsp>
                </a:graphicData>
              </a:graphic>
            </wp:anchor>
          </w:drawing>
        </mc:Choice>
        <mc:Fallback>
          <w:pict>
            <v:shapetype w14:anchorId="60ED07F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33A1D8E" w14:textId="77777777" w:rsidR="00C764AC" w:rsidRDefault="00A62CCF">
                    <w:pPr>
                      <w:pStyle w:val="StandaardReferentiegegevensKop"/>
                    </w:pPr>
                    <w:r>
                      <w:t>Directie Deelnemingen</w:t>
                    </w:r>
                  </w:p>
                  <w:p w14:paraId="478CB943" w14:textId="77777777" w:rsidR="00C764AC" w:rsidRDefault="00C764AC">
                    <w:pPr>
                      <w:pStyle w:val="WitregelW1"/>
                    </w:pPr>
                  </w:p>
                  <w:p w14:paraId="7CAC0FA9" w14:textId="77777777" w:rsidR="00C764AC" w:rsidRDefault="00A62CCF">
                    <w:pPr>
                      <w:pStyle w:val="StandaardReferentiegegevensKop"/>
                    </w:pPr>
                    <w:r>
                      <w:t>Ons kenmerk</w:t>
                    </w:r>
                  </w:p>
                  <w:p w14:paraId="6FE1BBCE" w14:textId="1976E2AF" w:rsidR="00230EA5" w:rsidRDefault="005C57AA">
                    <w:pPr>
                      <w:pStyle w:val="StandaardReferentiegegevens"/>
                    </w:pPr>
                    <w:r>
                      <w:fldChar w:fldCharType="begin"/>
                    </w:r>
                    <w:r>
                      <w:instrText xml:space="preserve"> DOCPROPERTY  "Kenmerk"  \* MERGEFORMAT </w:instrText>
                    </w:r>
                    <w:r>
                      <w:fldChar w:fldCharType="separate"/>
                    </w:r>
                    <w:r>
                      <w:t>2025-0000175585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1434302" wp14:editId="6C6E980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6BFB0" w14:textId="77777777" w:rsidR="00230EA5" w:rsidRDefault="005C57A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143430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F46BFB0" w14:textId="77777777" w:rsidR="00230EA5" w:rsidRDefault="005C57A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CAB614" wp14:editId="20B81B5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D4895B6" w14:textId="24BF9F4A" w:rsidR="00230EA5" w:rsidRDefault="005C57A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CAB61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D4895B6" w14:textId="24BF9F4A" w:rsidR="00230EA5" w:rsidRDefault="005C57A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C6E2" w14:textId="77777777" w:rsidR="00C764AC" w:rsidRDefault="00A62CCF">
    <w:pPr>
      <w:spacing w:after="7029" w:line="14" w:lineRule="exact"/>
    </w:pPr>
    <w:r>
      <w:rPr>
        <w:noProof/>
      </w:rPr>
      <mc:AlternateContent>
        <mc:Choice Requires="wps">
          <w:drawing>
            <wp:anchor distT="0" distB="0" distL="0" distR="0" simplePos="0" relativeHeight="251655168" behindDoc="0" locked="1" layoutInCell="1" allowOverlap="1" wp14:anchorId="51FED9E3" wp14:editId="38F9B32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A09528" w14:textId="77777777" w:rsidR="00C764AC" w:rsidRDefault="00A62CCF">
                          <w:pPr>
                            <w:spacing w:line="240" w:lineRule="auto"/>
                          </w:pPr>
                          <w:r>
                            <w:rPr>
                              <w:noProof/>
                            </w:rPr>
                            <w:drawing>
                              <wp:inline distT="0" distB="0" distL="0" distR="0" wp14:anchorId="6271710D" wp14:editId="350AE62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FED9E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A09528" w14:textId="77777777" w:rsidR="00C764AC" w:rsidRDefault="00A62CCF">
                    <w:pPr>
                      <w:spacing w:line="240" w:lineRule="auto"/>
                    </w:pPr>
                    <w:r>
                      <w:rPr>
                        <w:noProof/>
                      </w:rPr>
                      <w:drawing>
                        <wp:inline distT="0" distB="0" distL="0" distR="0" wp14:anchorId="6271710D" wp14:editId="350AE62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E5AC944" wp14:editId="5BE8175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87C6F5B" w14:textId="77777777" w:rsidR="00A62CCF" w:rsidRDefault="00A62CCF"/>
                      </w:txbxContent>
                    </wps:txbx>
                    <wps:bodyPr vert="horz" wrap="square" lIns="0" tIns="0" rIns="0" bIns="0" anchor="t" anchorCtr="0"/>
                  </wps:wsp>
                </a:graphicData>
              </a:graphic>
            </wp:anchor>
          </w:drawing>
        </mc:Choice>
        <mc:Fallback>
          <w:pict>
            <v:shape w14:anchorId="5E5AC94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87C6F5B" w14:textId="77777777" w:rsidR="00A62CCF" w:rsidRDefault="00A62CC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D40BB7" wp14:editId="6ED264A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C5ACB08" w14:textId="77777777" w:rsidR="00C764AC" w:rsidRDefault="00A62CCF">
                          <w:pPr>
                            <w:pStyle w:val="StandaardReferentiegegevensKop"/>
                          </w:pPr>
                          <w:r>
                            <w:t>Directie Deelnemingen</w:t>
                          </w:r>
                        </w:p>
                        <w:p w14:paraId="122B99EC" w14:textId="77777777" w:rsidR="00C764AC" w:rsidRDefault="00C764AC">
                          <w:pPr>
                            <w:pStyle w:val="WitregelW1"/>
                          </w:pPr>
                        </w:p>
                        <w:p w14:paraId="2DBCA610" w14:textId="77777777" w:rsidR="00C764AC" w:rsidRDefault="00A62CCF">
                          <w:pPr>
                            <w:pStyle w:val="StandaardReferentiegegevens"/>
                          </w:pPr>
                          <w:r>
                            <w:t>Korte Voorhout 7</w:t>
                          </w:r>
                        </w:p>
                        <w:p w14:paraId="393B778C" w14:textId="77777777" w:rsidR="00C764AC" w:rsidRDefault="00A62CCF">
                          <w:pPr>
                            <w:pStyle w:val="StandaardReferentiegegevens"/>
                          </w:pPr>
                          <w:r>
                            <w:t>2511 CW  'S-GRAVENHAGE</w:t>
                          </w:r>
                        </w:p>
                        <w:p w14:paraId="3966177E" w14:textId="77777777" w:rsidR="00C764AC" w:rsidRPr="00074096" w:rsidRDefault="00A62CCF">
                          <w:pPr>
                            <w:pStyle w:val="StandaardReferentiegegevens"/>
                            <w:rPr>
                              <w:lang w:val="es-ES"/>
                            </w:rPr>
                          </w:pPr>
                          <w:r w:rsidRPr="00074096">
                            <w:rPr>
                              <w:lang w:val="es-ES"/>
                            </w:rPr>
                            <w:t>POSTBUS 20201</w:t>
                          </w:r>
                        </w:p>
                        <w:p w14:paraId="1CA00A40" w14:textId="77777777" w:rsidR="00C764AC" w:rsidRPr="00074096" w:rsidRDefault="00A62CCF">
                          <w:pPr>
                            <w:pStyle w:val="StandaardReferentiegegevens"/>
                            <w:rPr>
                              <w:lang w:val="es-ES"/>
                            </w:rPr>
                          </w:pPr>
                          <w:r w:rsidRPr="00074096">
                            <w:rPr>
                              <w:lang w:val="es-ES"/>
                            </w:rPr>
                            <w:t xml:space="preserve">2500 </w:t>
                          </w:r>
                          <w:proofErr w:type="gramStart"/>
                          <w:r w:rsidRPr="00074096">
                            <w:rPr>
                              <w:lang w:val="es-ES"/>
                            </w:rPr>
                            <w:t>EE  '</w:t>
                          </w:r>
                          <w:proofErr w:type="gramEnd"/>
                          <w:r w:rsidRPr="00074096">
                            <w:rPr>
                              <w:lang w:val="es-ES"/>
                            </w:rPr>
                            <w:t>S-GRAVENHAGE</w:t>
                          </w:r>
                        </w:p>
                        <w:p w14:paraId="42B60C0C" w14:textId="77777777" w:rsidR="00C764AC" w:rsidRPr="00074096" w:rsidRDefault="00A62CCF">
                          <w:pPr>
                            <w:pStyle w:val="StandaardReferentiegegevens"/>
                            <w:rPr>
                              <w:lang w:val="es-ES"/>
                            </w:rPr>
                          </w:pPr>
                          <w:r w:rsidRPr="00074096">
                            <w:rPr>
                              <w:lang w:val="es-ES"/>
                            </w:rPr>
                            <w:t>www.rijksoverheid.nl/fin</w:t>
                          </w:r>
                        </w:p>
                        <w:p w14:paraId="5CF8F72F" w14:textId="77777777" w:rsidR="00C764AC" w:rsidRPr="00074096" w:rsidRDefault="00C764AC">
                          <w:pPr>
                            <w:pStyle w:val="WitregelW2"/>
                            <w:rPr>
                              <w:lang w:val="es-ES"/>
                            </w:rPr>
                          </w:pPr>
                        </w:p>
                        <w:p w14:paraId="562FA336" w14:textId="77777777" w:rsidR="00C764AC" w:rsidRDefault="00A62CCF">
                          <w:pPr>
                            <w:pStyle w:val="StandaardReferentiegegevensKop"/>
                          </w:pPr>
                          <w:r>
                            <w:t>Ons kenmerk</w:t>
                          </w:r>
                        </w:p>
                        <w:p w14:paraId="7C951FFC" w14:textId="6EBA1DC8" w:rsidR="00230EA5" w:rsidRDefault="005C57AA">
                          <w:pPr>
                            <w:pStyle w:val="StandaardReferentiegegevens"/>
                          </w:pPr>
                          <w:r>
                            <w:fldChar w:fldCharType="begin"/>
                          </w:r>
                          <w:r>
                            <w:instrText xml:space="preserve"> DOCPROPERTY  "Kenmerk"  \* MERGEFORMAT </w:instrText>
                          </w:r>
                          <w:r>
                            <w:fldChar w:fldCharType="separate"/>
                          </w:r>
                          <w:r>
                            <w:t>2025-0000175585</w:t>
                          </w:r>
                          <w:r>
                            <w:fldChar w:fldCharType="end"/>
                          </w:r>
                        </w:p>
                        <w:p w14:paraId="7FF910C9" w14:textId="77777777" w:rsidR="00C764AC" w:rsidRDefault="00C764AC">
                          <w:pPr>
                            <w:pStyle w:val="WitregelW1"/>
                          </w:pPr>
                        </w:p>
                        <w:p w14:paraId="1105F42C" w14:textId="77777777" w:rsidR="00C764AC" w:rsidRDefault="00A62CCF">
                          <w:pPr>
                            <w:pStyle w:val="StandaardReferentiegegevensKop"/>
                          </w:pPr>
                          <w:r>
                            <w:t>Uw brief (kenmerk)</w:t>
                          </w:r>
                        </w:p>
                        <w:p w14:paraId="2C74E6EB" w14:textId="545D4FAB" w:rsidR="00230EA5" w:rsidRDefault="005C57AA">
                          <w:pPr>
                            <w:pStyle w:val="StandaardReferentiegegevens"/>
                          </w:pPr>
                          <w:r>
                            <w:fldChar w:fldCharType="begin"/>
                          </w:r>
                          <w:r>
                            <w:instrText xml:space="preserve"> DOCPROPERTY  "UwKenmerk"  \* MERGEFORMAT </w:instrText>
                          </w:r>
                          <w:r>
                            <w:fldChar w:fldCharType="end"/>
                          </w:r>
                        </w:p>
                        <w:p w14:paraId="1BCBA249" w14:textId="77777777" w:rsidR="00C764AC" w:rsidRDefault="00C764AC">
                          <w:pPr>
                            <w:pStyle w:val="WitregelW1"/>
                          </w:pPr>
                        </w:p>
                        <w:p w14:paraId="6E1D86FC" w14:textId="77777777" w:rsidR="00C764AC" w:rsidRDefault="00A62CCF">
                          <w:pPr>
                            <w:pStyle w:val="StandaardReferentiegegevensKop"/>
                          </w:pPr>
                          <w:r>
                            <w:t>Bijlagen</w:t>
                          </w:r>
                        </w:p>
                        <w:p w14:paraId="7DD061C9" w14:textId="77777777" w:rsidR="00C764AC" w:rsidRDefault="00A62CCF" w:rsidP="006A036B">
                          <w:pPr>
                            <w:pStyle w:val="StandaardReferentiegegevens"/>
                            <w:numPr>
                              <w:ilvl w:val="0"/>
                              <w:numId w:val="7"/>
                            </w:numPr>
                          </w:pPr>
                          <w:bookmarkStart w:id="4" w:name="_Hlk200470018"/>
                          <w:r>
                            <w:t>Jaarverslag Beheer staatsdeelnemingen 2024</w:t>
                          </w:r>
                        </w:p>
                        <w:p w14:paraId="3E44601E" w14:textId="77777777" w:rsidR="005D149C" w:rsidRPr="006A036B" w:rsidRDefault="005D149C" w:rsidP="005D149C">
                          <w:pPr>
                            <w:pStyle w:val="StandaardReferentiegegevens"/>
                            <w:numPr>
                              <w:ilvl w:val="0"/>
                              <w:numId w:val="7"/>
                            </w:numPr>
                          </w:pPr>
                          <w:r>
                            <w:t xml:space="preserve">Jaarverslag 2024 </w:t>
                          </w:r>
                          <w:proofErr w:type="spellStart"/>
                          <w:r>
                            <w:t>Invest</w:t>
                          </w:r>
                          <w:proofErr w:type="spellEnd"/>
                          <w:r>
                            <w:t>-NL</w:t>
                          </w:r>
                        </w:p>
                        <w:p w14:paraId="602841BA" w14:textId="77777777" w:rsidR="006A036B" w:rsidRDefault="006A036B" w:rsidP="005D149C">
                          <w:pPr>
                            <w:pStyle w:val="StandaardReferentiegegevens"/>
                            <w:numPr>
                              <w:ilvl w:val="0"/>
                              <w:numId w:val="7"/>
                            </w:numPr>
                          </w:pPr>
                          <w:r>
                            <w:t xml:space="preserve">Jaarverslag 2024 </w:t>
                          </w:r>
                          <w:proofErr w:type="spellStart"/>
                          <w:r>
                            <w:t>Invest</w:t>
                          </w:r>
                          <w:proofErr w:type="spellEnd"/>
                          <w:r>
                            <w:t xml:space="preserve"> International</w:t>
                          </w:r>
                        </w:p>
                        <w:p w14:paraId="036E6CD1" w14:textId="77777777" w:rsidR="005D149C" w:rsidRDefault="005D149C" w:rsidP="00A62CCF">
                          <w:pPr>
                            <w:pStyle w:val="StandaardReferentiegegevens"/>
                            <w:numPr>
                              <w:ilvl w:val="0"/>
                              <w:numId w:val="7"/>
                            </w:numPr>
                          </w:pPr>
                          <w:r>
                            <w:t>Evaluatie aandeelhouderschap in FMO</w:t>
                          </w:r>
                        </w:p>
                        <w:p w14:paraId="3E514526" w14:textId="77777777" w:rsidR="00A5770F" w:rsidRPr="00F532C9" w:rsidRDefault="00A5770F" w:rsidP="00A5770F">
                          <w:pPr>
                            <w:pStyle w:val="StandaardReferentiegegevens"/>
                            <w:numPr>
                              <w:ilvl w:val="0"/>
                              <w:numId w:val="7"/>
                            </w:numPr>
                          </w:pPr>
                          <w:r>
                            <w:t xml:space="preserve">Evaluatie verkooptraject </w:t>
                          </w:r>
                          <w:proofErr w:type="spellStart"/>
                          <w:r>
                            <w:t>a.s.r</w:t>
                          </w:r>
                          <w:proofErr w:type="spellEnd"/>
                          <w:r>
                            <w:t>.</w:t>
                          </w:r>
                        </w:p>
                        <w:bookmarkEnd w:id="4"/>
                        <w:p w14:paraId="4ED6979F" w14:textId="77777777" w:rsidR="00A5770F" w:rsidRPr="00A5770F" w:rsidRDefault="00A5770F" w:rsidP="00036BC1"/>
                      </w:txbxContent>
                    </wps:txbx>
                    <wps:bodyPr vert="horz" wrap="square" lIns="0" tIns="0" rIns="0" bIns="0" anchor="t" anchorCtr="0"/>
                  </wps:wsp>
                </a:graphicData>
              </a:graphic>
            </wp:anchor>
          </w:drawing>
        </mc:Choice>
        <mc:Fallback>
          <w:pict>
            <v:shape w14:anchorId="71D40BB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C5ACB08" w14:textId="77777777" w:rsidR="00C764AC" w:rsidRDefault="00A62CCF">
                    <w:pPr>
                      <w:pStyle w:val="StandaardReferentiegegevensKop"/>
                    </w:pPr>
                    <w:r>
                      <w:t>Directie Deelnemingen</w:t>
                    </w:r>
                  </w:p>
                  <w:p w14:paraId="122B99EC" w14:textId="77777777" w:rsidR="00C764AC" w:rsidRDefault="00C764AC">
                    <w:pPr>
                      <w:pStyle w:val="WitregelW1"/>
                    </w:pPr>
                  </w:p>
                  <w:p w14:paraId="2DBCA610" w14:textId="77777777" w:rsidR="00C764AC" w:rsidRDefault="00A62CCF">
                    <w:pPr>
                      <w:pStyle w:val="StandaardReferentiegegevens"/>
                    </w:pPr>
                    <w:r>
                      <w:t>Korte Voorhout 7</w:t>
                    </w:r>
                  </w:p>
                  <w:p w14:paraId="393B778C" w14:textId="77777777" w:rsidR="00C764AC" w:rsidRDefault="00A62CCF">
                    <w:pPr>
                      <w:pStyle w:val="StandaardReferentiegegevens"/>
                    </w:pPr>
                    <w:r>
                      <w:t>2511 CW  'S-GRAVENHAGE</w:t>
                    </w:r>
                  </w:p>
                  <w:p w14:paraId="3966177E" w14:textId="77777777" w:rsidR="00C764AC" w:rsidRPr="00074096" w:rsidRDefault="00A62CCF">
                    <w:pPr>
                      <w:pStyle w:val="StandaardReferentiegegevens"/>
                      <w:rPr>
                        <w:lang w:val="es-ES"/>
                      </w:rPr>
                    </w:pPr>
                    <w:r w:rsidRPr="00074096">
                      <w:rPr>
                        <w:lang w:val="es-ES"/>
                      </w:rPr>
                      <w:t>POSTBUS 20201</w:t>
                    </w:r>
                  </w:p>
                  <w:p w14:paraId="1CA00A40" w14:textId="77777777" w:rsidR="00C764AC" w:rsidRPr="00074096" w:rsidRDefault="00A62CCF">
                    <w:pPr>
                      <w:pStyle w:val="StandaardReferentiegegevens"/>
                      <w:rPr>
                        <w:lang w:val="es-ES"/>
                      </w:rPr>
                    </w:pPr>
                    <w:r w:rsidRPr="00074096">
                      <w:rPr>
                        <w:lang w:val="es-ES"/>
                      </w:rPr>
                      <w:t xml:space="preserve">2500 </w:t>
                    </w:r>
                    <w:proofErr w:type="gramStart"/>
                    <w:r w:rsidRPr="00074096">
                      <w:rPr>
                        <w:lang w:val="es-ES"/>
                      </w:rPr>
                      <w:t>EE  '</w:t>
                    </w:r>
                    <w:proofErr w:type="gramEnd"/>
                    <w:r w:rsidRPr="00074096">
                      <w:rPr>
                        <w:lang w:val="es-ES"/>
                      </w:rPr>
                      <w:t>S-GRAVENHAGE</w:t>
                    </w:r>
                  </w:p>
                  <w:p w14:paraId="42B60C0C" w14:textId="77777777" w:rsidR="00C764AC" w:rsidRPr="00074096" w:rsidRDefault="00A62CCF">
                    <w:pPr>
                      <w:pStyle w:val="StandaardReferentiegegevens"/>
                      <w:rPr>
                        <w:lang w:val="es-ES"/>
                      </w:rPr>
                    </w:pPr>
                    <w:r w:rsidRPr="00074096">
                      <w:rPr>
                        <w:lang w:val="es-ES"/>
                      </w:rPr>
                      <w:t>www.rijksoverheid.nl/fin</w:t>
                    </w:r>
                  </w:p>
                  <w:p w14:paraId="5CF8F72F" w14:textId="77777777" w:rsidR="00C764AC" w:rsidRPr="00074096" w:rsidRDefault="00C764AC">
                    <w:pPr>
                      <w:pStyle w:val="WitregelW2"/>
                      <w:rPr>
                        <w:lang w:val="es-ES"/>
                      </w:rPr>
                    </w:pPr>
                  </w:p>
                  <w:p w14:paraId="562FA336" w14:textId="77777777" w:rsidR="00C764AC" w:rsidRDefault="00A62CCF">
                    <w:pPr>
                      <w:pStyle w:val="StandaardReferentiegegevensKop"/>
                    </w:pPr>
                    <w:r>
                      <w:t>Ons kenmerk</w:t>
                    </w:r>
                  </w:p>
                  <w:p w14:paraId="7C951FFC" w14:textId="6EBA1DC8" w:rsidR="00230EA5" w:rsidRDefault="005C57AA">
                    <w:pPr>
                      <w:pStyle w:val="StandaardReferentiegegevens"/>
                    </w:pPr>
                    <w:r>
                      <w:fldChar w:fldCharType="begin"/>
                    </w:r>
                    <w:r>
                      <w:instrText xml:space="preserve"> DOCPROPERTY  "Kenmerk"  \* MERGEFORMAT </w:instrText>
                    </w:r>
                    <w:r>
                      <w:fldChar w:fldCharType="separate"/>
                    </w:r>
                    <w:r>
                      <w:t>2025-0000175585</w:t>
                    </w:r>
                    <w:r>
                      <w:fldChar w:fldCharType="end"/>
                    </w:r>
                  </w:p>
                  <w:p w14:paraId="7FF910C9" w14:textId="77777777" w:rsidR="00C764AC" w:rsidRDefault="00C764AC">
                    <w:pPr>
                      <w:pStyle w:val="WitregelW1"/>
                    </w:pPr>
                  </w:p>
                  <w:p w14:paraId="1105F42C" w14:textId="77777777" w:rsidR="00C764AC" w:rsidRDefault="00A62CCF">
                    <w:pPr>
                      <w:pStyle w:val="StandaardReferentiegegevensKop"/>
                    </w:pPr>
                    <w:r>
                      <w:t>Uw brief (kenmerk)</w:t>
                    </w:r>
                  </w:p>
                  <w:p w14:paraId="2C74E6EB" w14:textId="545D4FAB" w:rsidR="00230EA5" w:rsidRDefault="005C57AA">
                    <w:pPr>
                      <w:pStyle w:val="StandaardReferentiegegevens"/>
                    </w:pPr>
                    <w:r>
                      <w:fldChar w:fldCharType="begin"/>
                    </w:r>
                    <w:r>
                      <w:instrText xml:space="preserve"> DOCPROPERTY  "UwKenmerk"  \* MERGEFORMAT </w:instrText>
                    </w:r>
                    <w:r>
                      <w:fldChar w:fldCharType="end"/>
                    </w:r>
                  </w:p>
                  <w:p w14:paraId="1BCBA249" w14:textId="77777777" w:rsidR="00C764AC" w:rsidRDefault="00C764AC">
                    <w:pPr>
                      <w:pStyle w:val="WitregelW1"/>
                    </w:pPr>
                  </w:p>
                  <w:p w14:paraId="6E1D86FC" w14:textId="77777777" w:rsidR="00C764AC" w:rsidRDefault="00A62CCF">
                    <w:pPr>
                      <w:pStyle w:val="StandaardReferentiegegevensKop"/>
                    </w:pPr>
                    <w:r>
                      <w:t>Bijlagen</w:t>
                    </w:r>
                  </w:p>
                  <w:p w14:paraId="7DD061C9" w14:textId="77777777" w:rsidR="00C764AC" w:rsidRDefault="00A62CCF" w:rsidP="006A036B">
                    <w:pPr>
                      <w:pStyle w:val="StandaardReferentiegegevens"/>
                      <w:numPr>
                        <w:ilvl w:val="0"/>
                        <w:numId w:val="7"/>
                      </w:numPr>
                    </w:pPr>
                    <w:bookmarkStart w:id="5" w:name="_Hlk200470018"/>
                    <w:r>
                      <w:t>Jaarverslag Beheer staatsdeelnemingen 2024</w:t>
                    </w:r>
                  </w:p>
                  <w:p w14:paraId="3E44601E" w14:textId="77777777" w:rsidR="005D149C" w:rsidRPr="006A036B" w:rsidRDefault="005D149C" w:rsidP="005D149C">
                    <w:pPr>
                      <w:pStyle w:val="StandaardReferentiegegevens"/>
                      <w:numPr>
                        <w:ilvl w:val="0"/>
                        <w:numId w:val="7"/>
                      </w:numPr>
                    </w:pPr>
                    <w:r>
                      <w:t xml:space="preserve">Jaarverslag 2024 </w:t>
                    </w:r>
                    <w:proofErr w:type="spellStart"/>
                    <w:r>
                      <w:t>Invest</w:t>
                    </w:r>
                    <w:proofErr w:type="spellEnd"/>
                    <w:r>
                      <w:t>-NL</w:t>
                    </w:r>
                  </w:p>
                  <w:p w14:paraId="602841BA" w14:textId="77777777" w:rsidR="006A036B" w:rsidRDefault="006A036B" w:rsidP="005D149C">
                    <w:pPr>
                      <w:pStyle w:val="StandaardReferentiegegevens"/>
                      <w:numPr>
                        <w:ilvl w:val="0"/>
                        <w:numId w:val="7"/>
                      </w:numPr>
                    </w:pPr>
                    <w:r>
                      <w:t xml:space="preserve">Jaarverslag 2024 </w:t>
                    </w:r>
                    <w:proofErr w:type="spellStart"/>
                    <w:r>
                      <w:t>Invest</w:t>
                    </w:r>
                    <w:proofErr w:type="spellEnd"/>
                    <w:r>
                      <w:t xml:space="preserve"> International</w:t>
                    </w:r>
                  </w:p>
                  <w:p w14:paraId="036E6CD1" w14:textId="77777777" w:rsidR="005D149C" w:rsidRDefault="005D149C" w:rsidP="00A62CCF">
                    <w:pPr>
                      <w:pStyle w:val="StandaardReferentiegegevens"/>
                      <w:numPr>
                        <w:ilvl w:val="0"/>
                        <w:numId w:val="7"/>
                      </w:numPr>
                    </w:pPr>
                    <w:r>
                      <w:t>Evaluatie aandeelhouderschap in FMO</w:t>
                    </w:r>
                  </w:p>
                  <w:p w14:paraId="3E514526" w14:textId="77777777" w:rsidR="00A5770F" w:rsidRPr="00F532C9" w:rsidRDefault="00A5770F" w:rsidP="00A5770F">
                    <w:pPr>
                      <w:pStyle w:val="StandaardReferentiegegevens"/>
                      <w:numPr>
                        <w:ilvl w:val="0"/>
                        <w:numId w:val="7"/>
                      </w:numPr>
                    </w:pPr>
                    <w:r>
                      <w:t xml:space="preserve">Evaluatie verkooptraject </w:t>
                    </w:r>
                    <w:proofErr w:type="spellStart"/>
                    <w:r>
                      <w:t>a.s.r</w:t>
                    </w:r>
                    <w:proofErr w:type="spellEnd"/>
                    <w:r>
                      <w:t>.</w:t>
                    </w:r>
                  </w:p>
                  <w:bookmarkEnd w:id="5"/>
                  <w:p w14:paraId="4ED6979F" w14:textId="77777777" w:rsidR="00A5770F" w:rsidRPr="00A5770F" w:rsidRDefault="00A5770F" w:rsidP="00036BC1"/>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6BB67B" wp14:editId="77444A7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A8A4BF" w14:textId="77777777" w:rsidR="00C764AC" w:rsidRDefault="00A62CC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86BB67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A8A4BF" w14:textId="77777777" w:rsidR="00C764AC" w:rsidRDefault="00A62CC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EAE4B9" wp14:editId="7B5546F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99836AE" w14:textId="3E5EBA8F" w:rsidR="00230EA5" w:rsidRDefault="005C57AA">
                          <w:pPr>
                            <w:pStyle w:val="Rubricering"/>
                          </w:pPr>
                          <w:r>
                            <w:fldChar w:fldCharType="begin"/>
                          </w:r>
                          <w:r>
                            <w:instrText xml:space="preserve"> DOCPROPERTY  "Rubricering"  \* MERGEFORMAT </w:instrText>
                          </w:r>
                          <w:r>
                            <w:fldChar w:fldCharType="end"/>
                          </w:r>
                        </w:p>
                        <w:p w14:paraId="5F76A307" w14:textId="77777777" w:rsidR="00C764AC" w:rsidRDefault="00A62CC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1EAE4B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99836AE" w14:textId="3E5EBA8F" w:rsidR="00230EA5" w:rsidRDefault="005C57AA">
                    <w:pPr>
                      <w:pStyle w:val="Rubricering"/>
                    </w:pPr>
                    <w:r>
                      <w:fldChar w:fldCharType="begin"/>
                    </w:r>
                    <w:r>
                      <w:instrText xml:space="preserve"> DOCPROPERTY  "Rubricering"  \* MERGEFORMAT </w:instrText>
                    </w:r>
                    <w:r>
                      <w:fldChar w:fldCharType="end"/>
                    </w:r>
                  </w:p>
                  <w:p w14:paraId="5F76A307" w14:textId="77777777" w:rsidR="00C764AC" w:rsidRDefault="00A62CC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90C063" wp14:editId="7931483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64A8FF7" w14:textId="77777777" w:rsidR="00230EA5" w:rsidRDefault="005C57A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90C06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64A8FF7" w14:textId="77777777" w:rsidR="00230EA5" w:rsidRDefault="005C57A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2AD47CA" wp14:editId="7CA8057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764AC" w14:paraId="0B78A0DA" w14:textId="77777777">
                            <w:trPr>
                              <w:trHeight w:val="200"/>
                            </w:trPr>
                            <w:tc>
                              <w:tcPr>
                                <w:tcW w:w="1140" w:type="dxa"/>
                              </w:tcPr>
                              <w:p w14:paraId="2E879598" w14:textId="77777777" w:rsidR="00C764AC" w:rsidRDefault="00C764AC"/>
                            </w:tc>
                            <w:tc>
                              <w:tcPr>
                                <w:tcW w:w="5400" w:type="dxa"/>
                              </w:tcPr>
                              <w:p w14:paraId="2282B579" w14:textId="77777777" w:rsidR="00C764AC" w:rsidRDefault="00C764AC"/>
                            </w:tc>
                          </w:tr>
                          <w:tr w:rsidR="00C764AC" w14:paraId="40FB6FF4" w14:textId="77777777">
                            <w:trPr>
                              <w:trHeight w:val="240"/>
                            </w:trPr>
                            <w:tc>
                              <w:tcPr>
                                <w:tcW w:w="1140" w:type="dxa"/>
                              </w:tcPr>
                              <w:p w14:paraId="2DBF8005" w14:textId="77777777" w:rsidR="00C764AC" w:rsidRDefault="00A62CCF">
                                <w:r>
                                  <w:t>Datum</w:t>
                                </w:r>
                              </w:p>
                            </w:tc>
                            <w:tc>
                              <w:tcPr>
                                <w:tcW w:w="5400" w:type="dxa"/>
                              </w:tcPr>
                              <w:p w14:paraId="269F1BD5" w14:textId="2520AC5E" w:rsidR="00C764AC" w:rsidRDefault="00E86C7F">
                                <w:r>
                                  <w:t>2</w:t>
                                </w:r>
                                <w:r w:rsidR="005C57AA">
                                  <w:t>7</w:t>
                                </w:r>
                                <w:r>
                                  <w:t xml:space="preserve"> juni 2025</w:t>
                                </w:r>
                              </w:p>
                            </w:tc>
                          </w:tr>
                          <w:tr w:rsidR="00C764AC" w14:paraId="34C33E8E" w14:textId="77777777">
                            <w:trPr>
                              <w:trHeight w:val="240"/>
                            </w:trPr>
                            <w:tc>
                              <w:tcPr>
                                <w:tcW w:w="1140" w:type="dxa"/>
                              </w:tcPr>
                              <w:p w14:paraId="0902B89D" w14:textId="77777777" w:rsidR="00C764AC" w:rsidRDefault="00A62CCF">
                                <w:r>
                                  <w:t>Betreft</w:t>
                                </w:r>
                              </w:p>
                            </w:tc>
                            <w:tc>
                              <w:tcPr>
                                <w:tcW w:w="5400" w:type="dxa"/>
                              </w:tcPr>
                              <w:p w14:paraId="487111C3" w14:textId="3A28B413" w:rsidR="00230EA5" w:rsidRDefault="005C57AA">
                                <w:r>
                                  <w:fldChar w:fldCharType="begin"/>
                                </w:r>
                                <w:r>
                                  <w:instrText xml:space="preserve"> DOCPROPERTY  "Onderwerp"  \* MERGEFORMAT </w:instrText>
                                </w:r>
                                <w:r>
                                  <w:fldChar w:fldCharType="separate"/>
                                </w:r>
                                <w:r>
                                  <w:t>Jaarverslag Beheer staatsdeelnemingen 2024</w:t>
                                </w:r>
                                <w:r>
                                  <w:fldChar w:fldCharType="end"/>
                                </w:r>
                              </w:p>
                            </w:tc>
                          </w:tr>
                          <w:tr w:rsidR="00C764AC" w14:paraId="5AAEB6F5" w14:textId="77777777">
                            <w:trPr>
                              <w:trHeight w:val="200"/>
                            </w:trPr>
                            <w:tc>
                              <w:tcPr>
                                <w:tcW w:w="1140" w:type="dxa"/>
                              </w:tcPr>
                              <w:p w14:paraId="4143A9D3" w14:textId="77777777" w:rsidR="00C764AC" w:rsidRDefault="00C764AC"/>
                            </w:tc>
                            <w:tc>
                              <w:tcPr>
                                <w:tcW w:w="4738" w:type="dxa"/>
                              </w:tcPr>
                              <w:p w14:paraId="5BD6CE21" w14:textId="77777777" w:rsidR="00C764AC" w:rsidRDefault="00C764AC"/>
                            </w:tc>
                          </w:tr>
                        </w:tbl>
                        <w:p w14:paraId="7BADAF37" w14:textId="77777777" w:rsidR="00A62CCF" w:rsidRDefault="00A62CCF"/>
                      </w:txbxContent>
                    </wps:txbx>
                    <wps:bodyPr vert="horz" wrap="square" lIns="0" tIns="0" rIns="0" bIns="0" anchor="t" anchorCtr="0"/>
                  </wps:wsp>
                </a:graphicData>
              </a:graphic>
            </wp:anchor>
          </w:drawing>
        </mc:Choice>
        <mc:Fallback>
          <w:pict>
            <v:shape w14:anchorId="72AD47C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764AC" w14:paraId="0B78A0DA" w14:textId="77777777">
                      <w:trPr>
                        <w:trHeight w:val="200"/>
                      </w:trPr>
                      <w:tc>
                        <w:tcPr>
                          <w:tcW w:w="1140" w:type="dxa"/>
                        </w:tcPr>
                        <w:p w14:paraId="2E879598" w14:textId="77777777" w:rsidR="00C764AC" w:rsidRDefault="00C764AC"/>
                      </w:tc>
                      <w:tc>
                        <w:tcPr>
                          <w:tcW w:w="5400" w:type="dxa"/>
                        </w:tcPr>
                        <w:p w14:paraId="2282B579" w14:textId="77777777" w:rsidR="00C764AC" w:rsidRDefault="00C764AC"/>
                      </w:tc>
                    </w:tr>
                    <w:tr w:rsidR="00C764AC" w14:paraId="40FB6FF4" w14:textId="77777777">
                      <w:trPr>
                        <w:trHeight w:val="240"/>
                      </w:trPr>
                      <w:tc>
                        <w:tcPr>
                          <w:tcW w:w="1140" w:type="dxa"/>
                        </w:tcPr>
                        <w:p w14:paraId="2DBF8005" w14:textId="77777777" w:rsidR="00C764AC" w:rsidRDefault="00A62CCF">
                          <w:r>
                            <w:t>Datum</w:t>
                          </w:r>
                        </w:p>
                      </w:tc>
                      <w:tc>
                        <w:tcPr>
                          <w:tcW w:w="5400" w:type="dxa"/>
                        </w:tcPr>
                        <w:p w14:paraId="269F1BD5" w14:textId="2520AC5E" w:rsidR="00C764AC" w:rsidRDefault="00E86C7F">
                          <w:r>
                            <w:t>2</w:t>
                          </w:r>
                          <w:r w:rsidR="005C57AA">
                            <w:t>7</w:t>
                          </w:r>
                          <w:r>
                            <w:t xml:space="preserve"> juni 2025</w:t>
                          </w:r>
                        </w:p>
                      </w:tc>
                    </w:tr>
                    <w:tr w:rsidR="00C764AC" w14:paraId="34C33E8E" w14:textId="77777777">
                      <w:trPr>
                        <w:trHeight w:val="240"/>
                      </w:trPr>
                      <w:tc>
                        <w:tcPr>
                          <w:tcW w:w="1140" w:type="dxa"/>
                        </w:tcPr>
                        <w:p w14:paraId="0902B89D" w14:textId="77777777" w:rsidR="00C764AC" w:rsidRDefault="00A62CCF">
                          <w:r>
                            <w:t>Betreft</w:t>
                          </w:r>
                        </w:p>
                      </w:tc>
                      <w:tc>
                        <w:tcPr>
                          <w:tcW w:w="5400" w:type="dxa"/>
                        </w:tcPr>
                        <w:p w14:paraId="487111C3" w14:textId="3A28B413" w:rsidR="00230EA5" w:rsidRDefault="005C57AA">
                          <w:r>
                            <w:fldChar w:fldCharType="begin"/>
                          </w:r>
                          <w:r>
                            <w:instrText xml:space="preserve"> DOCPROPERTY  "Onderwerp"  \* MERGEFORMAT </w:instrText>
                          </w:r>
                          <w:r>
                            <w:fldChar w:fldCharType="separate"/>
                          </w:r>
                          <w:r>
                            <w:t>Jaarverslag Beheer staatsdeelnemingen 2024</w:t>
                          </w:r>
                          <w:r>
                            <w:fldChar w:fldCharType="end"/>
                          </w:r>
                        </w:p>
                      </w:tc>
                    </w:tr>
                    <w:tr w:rsidR="00C764AC" w14:paraId="5AAEB6F5" w14:textId="77777777">
                      <w:trPr>
                        <w:trHeight w:val="200"/>
                      </w:trPr>
                      <w:tc>
                        <w:tcPr>
                          <w:tcW w:w="1140" w:type="dxa"/>
                        </w:tcPr>
                        <w:p w14:paraId="4143A9D3" w14:textId="77777777" w:rsidR="00C764AC" w:rsidRDefault="00C764AC"/>
                      </w:tc>
                      <w:tc>
                        <w:tcPr>
                          <w:tcW w:w="4738" w:type="dxa"/>
                        </w:tcPr>
                        <w:p w14:paraId="5BD6CE21" w14:textId="77777777" w:rsidR="00C764AC" w:rsidRDefault="00C764AC"/>
                      </w:tc>
                    </w:tr>
                  </w:tbl>
                  <w:p w14:paraId="7BADAF37" w14:textId="77777777" w:rsidR="00A62CCF" w:rsidRDefault="00A62CC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4E7AF61" wp14:editId="573FF8C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DD05DFE" w14:textId="451CDFF9" w:rsidR="00230EA5" w:rsidRDefault="005C57A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E7AF6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DD05DFE" w14:textId="451CDFF9" w:rsidR="00230EA5" w:rsidRDefault="005C57A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C37AA48" wp14:editId="0E8C6AA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0E393EE" w14:textId="77777777" w:rsidR="00A62CCF" w:rsidRDefault="00A62CCF"/>
                      </w:txbxContent>
                    </wps:txbx>
                    <wps:bodyPr vert="horz" wrap="square" lIns="0" tIns="0" rIns="0" bIns="0" anchor="t" anchorCtr="0"/>
                  </wps:wsp>
                </a:graphicData>
              </a:graphic>
            </wp:anchor>
          </w:drawing>
        </mc:Choice>
        <mc:Fallback>
          <w:pict>
            <v:shape w14:anchorId="4C37AA4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0E393EE" w14:textId="77777777" w:rsidR="00A62CCF" w:rsidRDefault="00A62C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C9EAEE"/>
    <w:multiLevelType w:val="multilevel"/>
    <w:tmpl w:val="AD9D9C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05BDD06"/>
    <w:multiLevelType w:val="multilevel"/>
    <w:tmpl w:val="CB2A6ED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742DC"/>
    <w:multiLevelType w:val="multilevel"/>
    <w:tmpl w:val="24DBD5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F11D2F1"/>
    <w:multiLevelType w:val="multilevel"/>
    <w:tmpl w:val="2DCA330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D3887"/>
    <w:multiLevelType w:val="multilevel"/>
    <w:tmpl w:val="78A8D29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4F2F9A"/>
    <w:multiLevelType w:val="multilevel"/>
    <w:tmpl w:val="21A6E64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0F6788"/>
    <w:multiLevelType w:val="hybridMultilevel"/>
    <w:tmpl w:val="2ADA73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95474204">
    <w:abstractNumId w:val="5"/>
  </w:num>
  <w:num w:numId="2" w16cid:durableId="1679380440">
    <w:abstractNumId w:val="1"/>
  </w:num>
  <w:num w:numId="3" w16cid:durableId="756824916">
    <w:abstractNumId w:val="0"/>
  </w:num>
  <w:num w:numId="4" w16cid:durableId="2091922941">
    <w:abstractNumId w:val="2"/>
  </w:num>
  <w:num w:numId="5" w16cid:durableId="2090732415">
    <w:abstractNumId w:val="4"/>
  </w:num>
  <w:num w:numId="6" w16cid:durableId="1253199021">
    <w:abstractNumId w:val="3"/>
  </w:num>
  <w:num w:numId="7" w16cid:durableId="113718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AC"/>
    <w:rsid w:val="00036BC1"/>
    <w:rsid w:val="00074096"/>
    <w:rsid w:val="00074F60"/>
    <w:rsid w:val="000804E3"/>
    <w:rsid w:val="000B4460"/>
    <w:rsid w:val="00112411"/>
    <w:rsid w:val="00212634"/>
    <w:rsid w:val="00230EA5"/>
    <w:rsid w:val="002762C2"/>
    <w:rsid w:val="00285417"/>
    <w:rsid w:val="00292D47"/>
    <w:rsid w:val="002D26A3"/>
    <w:rsid w:val="002D57C2"/>
    <w:rsid w:val="00386C64"/>
    <w:rsid w:val="0039750D"/>
    <w:rsid w:val="003C61DD"/>
    <w:rsid w:val="00403409"/>
    <w:rsid w:val="0040799A"/>
    <w:rsid w:val="004E1851"/>
    <w:rsid w:val="004E5C7F"/>
    <w:rsid w:val="00517248"/>
    <w:rsid w:val="00520C10"/>
    <w:rsid w:val="005453AB"/>
    <w:rsid w:val="005633AE"/>
    <w:rsid w:val="005C57AA"/>
    <w:rsid w:val="005D149C"/>
    <w:rsid w:val="005E63B0"/>
    <w:rsid w:val="00603DD9"/>
    <w:rsid w:val="0060566B"/>
    <w:rsid w:val="00670D2F"/>
    <w:rsid w:val="0068462B"/>
    <w:rsid w:val="006A036B"/>
    <w:rsid w:val="006C7104"/>
    <w:rsid w:val="006E21AA"/>
    <w:rsid w:val="006F3749"/>
    <w:rsid w:val="007655A3"/>
    <w:rsid w:val="00824AE1"/>
    <w:rsid w:val="00863E0F"/>
    <w:rsid w:val="00866CC5"/>
    <w:rsid w:val="008C2881"/>
    <w:rsid w:val="008D137E"/>
    <w:rsid w:val="008E3B8F"/>
    <w:rsid w:val="00946125"/>
    <w:rsid w:val="00973002"/>
    <w:rsid w:val="00977B9B"/>
    <w:rsid w:val="009D16FD"/>
    <w:rsid w:val="009F6459"/>
    <w:rsid w:val="00A13C6D"/>
    <w:rsid w:val="00A46846"/>
    <w:rsid w:val="00A5770F"/>
    <w:rsid w:val="00A62CCF"/>
    <w:rsid w:val="00A7510C"/>
    <w:rsid w:val="00AE47D1"/>
    <w:rsid w:val="00AF0836"/>
    <w:rsid w:val="00AF6838"/>
    <w:rsid w:val="00B133D9"/>
    <w:rsid w:val="00B15C95"/>
    <w:rsid w:val="00B316E6"/>
    <w:rsid w:val="00B43082"/>
    <w:rsid w:val="00B67D5D"/>
    <w:rsid w:val="00B7292B"/>
    <w:rsid w:val="00B907B4"/>
    <w:rsid w:val="00BA618A"/>
    <w:rsid w:val="00BB17C7"/>
    <w:rsid w:val="00C0149D"/>
    <w:rsid w:val="00C231B2"/>
    <w:rsid w:val="00C24B2B"/>
    <w:rsid w:val="00C62D7E"/>
    <w:rsid w:val="00C764AC"/>
    <w:rsid w:val="00CC0141"/>
    <w:rsid w:val="00CE3787"/>
    <w:rsid w:val="00D16BC7"/>
    <w:rsid w:val="00D27292"/>
    <w:rsid w:val="00DE077C"/>
    <w:rsid w:val="00E30C8E"/>
    <w:rsid w:val="00E86C7F"/>
    <w:rsid w:val="00E9072A"/>
    <w:rsid w:val="00E9247D"/>
    <w:rsid w:val="00E92E8C"/>
    <w:rsid w:val="00EB2B09"/>
    <w:rsid w:val="00F617AB"/>
    <w:rsid w:val="00F70543"/>
    <w:rsid w:val="00F77042"/>
    <w:rsid w:val="00F97EA6"/>
    <w:rsid w:val="00FC3C96"/>
    <w:rsid w:val="00FC775D"/>
    <w:rsid w:val="00FF2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9D8E"/>
  <w15:docId w15:val="{500314CA-5295-41D9-B453-628167D9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7054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70543"/>
    <w:rPr>
      <w:rFonts w:ascii="Verdana" w:hAnsi="Verdana"/>
      <w:color w:val="000000"/>
    </w:rPr>
  </w:style>
  <w:style w:type="character" w:styleId="Voetnootmarkering">
    <w:name w:val="footnote reference"/>
    <w:basedOn w:val="Standaardalinea-lettertype"/>
    <w:uiPriority w:val="99"/>
    <w:semiHidden/>
    <w:unhideWhenUsed/>
    <w:rsid w:val="00F70543"/>
    <w:rPr>
      <w:vertAlign w:val="superscript"/>
    </w:rPr>
  </w:style>
  <w:style w:type="character" w:styleId="Onopgelostemelding">
    <w:name w:val="Unresolved Mention"/>
    <w:basedOn w:val="Standaardalinea-lettertype"/>
    <w:uiPriority w:val="99"/>
    <w:semiHidden/>
    <w:unhideWhenUsed/>
    <w:rsid w:val="00F70543"/>
    <w:rPr>
      <w:color w:val="605E5C"/>
      <w:shd w:val="clear" w:color="auto" w:fill="E1DFDD"/>
    </w:rPr>
  </w:style>
  <w:style w:type="paragraph" w:styleId="Koptekst">
    <w:name w:val="header"/>
    <w:basedOn w:val="Standaard"/>
    <w:link w:val="KoptekstChar"/>
    <w:uiPriority w:val="99"/>
    <w:unhideWhenUsed/>
    <w:rsid w:val="006A03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036B"/>
    <w:rPr>
      <w:rFonts w:ascii="Verdana" w:hAnsi="Verdana"/>
      <w:color w:val="000000"/>
      <w:sz w:val="18"/>
      <w:szCs w:val="18"/>
    </w:rPr>
  </w:style>
  <w:style w:type="paragraph" w:styleId="Voettekst">
    <w:name w:val="footer"/>
    <w:basedOn w:val="Standaard"/>
    <w:link w:val="VoettekstChar"/>
    <w:uiPriority w:val="99"/>
    <w:unhideWhenUsed/>
    <w:rsid w:val="006A03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036B"/>
    <w:rPr>
      <w:rFonts w:ascii="Verdana" w:hAnsi="Verdana"/>
      <w:color w:val="000000"/>
      <w:sz w:val="18"/>
      <w:szCs w:val="18"/>
    </w:rPr>
  </w:style>
  <w:style w:type="paragraph" w:styleId="Lijstalinea">
    <w:name w:val="List Paragraph"/>
    <w:basedOn w:val="Standaard"/>
    <w:uiPriority w:val="34"/>
    <w:semiHidden/>
    <w:rsid w:val="006A036B"/>
    <w:pPr>
      <w:ind w:left="720"/>
      <w:contextualSpacing/>
    </w:pPr>
  </w:style>
  <w:style w:type="character" w:styleId="Verwijzingopmerking">
    <w:name w:val="annotation reference"/>
    <w:basedOn w:val="Standaardalinea-lettertype"/>
    <w:uiPriority w:val="99"/>
    <w:semiHidden/>
    <w:unhideWhenUsed/>
    <w:rsid w:val="00F97EA6"/>
    <w:rPr>
      <w:sz w:val="16"/>
      <w:szCs w:val="16"/>
    </w:rPr>
  </w:style>
  <w:style w:type="paragraph" w:styleId="Tekstopmerking">
    <w:name w:val="annotation text"/>
    <w:basedOn w:val="Standaard"/>
    <w:link w:val="TekstopmerkingChar"/>
    <w:uiPriority w:val="99"/>
    <w:unhideWhenUsed/>
    <w:rsid w:val="00F97EA6"/>
    <w:pPr>
      <w:spacing w:line="240" w:lineRule="auto"/>
    </w:pPr>
    <w:rPr>
      <w:sz w:val="20"/>
      <w:szCs w:val="20"/>
    </w:rPr>
  </w:style>
  <w:style w:type="character" w:customStyle="1" w:styleId="TekstopmerkingChar">
    <w:name w:val="Tekst opmerking Char"/>
    <w:basedOn w:val="Standaardalinea-lettertype"/>
    <w:link w:val="Tekstopmerking"/>
    <w:uiPriority w:val="99"/>
    <w:rsid w:val="00F97E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7EA6"/>
    <w:rPr>
      <w:b/>
      <w:bCs/>
    </w:rPr>
  </w:style>
  <w:style w:type="character" w:customStyle="1" w:styleId="OnderwerpvanopmerkingChar">
    <w:name w:val="Onderwerp van opmerking Char"/>
    <w:basedOn w:val="TekstopmerkingChar"/>
    <w:link w:val="Onderwerpvanopmerking"/>
    <w:uiPriority w:val="99"/>
    <w:semiHidden/>
    <w:rsid w:val="00F97EA6"/>
    <w:rPr>
      <w:rFonts w:ascii="Verdana" w:hAnsi="Verdana"/>
      <w:b/>
      <w:bCs/>
      <w:color w:val="000000"/>
    </w:rPr>
  </w:style>
  <w:style w:type="paragraph" w:styleId="Revisie">
    <w:name w:val="Revision"/>
    <w:hidden/>
    <w:uiPriority w:val="99"/>
    <w:semiHidden/>
    <w:rsid w:val="00977B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6956">
      <w:bodyDiv w:val="1"/>
      <w:marLeft w:val="0"/>
      <w:marRight w:val="0"/>
      <w:marTop w:val="0"/>
      <w:marBottom w:val="0"/>
      <w:divBdr>
        <w:top w:val="none" w:sz="0" w:space="0" w:color="auto"/>
        <w:left w:val="none" w:sz="0" w:space="0" w:color="auto"/>
        <w:bottom w:val="none" w:sz="0" w:space="0" w:color="auto"/>
        <w:right w:val="none" w:sz="0" w:space="0" w:color="auto"/>
      </w:divBdr>
    </w:div>
    <w:div w:id="725908440">
      <w:bodyDiv w:val="1"/>
      <w:marLeft w:val="0"/>
      <w:marRight w:val="0"/>
      <w:marTop w:val="0"/>
      <w:marBottom w:val="0"/>
      <w:divBdr>
        <w:top w:val="none" w:sz="0" w:space="0" w:color="auto"/>
        <w:left w:val="none" w:sz="0" w:space="0" w:color="auto"/>
        <w:bottom w:val="none" w:sz="0" w:space="0" w:color="auto"/>
        <w:right w:val="none" w:sz="0" w:space="0" w:color="auto"/>
      </w:divBdr>
    </w:div>
    <w:div w:id="895966081">
      <w:bodyDiv w:val="1"/>
      <w:marLeft w:val="0"/>
      <w:marRight w:val="0"/>
      <w:marTop w:val="0"/>
      <w:marBottom w:val="0"/>
      <w:divBdr>
        <w:top w:val="none" w:sz="0" w:space="0" w:color="auto"/>
        <w:left w:val="none" w:sz="0" w:space="0" w:color="auto"/>
        <w:bottom w:val="none" w:sz="0" w:space="0" w:color="auto"/>
        <w:right w:val="none" w:sz="0" w:space="0" w:color="auto"/>
      </w:divBdr>
    </w:div>
    <w:div w:id="152385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aatsdeelnemingen/dashboard-staatsdeelnemingen/handboe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711</ap:Words>
  <ap:Characters>3912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aan Eerste of Tweede Kamer - Jaarverslag Beheer staatsdeelnemingen 2024</vt:lpstr>
    </vt:vector>
  </ap:TitlesOfParts>
  <ap:LinksUpToDate>false</ap:LinksUpToDate>
  <ap:CharactersWithSpaces>4614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2025-06-27T07:52:00.0000000Z</dcterms:created>
  <dcterms:modified xsi:type="dcterms:W3CDTF">2025-06-27T07:52:00.0000000Z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Jaarverslag Beheer staatsdeelnemingen 2024</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4 juni 2025</vt:lpwstr>
  </property>
  <property fmtid="{D5CDD505-2E9C-101B-9397-08002B2CF9AE}" pid="13" name="Opgesteld door, Naam">
    <vt:lpwstr/>
  </property>
  <property fmtid="{D5CDD505-2E9C-101B-9397-08002B2CF9AE}" pid="14" name="Opgesteld door, Telefoonnummer">
    <vt:lpwstr>088-4427317</vt:lpwstr>
  </property>
  <property fmtid="{D5CDD505-2E9C-101B-9397-08002B2CF9AE}" pid="15" name="Kenmerk">
    <vt:lpwstr>2025-0000175585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Jaarverslag Beheer staatsdeelnemingen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2025-06-04T13:32:14Z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66f3c9a2-d9dd-4e43-aa82-0538e246c062</vt:lpwstr>
  </property>
  <property fmtid="{D5CDD505-2E9C-101B-9397-08002B2CF9AE}" pid="37" name="MSIP_Label_6800fede-0e59-47ad-af95-4e63bbdb932d_ContentBits">
    <vt:lpwstr>0</vt:lpwstr>
  </property>
</Properties>
</file>