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1EA" w:rsidP="007A21EA" w:rsidRDefault="007A21EA" w14:paraId="24BCF529" w14:textId="77777777">
      <w:pPr>
        <w:pStyle w:val="Geenafstand"/>
      </w:pPr>
      <w:r>
        <w:t>AH 2562</w:t>
      </w:r>
    </w:p>
    <w:p w:rsidR="007A21EA" w:rsidP="007A21EA" w:rsidRDefault="007A21EA" w14:paraId="10352D87" w14:textId="77777777">
      <w:pPr>
        <w:pStyle w:val="Geenafstand"/>
      </w:pPr>
      <w:r>
        <w:t>2025Z10397</w:t>
      </w:r>
    </w:p>
    <w:p w:rsidR="007A21EA" w:rsidP="007A21EA" w:rsidRDefault="007A21EA" w14:paraId="36E765E7" w14:textId="77777777">
      <w:pPr>
        <w:pStyle w:val="Geenafstand"/>
      </w:pPr>
    </w:p>
    <w:p w:rsidRPr="00A71055" w:rsidR="007A21EA" w:rsidP="00A71055" w:rsidRDefault="007A21EA" w14:paraId="6044132A" w14:textId="4A1CE75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7A21EA" w:rsidP="007A21EA" w:rsidRDefault="007A21EA" w14:paraId="056F6A6A" w14:textId="714E3494">
      <w:r>
        <w:t> </w:t>
      </w:r>
    </w:p>
    <w:p w:rsidR="007A21EA" w:rsidP="007A21EA" w:rsidRDefault="007A21EA" w14:paraId="1E52149D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7A21EA" w:rsidP="007A21EA" w:rsidRDefault="007A21EA" w14:paraId="4DED960A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sectPr w:rsidR="007A21EA" w:rsidSect="007A21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14C8" w14:textId="77777777" w:rsidR="007A21EA" w:rsidRDefault="007A21EA" w:rsidP="007A21EA">
      <w:pPr>
        <w:spacing w:after="0" w:line="240" w:lineRule="auto"/>
      </w:pPr>
      <w:r>
        <w:separator/>
      </w:r>
    </w:p>
  </w:endnote>
  <w:endnote w:type="continuationSeparator" w:id="0">
    <w:p w14:paraId="567B8D64" w14:textId="77777777" w:rsidR="007A21EA" w:rsidRDefault="007A21EA" w:rsidP="007A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AB0" w14:textId="77777777" w:rsidR="007A21EA" w:rsidRPr="007A21EA" w:rsidRDefault="007A21EA" w:rsidP="007A21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B053" w14:textId="77777777" w:rsidR="007A21EA" w:rsidRPr="007A21EA" w:rsidRDefault="007A21EA" w:rsidP="007A21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3C7A" w14:textId="77777777" w:rsidR="007A21EA" w:rsidRPr="007A21EA" w:rsidRDefault="007A21EA" w:rsidP="007A21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FD32" w14:textId="77777777" w:rsidR="007A21EA" w:rsidRDefault="007A21EA" w:rsidP="007A21EA">
      <w:pPr>
        <w:spacing w:after="0" w:line="240" w:lineRule="auto"/>
      </w:pPr>
      <w:r>
        <w:separator/>
      </w:r>
    </w:p>
  </w:footnote>
  <w:footnote w:type="continuationSeparator" w:id="0">
    <w:p w14:paraId="20280D47" w14:textId="77777777" w:rsidR="007A21EA" w:rsidRDefault="007A21EA" w:rsidP="007A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C2C3" w14:textId="77777777" w:rsidR="007A21EA" w:rsidRPr="007A21EA" w:rsidRDefault="007A21EA" w:rsidP="007A21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E10" w14:textId="77777777" w:rsidR="007A21EA" w:rsidRPr="007A21EA" w:rsidRDefault="007A21EA" w:rsidP="007A21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E075" w14:textId="77777777" w:rsidR="007A21EA" w:rsidRPr="007A21EA" w:rsidRDefault="007A21EA" w:rsidP="007A21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EA"/>
    <w:rsid w:val="002C3023"/>
    <w:rsid w:val="007079D5"/>
    <w:rsid w:val="007A21E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C491"/>
  <w15:chartTrackingRefBased/>
  <w15:docId w15:val="{341C95C3-A769-457A-9F70-586ADC05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2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2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2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2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2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2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2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2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2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2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21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21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21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21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21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21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21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21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21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2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21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21E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A21E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A21E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21E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21E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A2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1028</ap:Characters>
  <ap:DocSecurity>0</ap:DocSecurity>
  <ap:Lines>8</ap:Lines>
  <ap:Paragraphs>2</ap:Paragraphs>
  <ap:ScaleCrop>false</ap:ScaleCrop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2025-06-30T06:44:00.0000000Z</dcterms:created>
  <dcterms:modified xsi:type="dcterms:W3CDTF">2025-06-30T06:45:00.0000000Z</dcterms:modified>
  <version/>
  <category/>
</coreProperties>
</file>