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910A4" w:rsidR="00D910A4" w:rsidTr="003F3B69" w14:paraId="6C901CAE" w14:textId="77777777">
        <w:tc>
          <w:tcPr>
            <w:tcW w:w="3614" w:type="dxa"/>
            <w:tcBorders>
              <w:bottom w:val="single" w:color="auto" w:sz="4" w:space="0"/>
            </w:tcBorders>
          </w:tcPr>
          <w:p w:rsidRPr="00D910A4" w:rsidR="00D910A4" w:rsidP="00D910A4" w:rsidRDefault="00D910A4" w14:paraId="666615E5" w14:textId="77777777">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D910A4" w:rsidR="00D910A4" w:rsidP="00D910A4" w:rsidRDefault="00D910A4" w14:paraId="7562DB9D" w14:textId="77777777">
            <w:pPr>
              <w:spacing w:after="0" w:line="240" w:lineRule="auto"/>
              <w:jc w:val="right"/>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2</w:t>
            </w:r>
          </w:p>
        </w:tc>
      </w:tr>
      <w:tr w:rsidRPr="00D910A4" w:rsidR="00D910A4" w:rsidTr="003F3B69" w14:paraId="40908E11" w14:textId="77777777">
        <w:tc>
          <w:tcPr>
            <w:tcW w:w="3614" w:type="dxa"/>
          </w:tcPr>
          <w:p w:rsidRPr="00D910A4" w:rsidR="00D910A4" w:rsidP="00D910A4" w:rsidRDefault="00D910A4" w14:paraId="6FA928C8"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78E7E50" w14:textId="77777777">
            <w:pPr>
              <w:spacing w:after="0" w:line="240" w:lineRule="auto"/>
              <w:rPr>
                <w:rFonts w:ascii="Times New Roman" w:hAnsi="Times New Roman" w:eastAsia="Times New Roman" w:cs="Times New Roman"/>
                <w:lang w:eastAsia="nl-NL"/>
              </w:rPr>
            </w:pPr>
          </w:p>
        </w:tc>
      </w:tr>
      <w:tr w:rsidRPr="00D910A4" w:rsidR="00D910A4" w:rsidTr="003F3B69" w14:paraId="2CF3BBF7" w14:textId="77777777">
        <w:tc>
          <w:tcPr>
            <w:tcW w:w="3614" w:type="dxa"/>
            <w:tcBorders>
              <w:bottom w:val="single" w:color="auto" w:sz="4" w:space="0"/>
            </w:tcBorders>
          </w:tcPr>
          <w:p w:rsidRPr="00D910A4" w:rsidR="00D910A4" w:rsidP="00D910A4" w:rsidRDefault="00D910A4" w14:paraId="04A6F533" w14:textId="77777777">
            <w:pPr>
              <w:spacing w:after="0" w:line="240" w:lineRule="auto"/>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Vergaderjaar 2024-2025</w:t>
            </w:r>
          </w:p>
        </w:tc>
        <w:tc>
          <w:tcPr>
            <w:tcW w:w="5596" w:type="dxa"/>
            <w:tcBorders>
              <w:bottom w:val="single" w:color="auto" w:sz="4" w:space="0"/>
            </w:tcBorders>
          </w:tcPr>
          <w:p w:rsidRPr="00D910A4" w:rsidR="00D910A4" w:rsidP="00D910A4" w:rsidRDefault="00D910A4" w14:paraId="141962E6" w14:textId="77777777">
            <w:pPr>
              <w:spacing w:after="0" w:line="240" w:lineRule="auto"/>
              <w:rPr>
                <w:rFonts w:ascii="Times New Roman" w:hAnsi="Times New Roman" w:eastAsia="Times New Roman" w:cs="Times New Roman"/>
                <w:lang w:eastAsia="nl-NL"/>
              </w:rPr>
            </w:pPr>
          </w:p>
        </w:tc>
      </w:tr>
      <w:tr w:rsidRPr="00D910A4" w:rsidR="00D910A4" w:rsidTr="003F3B69" w14:paraId="5F646C38" w14:textId="77777777">
        <w:tc>
          <w:tcPr>
            <w:tcW w:w="3614" w:type="dxa"/>
          </w:tcPr>
          <w:p w:rsidRPr="00D910A4" w:rsidR="00D910A4" w:rsidP="00D910A4" w:rsidRDefault="00D910A4" w14:paraId="1D7EC53B"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3611B63" w14:textId="77777777">
            <w:pPr>
              <w:spacing w:after="0" w:line="240" w:lineRule="auto"/>
              <w:rPr>
                <w:rFonts w:ascii="Times New Roman" w:hAnsi="Times New Roman" w:eastAsia="Times New Roman" w:cs="Times New Roman"/>
                <w:lang w:eastAsia="nl-NL"/>
              </w:rPr>
            </w:pPr>
          </w:p>
        </w:tc>
      </w:tr>
      <w:tr w:rsidRPr="00D910A4" w:rsidR="00D910A4" w:rsidTr="003F3B69" w14:paraId="3010F357" w14:textId="77777777">
        <w:tc>
          <w:tcPr>
            <w:tcW w:w="3614" w:type="dxa"/>
          </w:tcPr>
          <w:p w:rsidRPr="00D910A4" w:rsidR="00D910A4" w:rsidP="00D910A4" w:rsidRDefault="00CF798B" w14:paraId="2A989695" w14:textId="219A18AE">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31 209</w:t>
            </w:r>
          </w:p>
        </w:tc>
        <w:tc>
          <w:tcPr>
            <w:tcW w:w="5596" w:type="dxa"/>
          </w:tcPr>
          <w:p w:rsidRPr="00CF798B" w:rsidR="00D910A4" w:rsidP="00CF798B" w:rsidRDefault="00CF798B" w14:paraId="3AD59DBB" w14:textId="6BD05847">
            <w:pPr>
              <w:rPr>
                <w:b/>
                <w:bCs/>
              </w:rPr>
            </w:pPr>
            <w:r w:rsidRPr="00CF798B">
              <w:rPr>
                <w:b/>
                <w:bCs/>
              </w:rPr>
              <w:t>Schoon en zuinig</w:t>
            </w:r>
          </w:p>
        </w:tc>
      </w:tr>
      <w:tr w:rsidRPr="00D910A4" w:rsidR="00D910A4" w:rsidTr="003F3B69" w14:paraId="7096A40E" w14:textId="77777777">
        <w:tc>
          <w:tcPr>
            <w:tcW w:w="3614" w:type="dxa"/>
          </w:tcPr>
          <w:p w:rsidRPr="00D910A4" w:rsidR="00D910A4" w:rsidP="00D910A4" w:rsidRDefault="00D910A4" w14:paraId="155413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577D0EB" w14:textId="77777777">
            <w:pPr>
              <w:spacing w:after="0" w:line="240" w:lineRule="auto"/>
              <w:rPr>
                <w:rFonts w:ascii="Times New Roman" w:hAnsi="Times New Roman" w:eastAsia="Times New Roman" w:cs="Times New Roman"/>
                <w:lang w:eastAsia="nl-NL"/>
              </w:rPr>
            </w:pPr>
          </w:p>
        </w:tc>
      </w:tr>
      <w:tr w:rsidRPr="00D910A4" w:rsidR="00D910A4" w:rsidTr="003F3B69" w14:paraId="1BE6795D" w14:textId="77777777">
        <w:tc>
          <w:tcPr>
            <w:tcW w:w="3614" w:type="dxa"/>
          </w:tcPr>
          <w:p w:rsidRPr="00D910A4" w:rsidR="00D910A4" w:rsidP="00D910A4" w:rsidRDefault="00D910A4" w14:paraId="5E20A160"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4DBB61F" w14:textId="77777777">
            <w:pPr>
              <w:spacing w:after="0" w:line="240" w:lineRule="auto"/>
              <w:rPr>
                <w:rFonts w:ascii="Times New Roman" w:hAnsi="Times New Roman" w:eastAsia="Times New Roman" w:cs="Times New Roman"/>
                <w:lang w:eastAsia="nl-NL"/>
              </w:rPr>
            </w:pPr>
          </w:p>
        </w:tc>
      </w:tr>
      <w:tr w:rsidRPr="00D910A4" w:rsidR="00D910A4" w:rsidTr="003F3B69" w14:paraId="1BA72C64" w14:textId="77777777">
        <w:tc>
          <w:tcPr>
            <w:tcW w:w="3614" w:type="dxa"/>
          </w:tcPr>
          <w:p w:rsidRPr="00D910A4" w:rsidR="00D910A4" w:rsidP="00D910A4" w:rsidRDefault="00D910A4" w14:paraId="73CA9DCE"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3F14CA71" w14:textId="77777777">
            <w:pPr>
              <w:spacing w:after="0" w:line="240" w:lineRule="auto"/>
              <w:rPr>
                <w:rFonts w:ascii="Times New Roman" w:hAnsi="Times New Roman" w:eastAsia="Times New Roman" w:cs="Times New Roman"/>
                <w:lang w:eastAsia="nl-NL"/>
              </w:rPr>
            </w:pPr>
          </w:p>
        </w:tc>
      </w:tr>
      <w:tr w:rsidRPr="00D910A4" w:rsidR="00D910A4" w:rsidTr="003F3B69" w14:paraId="45D5762F" w14:textId="77777777">
        <w:tc>
          <w:tcPr>
            <w:tcW w:w="3614" w:type="dxa"/>
          </w:tcPr>
          <w:p w:rsidRPr="00D910A4" w:rsidR="00D910A4" w:rsidP="00D910A4" w:rsidRDefault="00D910A4" w14:paraId="775EBBE9" w14:textId="60C604D5">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Nr. </w:t>
            </w:r>
            <w:r w:rsidR="00CF798B">
              <w:rPr>
                <w:rFonts w:ascii="Times New Roman" w:hAnsi="Times New Roman" w:eastAsia="Times New Roman" w:cs="Times New Roman"/>
                <w:b/>
                <w:lang w:eastAsia="nl-NL"/>
              </w:rPr>
              <w:t>264</w:t>
            </w:r>
          </w:p>
        </w:tc>
        <w:tc>
          <w:tcPr>
            <w:tcW w:w="5596" w:type="dxa"/>
          </w:tcPr>
          <w:p w:rsidRPr="00D910A4" w:rsidR="00D910A4" w:rsidP="00D910A4" w:rsidRDefault="00D910A4" w14:paraId="085BD3B5" w14:textId="77777777">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VERSLAG VAN EEN SCHRIFTELIJK OVERLEG</w:t>
            </w:r>
          </w:p>
        </w:tc>
      </w:tr>
      <w:tr w:rsidRPr="00D910A4" w:rsidR="00D910A4" w:rsidTr="003F3B69" w14:paraId="4B5ECBCD" w14:textId="77777777">
        <w:tc>
          <w:tcPr>
            <w:tcW w:w="3614" w:type="dxa"/>
          </w:tcPr>
          <w:p w:rsidRPr="00D910A4" w:rsidR="00D910A4" w:rsidP="00D910A4" w:rsidRDefault="00D910A4" w14:paraId="2923C217"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BD9BE1A" w14:textId="75313A9E">
            <w:pPr>
              <w:keepNext/>
              <w:spacing w:after="0" w:line="240" w:lineRule="auto"/>
              <w:outlineLvl w:val="0"/>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 xml:space="preserve">Vastgesteld op </w:t>
            </w:r>
            <w:r w:rsidR="00CF798B">
              <w:rPr>
                <w:rFonts w:ascii="Times New Roman" w:hAnsi="Times New Roman" w:eastAsia="Times New Roman" w:cs="Times New Roman"/>
                <w:lang w:eastAsia="nl-NL"/>
              </w:rPr>
              <w:t>27 juni</w:t>
            </w:r>
            <w:r w:rsidRPr="00D910A4">
              <w:rPr>
                <w:rFonts w:ascii="Times New Roman" w:hAnsi="Times New Roman" w:eastAsia="Times New Roman" w:cs="Times New Roman"/>
                <w:lang w:eastAsia="nl-NL"/>
              </w:rPr>
              <w:t xml:space="preserve"> 202</w:t>
            </w:r>
            <w:r w:rsidRPr="0056041E">
              <w:rPr>
                <w:rFonts w:ascii="Times New Roman" w:hAnsi="Times New Roman" w:eastAsia="Times New Roman" w:cs="Times New Roman"/>
                <w:lang w:eastAsia="nl-NL"/>
              </w:rPr>
              <w:t>5</w:t>
            </w:r>
          </w:p>
        </w:tc>
      </w:tr>
      <w:tr w:rsidRPr="00D910A4" w:rsidR="00D910A4" w:rsidTr="003F3B69" w14:paraId="7F425FAA" w14:textId="77777777">
        <w:tc>
          <w:tcPr>
            <w:tcW w:w="3614" w:type="dxa"/>
          </w:tcPr>
          <w:p w:rsidRPr="00D910A4" w:rsidR="00D910A4" w:rsidP="00D910A4" w:rsidRDefault="00D910A4" w14:paraId="0EBD67F1"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134954AE"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06ABE7E5" w14:textId="77777777">
        <w:tc>
          <w:tcPr>
            <w:tcW w:w="3614" w:type="dxa"/>
          </w:tcPr>
          <w:p w:rsidRPr="00D910A4" w:rsidR="00D910A4" w:rsidP="00D910A4" w:rsidRDefault="00D910A4" w14:paraId="305CEF66"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CF798B" w14:paraId="7858F298" w14:textId="725536FB">
            <w:pPr>
              <w:keepNext/>
              <w:spacing w:after="0" w:line="240" w:lineRule="auto"/>
              <w:outlineLvl w:val="0"/>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D910A4" w:rsidR="00D910A4">
              <w:rPr>
                <w:rFonts w:ascii="Times New Roman" w:hAnsi="Times New Roman" w:eastAsia="Times New Roman" w:cs="Times New Roman"/>
                <w:color w:val="000000"/>
                <w:lang w:eastAsia="nl-NL"/>
              </w:rPr>
              <w:t xml:space="preserve">e vaste commissie voor Infrastructuur en Waterstaat </w:t>
            </w:r>
            <w:r>
              <w:rPr>
                <w:rFonts w:ascii="Times New Roman" w:hAnsi="Times New Roman" w:eastAsia="Times New Roman" w:cs="Times New Roman"/>
                <w:color w:val="000000"/>
                <w:lang w:eastAsia="nl-NL"/>
              </w:rPr>
              <w:t>heeft een aantal</w:t>
            </w:r>
            <w:r w:rsidRPr="00D910A4" w:rsidR="00D910A4">
              <w:rPr>
                <w:rFonts w:ascii="Times New Roman" w:hAnsi="Times New Roman" w:eastAsia="Times New Roman" w:cs="Times New Roman"/>
                <w:color w:val="000000"/>
                <w:lang w:eastAsia="nl-NL"/>
              </w:rPr>
              <w:t xml:space="preserve"> vragen en opmerkingen voor</w:t>
            </w:r>
            <w:r>
              <w:rPr>
                <w:rFonts w:ascii="Times New Roman" w:hAnsi="Times New Roman" w:eastAsia="Times New Roman" w:cs="Times New Roman"/>
                <w:color w:val="000000"/>
                <w:lang w:eastAsia="nl-NL"/>
              </w:rPr>
              <w:t xml:space="preserve">gelegd </w:t>
            </w:r>
            <w:r w:rsidRPr="00D910A4" w:rsidR="00D910A4">
              <w:rPr>
                <w:rFonts w:ascii="Times New Roman" w:hAnsi="Times New Roman" w:eastAsia="Times New Roman" w:cs="Times New Roman"/>
                <w:color w:val="000000"/>
                <w:lang w:eastAsia="nl-NL"/>
              </w:rPr>
              <w:t xml:space="preserve">aan de staatssecretaris van Infrastructuur en Waterstaat over </w:t>
            </w:r>
            <w:r>
              <w:rPr>
                <w:rFonts w:ascii="Times New Roman" w:hAnsi="Times New Roman" w:eastAsia="Times New Roman" w:cs="Times New Roman"/>
                <w:color w:val="000000"/>
                <w:lang w:eastAsia="nl-NL"/>
              </w:rPr>
              <w:t>de</w:t>
            </w:r>
            <w:r w:rsidRPr="0056041E" w:rsidR="00D910A4">
              <w:rPr>
                <w:rFonts w:ascii="Times New Roman" w:hAnsi="Times New Roman" w:eastAsia="Times New Roman" w:cs="Times New Roman"/>
                <w:color w:val="000000"/>
                <w:lang w:eastAsia="nl-NL"/>
              </w:rPr>
              <w:t xml:space="preserve"> brief </w:t>
            </w:r>
            <w:r>
              <w:rPr>
                <w:rFonts w:ascii="Times New Roman" w:hAnsi="Times New Roman" w:eastAsia="Times New Roman" w:cs="Times New Roman"/>
                <w:color w:val="000000"/>
                <w:lang w:eastAsia="nl-NL"/>
              </w:rPr>
              <w:t xml:space="preserve">van 18 april 2025 </w:t>
            </w:r>
            <w:r w:rsidRPr="0056041E" w:rsidR="00D910A4">
              <w:rPr>
                <w:rFonts w:ascii="Times New Roman" w:hAnsi="Times New Roman" w:eastAsia="Times New Roman" w:cs="Times New Roman"/>
                <w:color w:val="000000"/>
                <w:lang w:eastAsia="nl-NL"/>
              </w:rPr>
              <w:t xml:space="preserve">inzake </w:t>
            </w:r>
            <w:r w:rsidRPr="0056041E" w:rsidR="005A1795">
              <w:rPr>
                <w:rFonts w:ascii="Times New Roman" w:hAnsi="Times New Roman" w:eastAsia="Times New Roman" w:cs="Times New Roman"/>
                <w:color w:val="000000"/>
                <w:lang w:eastAsia="nl-NL"/>
              </w:rPr>
              <w:t xml:space="preserve">de </w:t>
            </w:r>
            <w:r w:rsidRPr="00D910A4" w:rsidR="005A1795">
              <w:rPr>
                <w:rFonts w:ascii="Times New Roman" w:hAnsi="Times New Roman" w:eastAsia="Times New Roman" w:cs="Times New Roman"/>
                <w:color w:val="000000"/>
                <w:lang w:eastAsia="nl-NL"/>
              </w:rPr>
              <w:t>Ontwerpwijziging</w:t>
            </w:r>
            <w:r w:rsidRPr="0056041E" w:rsidR="0056041E">
              <w:rPr>
                <w:rFonts w:ascii="Times New Roman" w:hAnsi="Times New Roman" w:eastAsia="Times New Roman" w:cs="Times New Roman"/>
                <w:color w:val="000000"/>
                <w:lang w:eastAsia="nl-NL"/>
              </w:rPr>
              <w:t xml:space="preserve"> van het Besluit etikettering personenauto's </w:t>
            </w:r>
            <w:r w:rsidRPr="00D910A4" w:rsidR="00D910A4">
              <w:rPr>
                <w:rFonts w:ascii="Times New Roman" w:hAnsi="Times New Roman" w:eastAsia="Times New Roman" w:cs="Times New Roman"/>
                <w:color w:val="000000"/>
                <w:lang w:eastAsia="nl-NL"/>
              </w:rPr>
              <w:t>(Kamerstuk</w:t>
            </w:r>
            <w:r w:rsidRPr="0056041E" w:rsidR="00D910A4">
              <w:rPr>
                <w:rFonts w:ascii="Times New Roman" w:hAnsi="Times New Roman" w:eastAsia="Times New Roman" w:cs="Times New Roman"/>
                <w:color w:val="000000"/>
                <w:lang w:eastAsia="nl-NL"/>
              </w:rPr>
              <w:t xml:space="preserve"> 31209, nr. 263</w:t>
            </w:r>
            <w:r w:rsidRPr="00D910A4" w:rsidR="00D910A4">
              <w:rPr>
                <w:rFonts w:ascii="Times New Roman" w:hAnsi="Times New Roman" w:eastAsia="Times New Roman" w:cs="Times New Roman"/>
                <w:color w:val="000000"/>
                <w:lang w:eastAsia="nl-NL"/>
              </w:rPr>
              <w:t>).</w:t>
            </w:r>
          </w:p>
          <w:p w:rsidRPr="00D910A4" w:rsidR="00D910A4" w:rsidP="00D910A4" w:rsidRDefault="00D910A4" w14:paraId="075FA98F" w14:textId="77777777">
            <w:pPr>
              <w:keepNext/>
              <w:spacing w:after="0" w:line="240" w:lineRule="auto"/>
              <w:outlineLvl w:val="0"/>
              <w:rPr>
                <w:rFonts w:ascii="Times New Roman" w:hAnsi="Times New Roman" w:eastAsia="Times New Roman" w:cs="Times New Roman"/>
                <w:lang w:eastAsia="nl-NL"/>
              </w:rPr>
            </w:pPr>
          </w:p>
          <w:p w:rsidRPr="00D910A4" w:rsidR="00D910A4" w:rsidP="00D910A4" w:rsidRDefault="00D910A4" w14:paraId="7BF87BA2" w14:textId="5E6D77D7">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lang w:eastAsia="nl-NL"/>
              </w:rPr>
              <w:t>De vragen en opmerkingen zijn op</w:t>
            </w:r>
            <w:r w:rsidRPr="0056041E" w:rsidR="0056041E">
              <w:rPr>
                <w:rFonts w:ascii="Times New Roman" w:hAnsi="Times New Roman" w:eastAsia="Times New Roman" w:cs="Times New Roman"/>
                <w:lang w:eastAsia="nl-NL"/>
              </w:rPr>
              <w:t xml:space="preserve"> 16 mei 2025</w:t>
            </w:r>
            <w:r w:rsidRPr="00D910A4">
              <w:rPr>
                <w:rFonts w:ascii="Times New Roman" w:hAnsi="Times New Roman" w:eastAsia="Times New Roman" w:cs="Times New Roman"/>
                <w:lang w:eastAsia="nl-NL"/>
              </w:rPr>
              <w:t xml:space="preserve"> aan de staatssecretaris </w:t>
            </w:r>
            <w:r w:rsidRPr="00D910A4">
              <w:rPr>
                <w:rFonts w:ascii="Times New Roman" w:hAnsi="Times New Roman" w:eastAsia="Times New Roman" w:cs="Times New Roman"/>
                <w:color w:val="000000"/>
                <w:lang w:eastAsia="nl-NL"/>
              </w:rPr>
              <w:t>van Infrastructuur en Waterstaat</w:t>
            </w:r>
            <w:r w:rsidRPr="00D910A4">
              <w:rPr>
                <w:rFonts w:ascii="Times New Roman" w:hAnsi="Times New Roman" w:eastAsia="Times New Roman" w:cs="Times New Roman"/>
                <w:lang w:eastAsia="nl-NL"/>
              </w:rPr>
              <w:t xml:space="preserve"> voorgelegd. Bij brief van </w:t>
            </w:r>
            <w:r w:rsidR="00CF798B">
              <w:rPr>
                <w:rFonts w:ascii="Times New Roman" w:hAnsi="Times New Roman" w:eastAsia="Times New Roman" w:cs="Times New Roman"/>
                <w:lang w:eastAsia="nl-NL"/>
              </w:rPr>
              <w:t>27 juni 2025</w:t>
            </w:r>
            <w:r w:rsidRPr="00D910A4">
              <w:rPr>
                <w:rFonts w:ascii="Times New Roman" w:hAnsi="Times New Roman" w:eastAsia="Times New Roman" w:cs="Times New Roman"/>
                <w:lang w:eastAsia="nl-NL"/>
              </w:rPr>
              <w:t xml:space="preserve"> zijn </w:t>
            </w:r>
            <w:r w:rsidR="00CF798B">
              <w:rPr>
                <w:rFonts w:ascii="Times New Roman" w:hAnsi="Times New Roman" w:eastAsia="Times New Roman" w:cs="Times New Roman"/>
                <w:lang w:eastAsia="nl-NL"/>
              </w:rPr>
              <w:t>de vragen</w:t>
            </w:r>
            <w:r w:rsidRPr="00D910A4">
              <w:rPr>
                <w:rFonts w:ascii="Times New Roman" w:hAnsi="Times New Roman" w:eastAsia="Times New Roman" w:cs="Times New Roman"/>
                <w:lang w:eastAsia="nl-NL"/>
              </w:rPr>
              <w:t xml:space="preserve"> beantwoord.</w:t>
            </w:r>
          </w:p>
        </w:tc>
      </w:tr>
      <w:tr w:rsidRPr="00D910A4" w:rsidR="00D910A4" w:rsidTr="003F3B69" w14:paraId="32839755" w14:textId="77777777">
        <w:tc>
          <w:tcPr>
            <w:tcW w:w="3614" w:type="dxa"/>
          </w:tcPr>
          <w:p w:rsidRPr="00D910A4" w:rsidR="00D910A4" w:rsidP="00D910A4" w:rsidRDefault="00D910A4" w14:paraId="0BEC015B"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77FCA645" w14:textId="77777777">
            <w:pPr>
              <w:spacing w:after="0" w:line="240" w:lineRule="auto"/>
              <w:rPr>
                <w:rFonts w:ascii="Times New Roman" w:hAnsi="Times New Roman" w:eastAsia="Times New Roman" w:cs="Times New Roman"/>
                <w:lang w:eastAsia="nl-NL"/>
              </w:rPr>
            </w:pPr>
          </w:p>
        </w:tc>
      </w:tr>
      <w:tr w:rsidRPr="00D910A4" w:rsidR="00D910A4" w:rsidTr="003F3B69" w14:paraId="28908220" w14:textId="77777777">
        <w:tc>
          <w:tcPr>
            <w:tcW w:w="3614" w:type="dxa"/>
          </w:tcPr>
          <w:p w:rsidRPr="00D910A4" w:rsidR="00D910A4" w:rsidP="00D910A4" w:rsidRDefault="00D910A4" w14:paraId="7D5171DD"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CF798B" w14:paraId="388A3142" w14:textId="1D07975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D910A4" w:rsidR="00D910A4">
              <w:rPr>
                <w:rFonts w:ascii="Times New Roman" w:hAnsi="Times New Roman" w:eastAsia="Times New Roman" w:cs="Times New Roman"/>
                <w:lang w:eastAsia="nl-NL"/>
              </w:rPr>
              <w:t>oorzitter van de commissie,</w:t>
            </w:r>
            <w:r w:rsidRPr="00D910A4" w:rsidR="00D910A4">
              <w:rPr>
                <w:rFonts w:ascii="Times New Roman" w:hAnsi="Times New Roman" w:eastAsia="Times New Roman" w:cs="Times New Roman"/>
                <w:lang w:eastAsia="nl-NL"/>
              </w:rPr>
              <w:br/>
              <w:t>Peter de Groot</w:t>
            </w:r>
          </w:p>
        </w:tc>
      </w:tr>
      <w:tr w:rsidRPr="00D910A4" w:rsidR="00D910A4" w:rsidTr="003F3B69" w14:paraId="4521E229" w14:textId="77777777">
        <w:tc>
          <w:tcPr>
            <w:tcW w:w="3614" w:type="dxa"/>
          </w:tcPr>
          <w:p w:rsidRPr="00D910A4" w:rsidR="00D910A4" w:rsidP="00D910A4" w:rsidRDefault="00D910A4" w14:paraId="4ADCD499"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14D4DCA8"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7E854BC" w14:textId="77777777">
        <w:trPr>
          <w:trHeight w:val="402"/>
        </w:trPr>
        <w:tc>
          <w:tcPr>
            <w:tcW w:w="3614" w:type="dxa"/>
          </w:tcPr>
          <w:p w:rsidRPr="00D910A4" w:rsidR="00D910A4" w:rsidP="00D910A4" w:rsidRDefault="00D910A4" w14:paraId="3FEE2386" w14:textId="77777777">
            <w:pPr>
              <w:spacing w:after="0" w:line="240" w:lineRule="auto"/>
              <w:rPr>
                <w:rFonts w:ascii="Times New Roman" w:hAnsi="Times New Roman" w:eastAsia="Times New Roman" w:cs="Times New Roman"/>
                <w:lang w:eastAsia="nl-NL"/>
              </w:rPr>
            </w:pPr>
          </w:p>
        </w:tc>
        <w:tc>
          <w:tcPr>
            <w:tcW w:w="5596" w:type="dxa"/>
          </w:tcPr>
          <w:p w:rsidR="00D910A4" w:rsidP="00D910A4" w:rsidRDefault="00D910A4" w14:paraId="28AFF81E" w14:textId="77777777">
            <w:pPr>
              <w:keepNext/>
              <w:spacing w:after="0" w:line="240" w:lineRule="auto"/>
              <w:outlineLvl w:val="0"/>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Adjunct-griffier van de commissie,</w:t>
            </w:r>
            <w:r w:rsidRPr="00D910A4">
              <w:rPr>
                <w:rFonts w:ascii="Times New Roman" w:hAnsi="Times New Roman" w:eastAsia="Times New Roman" w:cs="Times New Roman"/>
                <w:lang w:eastAsia="nl-NL"/>
              </w:rPr>
              <w:br/>
            </w:r>
            <w:r w:rsidR="0056041E">
              <w:rPr>
                <w:rFonts w:ascii="Times New Roman" w:hAnsi="Times New Roman" w:eastAsia="Times New Roman" w:cs="Times New Roman"/>
                <w:lang w:eastAsia="nl-NL"/>
              </w:rPr>
              <w:t>Koerselman</w:t>
            </w:r>
          </w:p>
          <w:p w:rsidRPr="00D910A4" w:rsidR="003C5497" w:rsidP="00D910A4" w:rsidRDefault="003C5497" w14:paraId="2DD5A359" w14:textId="6797706C">
            <w:pPr>
              <w:keepNext/>
              <w:spacing w:after="0" w:line="240" w:lineRule="auto"/>
              <w:outlineLvl w:val="0"/>
              <w:rPr>
                <w:rFonts w:ascii="Times New Roman" w:hAnsi="Times New Roman" w:eastAsia="Times New Roman" w:cs="Times New Roman"/>
                <w:lang w:eastAsia="nl-NL"/>
              </w:rPr>
            </w:pPr>
          </w:p>
        </w:tc>
      </w:tr>
      <w:tr w:rsidRPr="00D910A4" w:rsidR="00D910A4" w:rsidTr="003F3B69" w14:paraId="2C408D95" w14:textId="77777777">
        <w:trPr>
          <w:trHeight w:val="265"/>
        </w:trPr>
        <w:tc>
          <w:tcPr>
            <w:tcW w:w="3614" w:type="dxa"/>
          </w:tcPr>
          <w:p w:rsidRPr="00D910A4" w:rsidR="00D910A4" w:rsidP="00D910A4" w:rsidRDefault="00D910A4" w14:paraId="2707B479"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6DA34951"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5D10953" w14:textId="77777777">
        <w:tc>
          <w:tcPr>
            <w:tcW w:w="3614" w:type="dxa"/>
          </w:tcPr>
          <w:p w:rsidRPr="00D910A4" w:rsidR="00D910A4" w:rsidP="00D910A4" w:rsidRDefault="00D910A4" w14:paraId="438448F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4F13D7F" w14:textId="77777777">
            <w:pPr>
              <w:keepNext/>
              <w:spacing w:after="0" w:line="240" w:lineRule="auto"/>
              <w:outlineLvl w:val="0"/>
              <w:rPr>
                <w:rFonts w:ascii="Times New Roman" w:hAnsi="Times New Roman" w:eastAsia="Times New Roman" w:cs="Times New Roman"/>
                <w:lang w:eastAsia="nl-NL"/>
              </w:rPr>
            </w:pPr>
            <w:r w:rsidRPr="00D910A4">
              <w:rPr>
                <w:rFonts w:ascii="Times New Roman" w:hAnsi="Times New Roman" w:eastAsia="Times New Roman" w:cs="Times New Roman"/>
                <w:b/>
                <w:lang w:eastAsia="nl-NL"/>
              </w:rPr>
              <w:t xml:space="preserve">I </w:t>
            </w:r>
            <w:r w:rsidRPr="00D910A4">
              <w:rPr>
                <w:rFonts w:ascii="Times New Roman" w:hAnsi="Times New Roman" w:eastAsia="Times New Roman" w:cs="Times New Roman"/>
                <w:b/>
                <w:lang w:eastAsia="nl-NL"/>
              </w:rPr>
              <w:tab/>
              <w:t>Vragen en opmerkingen vanuit de fracties</w:t>
            </w:r>
          </w:p>
        </w:tc>
      </w:tr>
      <w:tr w:rsidRPr="00D910A4" w:rsidR="00D910A4" w:rsidTr="003F3B69" w14:paraId="6F54DE18" w14:textId="77777777">
        <w:tc>
          <w:tcPr>
            <w:tcW w:w="3614" w:type="dxa"/>
          </w:tcPr>
          <w:p w:rsidRPr="00D910A4" w:rsidR="00D910A4" w:rsidP="00D910A4" w:rsidRDefault="00D910A4" w14:paraId="6F5FAD56"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489A391"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6E6908BF" w14:textId="77777777">
        <w:tc>
          <w:tcPr>
            <w:tcW w:w="3614" w:type="dxa"/>
          </w:tcPr>
          <w:p w:rsidRPr="00D910A4" w:rsidR="00D910A4" w:rsidP="00D910A4" w:rsidRDefault="00D910A4" w14:paraId="68814F87"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3D4ED7F" w14:textId="77777777">
            <w:pPr>
              <w:spacing w:after="0" w:line="240" w:lineRule="auto"/>
              <w:rPr>
                <w:rFonts w:ascii="Times New Roman" w:hAnsi="Times New Roman" w:eastAsia="Times New Roman" w:cs="Times New Roman"/>
                <w:b/>
                <w:szCs w:val="20"/>
                <w:lang w:eastAsia="nl-NL"/>
              </w:rPr>
            </w:pPr>
            <w:r w:rsidRPr="00D910A4">
              <w:rPr>
                <w:rFonts w:ascii="Times New Roman" w:hAnsi="Times New Roman" w:eastAsia="Times New Roman" w:cs="Times New Roman"/>
                <w:b/>
                <w:szCs w:val="20"/>
                <w:lang w:eastAsia="nl-NL"/>
              </w:rPr>
              <w:t>Inleiding</w:t>
            </w:r>
          </w:p>
          <w:p w:rsidR="00D910A4" w:rsidP="00D910A4" w:rsidRDefault="009E11D1" w14:paraId="3468F8CE" w14:textId="543CAD08">
            <w:pPr>
              <w:spacing w:after="0" w:line="240" w:lineRule="auto"/>
              <w:rPr>
                <w:rFonts w:ascii="Times New Roman" w:hAnsi="Times New Roman" w:eastAsia="Times New Roman" w:cs="Times New Roman"/>
                <w:szCs w:val="20"/>
                <w:lang w:eastAsia="nl-NL"/>
              </w:rPr>
            </w:pPr>
            <w:r w:rsidRPr="009E11D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9E11D1">
              <w:rPr>
                <w:rFonts w:ascii="Times New Roman" w:hAnsi="Times New Roman" w:eastAsia="Times New Roman" w:cs="Times New Roman"/>
                <w:szCs w:val="20"/>
                <w:lang w:eastAsia="nl-NL"/>
              </w:rPr>
              <w:t xml:space="preserve">PvdA-fractie hebben kennisgenomen van </w:t>
            </w:r>
            <w:r>
              <w:rPr>
                <w:rFonts w:ascii="Times New Roman" w:hAnsi="Times New Roman" w:eastAsia="Times New Roman" w:cs="Times New Roman"/>
                <w:szCs w:val="20"/>
                <w:lang w:eastAsia="nl-NL"/>
              </w:rPr>
              <w:t>de</w:t>
            </w:r>
            <w:r w:rsidRPr="009E11D1">
              <w:rPr>
                <w:rFonts w:ascii="Times New Roman" w:hAnsi="Times New Roman" w:eastAsia="Times New Roman" w:cs="Times New Roman"/>
                <w:szCs w:val="20"/>
                <w:lang w:eastAsia="nl-NL"/>
              </w:rPr>
              <w:t xml:space="preserve"> ontwerpwijziging van het Besluit etikettering energiegebruik personenauto’s</w:t>
            </w:r>
            <w:r>
              <w:rPr>
                <w:rFonts w:ascii="Times New Roman" w:hAnsi="Times New Roman" w:eastAsia="Times New Roman" w:cs="Times New Roman"/>
                <w:szCs w:val="20"/>
                <w:lang w:eastAsia="nl-NL"/>
              </w:rPr>
              <w:t xml:space="preserve"> (hierna: het ontwerpbesluit)</w:t>
            </w:r>
            <w:r w:rsidRPr="009E11D1">
              <w:rPr>
                <w:rFonts w:ascii="Times New Roman" w:hAnsi="Times New Roman" w:eastAsia="Times New Roman" w:cs="Times New Roman"/>
                <w:szCs w:val="20"/>
                <w:lang w:eastAsia="nl-NL"/>
              </w:rPr>
              <w:t xml:space="preserve"> en hebben geen verdere vragen of opmerkingen.</w:t>
            </w:r>
          </w:p>
          <w:p w:rsidR="009E11D1" w:rsidP="00D910A4" w:rsidRDefault="009E11D1" w14:paraId="6ED6B85E" w14:textId="77777777">
            <w:pPr>
              <w:spacing w:after="0" w:line="240" w:lineRule="auto"/>
              <w:rPr>
                <w:rFonts w:ascii="Times New Roman" w:hAnsi="Times New Roman" w:eastAsia="Times New Roman" w:cs="Times New Roman"/>
                <w:szCs w:val="20"/>
                <w:lang w:eastAsia="nl-NL"/>
              </w:rPr>
            </w:pPr>
          </w:p>
          <w:p w:rsidR="009E11D1" w:rsidP="00D910A4" w:rsidRDefault="009E11D1" w14:paraId="4C78D1E4" w14:textId="3BB29839">
            <w:pPr>
              <w:spacing w:after="0" w:line="240" w:lineRule="auto"/>
              <w:rPr>
                <w:rFonts w:ascii="Times New Roman" w:hAnsi="Times New Roman" w:eastAsia="Times New Roman" w:cs="Times New Roman"/>
                <w:szCs w:val="20"/>
                <w:lang w:eastAsia="nl-NL"/>
              </w:rPr>
            </w:pPr>
            <w:r w:rsidRPr="009E11D1">
              <w:rPr>
                <w:rFonts w:ascii="Times New Roman" w:hAnsi="Times New Roman" w:eastAsia="Times New Roman" w:cs="Times New Roman"/>
                <w:szCs w:val="20"/>
                <w:lang w:eastAsia="nl-NL"/>
              </w:rPr>
              <w:t xml:space="preserve">De leden van de VVD-fractie hebben kennisgenomen van </w:t>
            </w:r>
            <w:r>
              <w:rPr>
                <w:rFonts w:ascii="Times New Roman" w:hAnsi="Times New Roman" w:eastAsia="Times New Roman" w:cs="Times New Roman"/>
                <w:szCs w:val="20"/>
                <w:lang w:eastAsia="nl-NL"/>
              </w:rPr>
              <w:t>het ontwerpbesluit</w:t>
            </w:r>
            <w:r w:rsidRPr="009E11D1">
              <w:rPr>
                <w:rFonts w:ascii="Times New Roman" w:hAnsi="Times New Roman" w:eastAsia="Times New Roman" w:cs="Times New Roman"/>
                <w:szCs w:val="20"/>
                <w:lang w:eastAsia="nl-NL"/>
              </w:rPr>
              <w:t xml:space="preserve">. Zij hebben hierover nog enkele opmerkingen en vragen aan de staatssecretaris van </w:t>
            </w:r>
            <w:proofErr w:type="spellStart"/>
            <w:r w:rsidRPr="009E11D1">
              <w:rPr>
                <w:rFonts w:ascii="Times New Roman" w:hAnsi="Times New Roman" w:eastAsia="Times New Roman" w:cs="Times New Roman"/>
                <w:szCs w:val="20"/>
                <w:lang w:eastAsia="nl-NL"/>
              </w:rPr>
              <w:t>IenW</w:t>
            </w:r>
            <w:proofErr w:type="spellEnd"/>
            <w:r w:rsidRPr="009E11D1">
              <w:rPr>
                <w:rFonts w:ascii="Times New Roman" w:hAnsi="Times New Roman" w:eastAsia="Times New Roman" w:cs="Times New Roman"/>
                <w:szCs w:val="20"/>
                <w:lang w:eastAsia="nl-NL"/>
              </w:rPr>
              <w:t>.</w:t>
            </w:r>
          </w:p>
          <w:p w:rsidR="00403D0E" w:rsidP="00D910A4" w:rsidRDefault="00403D0E" w14:paraId="3A62B510" w14:textId="77777777">
            <w:pPr>
              <w:spacing w:after="0" w:line="240" w:lineRule="auto"/>
              <w:rPr>
                <w:rFonts w:ascii="Times New Roman" w:hAnsi="Times New Roman" w:eastAsia="Times New Roman" w:cs="Times New Roman"/>
                <w:szCs w:val="20"/>
                <w:lang w:eastAsia="nl-NL"/>
              </w:rPr>
            </w:pPr>
          </w:p>
          <w:p w:rsidR="00403D0E" w:rsidP="00D910A4" w:rsidRDefault="00403D0E" w14:paraId="74B7DD83" w14:textId="043A9274">
            <w:pPr>
              <w:spacing w:after="0" w:line="240" w:lineRule="auto"/>
              <w:rPr>
                <w:rFonts w:ascii="Times New Roman" w:hAnsi="Times New Roman" w:eastAsia="Times New Roman" w:cs="Times New Roman"/>
                <w:szCs w:val="20"/>
                <w:lang w:eastAsia="nl-NL"/>
              </w:rPr>
            </w:pPr>
            <w:r w:rsidRPr="00403D0E">
              <w:rPr>
                <w:rFonts w:ascii="Times New Roman" w:hAnsi="Times New Roman" w:eastAsia="Times New Roman" w:cs="Times New Roman"/>
                <w:szCs w:val="20"/>
                <w:lang w:eastAsia="nl-NL"/>
              </w:rPr>
              <w:t xml:space="preserve">De leden van de D66-fractie hebben met interesse kennisgenomen van het </w:t>
            </w:r>
            <w:r>
              <w:rPr>
                <w:rFonts w:ascii="Times New Roman" w:hAnsi="Times New Roman" w:eastAsia="Times New Roman" w:cs="Times New Roman"/>
                <w:szCs w:val="20"/>
                <w:lang w:eastAsia="nl-NL"/>
              </w:rPr>
              <w:t>ontwerpbesluit</w:t>
            </w:r>
            <w:r w:rsidRPr="00403D0E">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403D0E">
              <w:rPr>
                <w:rFonts w:ascii="Times New Roman" w:hAnsi="Times New Roman" w:eastAsia="Times New Roman" w:cs="Times New Roman"/>
                <w:szCs w:val="20"/>
                <w:lang w:eastAsia="nl-NL"/>
              </w:rPr>
              <w:t xml:space="preserve"> leden hebben nog enkele vragen.</w:t>
            </w:r>
          </w:p>
          <w:p w:rsidR="005C0D58" w:rsidP="00D910A4" w:rsidRDefault="005C0D58" w14:paraId="04DB2A04" w14:textId="77777777">
            <w:pPr>
              <w:spacing w:after="0" w:line="240" w:lineRule="auto"/>
              <w:rPr>
                <w:rFonts w:ascii="Times New Roman" w:hAnsi="Times New Roman" w:eastAsia="Times New Roman" w:cs="Times New Roman"/>
                <w:szCs w:val="20"/>
                <w:lang w:eastAsia="nl-NL"/>
              </w:rPr>
            </w:pPr>
          </w:p>
          <w:p w:rsidR="005C0D58" w:rsidP="00D910A4" w:rsidRDefault="005C0D58" w14:paraId="116E19C6" w14:textId="5C2ECAEC">
            <w:pPr>
              <w:spacing w:after="0" w:line="240" w:lineRule="auto"/>
              <w:rPr>
                <w:rFonts w:ascii="Times New Roman" w:hAnsi="Times New Roman" w:eastAsia="Times New Roman" w:cs="Times New Roman"/>
                <w:szCs w:val="20"/>
                <w:lang w:eastAsia="nl-NL"/>
              </w:rPr>
            </w:pPr>
            <w:r w:rsidRPr="005C0D58">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5C0D58">
              <w:rPr>
                <w:rFonts w:ascii="Times New Roman" w:hAnsi="Times New Roman" w:eastAsia="Times New Roman" w:cs="Times New Roman"/>
                <w:szCs w:val="20"/>
                <w:lang w:eastAsia="nl-NL"/>
              </w:rPr>
              <w:t>fractie hebben kennisgenomen van het ontwerpbesluit en hebben enkele vragen.</w:t>
            </w:r>
          </w:p>
          <w:p w:rsidRPr="00D910A4" w:rsidR="009E11D1" w:rsidP="00D910A4" w:rsidRDefault="009E11D1" w14:paraId="1B7FD0C9" w14:textId="77777777">
            <w:pPr>
              <w:spacing w:after="0" w:line="240" w:lineRule="auto"/>
              <w:rPr>
                <w:rFonts w:ascii="Times New Roman" w:hAnsi="Times New Roman" w:eastAsia="Times New Roman" w:cs="Times New Roman"/>
                <w:szCs w:val="20"/>
                <w:lang w:eastAsia="nl-NL"/>
              </w:rPr>
            </w:pPr>
          </w:p>
          <w:p w:rsidRPr="00D910A4" w:rsidR="00D910A4" w:rsidP="00D910A4" w:rsidRDefault="009E11D1" w14:paraId="3A1DBF98" w14:textId="224E07F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VVD-fractie</w:t>
            </w:r>
          </w:p>
          <w:p w:rsidRPr="009E11D1" w:rsidR="009E11D1" w:rsidP="009E11D1" w:rsidRDefault="009E11D1" w14:paraId="09F121B0" w14:textId="74932BC6">
            <w:pPr>
              <w:spacing w:after="0" w:line="240" w:lineRule="auto"/>
              <w:rPr>
                <w:rFonts w:ascii="Times New Roman" w:hAnsi="Times New Roman" w:eastAsia="Times New Roman" w:cs="Times New Roman"/>
                <w:i/>
                <w:iCs/>
                <w:szCs w:val="20"/>
                <w:lang w:eastAsia="nl-NL"/>
              </w:rPr>
            </w:pPr>
            <w:r w:rsidRPr="009E11D1">
              <w:rPr>
                <w:rFonts w:ascii="Times New Roman" w:hAnsi="Times New Roman" w:eastAsia="Times New Roman" w:cs="Times New Roman"/>
                <w:i/>
                <w:iCs/>
                <w:szCs w:val="20"/>
                <w:lang w:eastAsia="nl-NL"/>
              </w:rPr>
              <w:t>Hoofdlijnen van de Ontwerp</w:t>
            </w:r>
            <w:r>
              <w:rPr>
                <w:rFonts w:ascii="Times New Roman" w:hAnsi="Times New Roman" w:eastAsia="Times New Roman" w:cs="Times New Roman"/>
                <w:i/>
                <w:iCs/>
                <w:szCs w:val="20"/>
                <w:lang w:eastAsia="nl-NL"/>
              </w:rPr>
              <w:t>w</w:t>
            </w:r>
            <w:r w:rsidRPr="009E11D1">
              <w:rPr>
                <w:rFonts w:ascii="Times New Roman" w:hAnsi="Times New Roman" w:eastAsia="Times New Roman" w:cs="Times New Roman"/>
                <w:i/>
                <w:iCs/>
                <w:szCs w:val="20"/>
                <w:lang w:eastAsia="nl-NL"/>
              </w:rPr>
              <w:t>ijziging van het Besluit</w:t>
            </w:r>
          </w:p>
          <w:p w:rsidRPr="009E11D1" w:rsidR="009E11D1" w:rsidP="009E11D1" w:rsidRDefault="009E11D1" w14:paraId="0E8E3811" w14:textId="70AAB7F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merken op dat d</w:t>
            </w:r>
            <w:r w:rsidRPr="009E11D1">
              <w:rPr>
                <w:rFonts w:ascii="Times New Roman" w:hAnsi="Times New Roman" w:eastAsia="Times New Roman" w:cs="Times New Roman"/>
                <w:szCs w:val="20"/>
                <w:lang w:eastAsia="nl-NL"/>
              </w:rPr>
              <w:t xml:space="preserve">e Europese richtlijn waar de </w:t>
            </w:r>
            <w:proofErr w:type="spellStart"/>
            <w:r w:rsidRPr="009E11D1">
              <w:rPr>
                <w:rFonts w:ascii="Times New Roman" w:hAnsi="Times New Roman" w:eastAsia="Times New Roman" w:cs="Times New Roman"/>
                <w:szCs w:val="20"/>
                <w:lang w:eastAsia="nl-NL"/>
              </w:rPr>
              <w:t>energielabels</w:t>
            </w:r>
            <w:proofErr w:type="spellEnd"/>
            <w:r w:rsidRPr="009E11D1">
              <w:rPr>
                <w:rFonts w:ascii="Times New Roman" w:hAnsi="Times New Roman" w:eastAsia="Times New Roman" w:cs="Times New Roman"/>
                <w:szCs w:val="20"/>
                <w:lang w:eastAsia="nl-NL"/>
              </w:rPr>
              <w:t xml:space="preserve"> op zijn gebaseerd</w:t>
            </w:r>
            <w:r>
              <w:rPr>
                <w:rFonts w:ascii="Times New Roman" w:hAnsi="Times New Roman" w:eastAsia="Times New Roman" w:cs="Times New Roman"/>
                <w:szCs w:val="20"/>
                <w:lang w:eastAsia="nl-NL"/>
              </w:rPr>
              <w:t>, binnenkort wordt</w:t>
            </w:r>
            <w:r w:rsidRPr="009E11D1">
              <w:rPr>
                <w:rFonts w:ascii="Times New Roman" w:hAnsi="Times New Roman" w:eastAsia="Times New Roman" w:cs="Times New Roman"/>
                <w:szCs w:val="20"/>
                <w:lang w:eastAsia="nl-NL"/>
              </w:rPr>
              <w:t xml:space="preserve"> herzien. Hoe gaat </w:t>
            </w:r>
            <w:r>
              <w:rPr>
                <w:rFonts w:ascii="Times New Roman" w:hAnsi="Times New Roman" w:eastAsia="Times New Roman" w:cs="Times New Roman"/>
                <w:szCs w:val="20"/>
                <w:lang w:eastAsia="nl-NL"/>
              </w:rPr>
              <w:t>de staatssecretaris</w:t>
            </w:r>
            <w:r w:rsidRPr="009E11D1">
              <w:rPr>
                <w:rFonts w:ascii="Times New Roman" w:hAnsi="Times New Roman" w:eastAsia="Times New Roman" w:cs="Times New Roman"/>
                <w:szCs w:val="20"/>
                <w:lang w:eastAsia="nl-NL"/>
              </w:rPr>
              <w:t xml:space="preserve"> ervoor zorgen dat </w:t>
            </w:r>
            <w:r w:rsidRPr="009E11D1">
              <w:rPr>
                <w:rFonts w:ascii="Times New Roman" w:hAnsi="Times New Roman" w:eastAsia="Times New Roman" w:cs="Times New Roman"/>
                <w:szCs w:val="20"/>
                <w:lang w:eastAsia="nl-NL"/>
              </w:rPr>
              <w:lastRenderedPageBreak/>
              <w:t>wat nu met het Besluit wordt geregeld een plek krijgt in de herziening?</w:t>
            </w:r>
            <w:r>
              <w:rPr>
                <w:rFonts w:ascii="Times New Roman" w:hAnsi="Times New Roman" w:eastAsia="Times New Roman" w:cs="Times New Roman"/>
                <w:szCs w:val="20"/>
                <w:lang w:eastAsia="nl-NL"/>
              </w:rPr>
              <w:t xml:space="preserve"> </w:t>
            </w:r>
            <w:r w:rsidRPr="009E11D1">
              <w:rPr>
                <w:rFonts w:ascii="Times New Roman" w:hAnsi="Times New Roman" w:eastAsia="Times New Roman" w:cs="Times New Roman"/>
                <w:szCs w:val="20"/>
                <w:lang w:eastAsia="nl-NL"/>
              </w:rPr>
              <w:t>De Europese richtlijn schrijft voor dat fysieke boekjes en een poster in de showroom getoond moeten worden. De</w:t>
            </w:r>
            <w:r>
              <w:rPr>
                <w:rFonts w:ascii="Times New Roman" w:hAnsi="Times New Roman" w:eastAsia="Times New Roman" w:cs="Times New Roman"/>
                <w:szCs w:val="20"/>
                <w:lang w:eastAsia="nl-NL"/>
              </w:rPr>
              <w:t>ze</w:t>
            </w:r>
            <w:r w:rsidRPr="009E11D1">
              <w:rPr>
                <w:rFonts w:ascii="Times New Roman" w:hAnsi="Times New Roman" w:eastAsia="Times New Roman" w:cs="Times New Roman"/>
                <w:szCs w:val="20"/>
                <w:lang w:eastAsia="nl-NL"/>
              </w:rPr>
              <w:t xml:space="preserve"> leden zijn van mening dat verplichtingen voor geprinte materialen niet van deze tijd zijn, zeker vanwege het dynamische karakter van de labelinde</w:t>
            </w:r>
            <w:r w:rsidR="00EE43AC">
              <w:rPr>
                <w:rFonts w:ascii="Times New Roman" w:hAnsi="Times New Roman" w:eastAsia="Times New Roman" w:cs="Times New Roman"/>
                <w:szCs w:val="20"/>
                <w:lang w:eastAsia="nl-NL"/>
              </w:rPr>
              <w:t>l</w:t>
            </w:r>
            <w:r w:rsidRPr="009E11D1">
              <w:rPr>
                <w:rFonts w:ascii="Times New Roman" w:hAnsi="Times New Roman" w:eastAsia="Times New Roman" w:cs="Times New Roman"/>
                <w:szCs w:val="20"/>
                <w:lang w:eastAsia="nl-NL"/>
              </w:rPr>
              <w:t>ing. Dit zorgt voor onnodige administratieve last, terwijl online oplossingen effectiever zijn. Gaat de staatssecretaris zich hiervoor inzetten op Europees niveau?</w:t>
            </w:r>
          </w:p>
          <w:p w:rsidRPr="009E11D1" w:rsidR="009E11D1" w:rsidP="009E11D1" w:rsidRDefault="009E11D1" w14:paraId="01099E19" w14:textId="77777777">
            <w:pPr>
              <w:spacing w:after="0" w:line="240" w:lineRule="auto"/>
              <w:rPr>
                <w:rFonts w:ascii="Times New Roman" w:hAnsi="Times New Roman" w:eastAsia="Times New Roman" w:cs="Times New Roman"/>
                <w:szCs w:val="20"/>
                <w:lang w:eastAsia="nl-NL"/>
              </w:rPr>
            </w:pPr>
          </w:p>
          <w:p w:rsidRPr="009E11D1" w:rsidR="009E11D1" w:rsidP="009E11D1" w:rsidRDefault="009E11D1" w14:paraId="2F937C98" w14:textId="77777777">
            <w:pPr>
              <w:spacing w:after="0" w:line="240" w:lineRule="auto"/>
              <w:rPr>
                <w:rFonts w:ascii="Times New Roman" w:hAnsi="Times New Roman" w:eastAsia="Times New Roman" w:cs="Times New Roman"/>
                <w:i/>
                <w:iCs/>
                <w:szCs w:val="20"/>
                <w:lang w:eastAsia="nl-NL"/>
              </w:rPr>
            </w:pPr>
            <w:r w:rsidRPr="009E11D1">
              <w:rPr>
                <w:rFonts w:ascii="Times New Roman" w:hAnsi="Times New Roman" w:eastAsia="Times New Roman" w:cs="Times New Roman"/>
                <w:i/>
                <w:iCs/>
                <w:szCs w:val="20"/>
                <w:lang w:eastAsia="nl-NL"/>
              </w:rPr>
              <w:t>Artikel 7</w:t>
            </w:r>
          </w:p>
          <w:p w:rsidR="00D910A4" w:rsidP="009E11D1" w:rsidRDefault="009E11D1" w14:paraId="6733A1E2" w14:textId="77777777">
            <w:pPr>
              <w:spacing w:after="0" w:line="240" w:lineRule="auto"/>
              <w:rPr>
                <w:rFonts w:ascii="Times New Roman" w:hAnsi="Times New Roman" w:eastAsia="Times New Roman" w:cs="Times New Roman"/>
                <w:szCs w:val="20"/>
                <w:lang w:eastAsia="nl-NL"/>
              </w:rPr>
            </w:pPr>
            <w:r w:rsidRPr="009E11D1">
              <w:rPr>
                <w:rFonts w:ascii="Times New Roman" w:hAnsi="Times New Roman" w:eastAsia="Times New Roman" w:cs="Times New Roman"/>
                <w:szCs w:val="20"/>
                <w:lang w:eastAsia="nl-NL"/>
              </w:rPr>
              <w:t xml:space="preserve">De leden van de VVD-fractie zijn van mening dat auto’s die </w:t>
            </w:r>
            <w:proofErr w:type="spellStart"/>
            <w:r w:rsidRPr="009E11D1">
              <w:rPr>
                <w:rFonts w:ascii="Times New Roman" w:hAnsi="Times New Roman" w:eastAsia="Times New Roman" w:cs="Times New Roman"/>
                <w:szCs w:val="20"/>
                <w:lang w:eastAsia="nl-NL"/>
              </w:rPr>
              <w:t>bidirectioneel</w:t>
            </w:r>
            <w:proofErr w:type="spellEnd"/>
            <w:r w:rsidRPr="009E11D1">
              <w:rPr>
                <w:rFonts w:ascii="Times New Roman" w:hAnsi="Times New Roman" w:eastAsia="Times New Roman" w:cs="Times New Roman"/>
                <w:szCs w:val="20"/>
                <w:lang w:eastAsia="nl-NL"/>
              </w:rPr>
              <w:t xml:space="preserve"> kunnen laden, een bijdrage kunnen leveren aan het oplossen van de netcongestieproblematiek. Deze auto’s kunnen stroom opslaan als er overproductie is van duurzame energie en dit </w:t>
            </w:r>
            <w:proofErr w:type="spellStart"/>
            <w:r w:rsidRPr="009E11D1">
              <w:rPr>
                <w:rFonts w:ascii="Times New Roman" w:hAnsi="Times New Roman" w:eastAsia="Times New Roman" w:cs="Times New Roman"/>
                <w:szCs w:val="20"/>
                <w:lang w:eastAsia="nl-NL"/>
              </w:rPr>
              <w:t>terugleveren</w:t>
            </w:r>
            <w:proofErr w:type="spellEnd"/>
            <w:r w:rsidRPr="009E11D1">
              <w:rPr>
                <w:rFonts w:ascii="Times New Roman" w:hAnsi="Times New Roman" w:eastAsia="Times New Roman" w:cs="Times New Roman"/>
                <w:szCs w:val="20"/>
                <w:lang w:eastAsia="nl-NL"/>
              </w:rPr>
              <w:t xml:space="preserve"> aan het net als sprake is van een vraagpiek. Op welke wijze kunnen </w:t>
            </w:r>
            <w:proofErr w:type="spellStart"/>
            <w:r w:rsidRPr="009E11D1">
              <w:rPr>
                <w:rFonts w:ascii="Times New Roman" w:hAnsi="Times New Roman" w:eastAsia="Times New Roman" w:cs="Times New Roman"/>
                <w:szCs w:val="20"/>
                <w:lang w:eastAsia="nl-NL"/>
              </w:rPr>
              <w:t>bidirectionele</w:t>
            </w:r>
            <w:proofErr w:type="spellEnd"/>
            <w:r w:rsidRPr="009E11D1">
              <w:rPr>
                <w:rFonts w:ascii="Times New Roman" w:hAnsi="Times New Roman" w:eastAsia="Times New Roman" w:cs="Times New Roman"/>
                <w:szCs w:val="20"/>
                <w:lang w:eastAsia="nl-NL"/>
              </w:rPr>
              <w:t xml:space="preserve"> voertuigen in de etikettering een plek krijgen? Wordt daarbij rekening gehouden met de </w:t>
            </w:r>
            <w:proofErr w:type="spellStart"/>
            <w:r w:rsidRPr="009E11D1">
              <w:rPr>
                <w:rFonts w:ascii="Times New Roman" w:hAnsi="Times New Roman" w:eastAsia="Times New Roman" w:cs="Times New Roman"/>
                <w:szCs w:val="20"/>
                <w:lang w:eastAsia="nl-NL"/>
              </w:rPr>
              <w:t>teruggeleverde</w:t>
            </w:r>
            <w:proofErr w:type="spellEnd"/>
            <w:r w:rsidRPr="009E11D1">
              <w:rPr>
                <w:rFonts w:ascii="Times New Roman" w:hAnsi="Times New Roman" w:eastAsia="Times New Roman" w:cs="Times New Roman"/>
                <w:szCs w:val="20"/>
                <w:lang w:eastAsia="nl-NL"/>
              </w:rPr>
              <w:t xml:space="preserve"> stroom en </w:t>
            </w:r>
            <w:r>
              <w:rPr>
                <w:rFonts w:ascii="Times New Roman" w:hAnsi="Times New Roman" w:eastAsia="Times New Roman" w:cs="Times New Roman"/>
                <w:szCs w:val="20"/>
                <w:lang w:eastAsia="nl-NL"/>
              </w:rPr>
              <w:t xml:space="preserve">wordt hierbij </w:t>
            </w:r>
            <w:r w:rsidRPr="009E11D1">
              <w:rPr>
                <w:rFonts w:ascii="Times New Roman" w:hAnsi="Times New Roman" w:eastAsia="Times New Roman" w:cs="Times New Roman"/>
                <w:szCs w:val="20"/>
                <w:lang w:eastAsia="nl-NL"/>
              </w:rPr>
              <w:t>een negatieve CO</w:t>
            </w:r>
            <w:r w:rsidRPr="009E11D1">
              <w:rPr>
                <w:rFonts w:ascii="Times New Roman" w:hAnsi="Times New Roman" w:eastAsia="Times New Roman" w:cs="Times New Roman"/>
                <w:szCs w:val="20"/>
                <w:vertAlign w:val="subscript"/>
                <w:lang w:eastAsia="nl-NL"/>
              </w:rPr>
              <w:t>2</w:t>
            </w:r>
            <w:r w:rsidRPr="009E11D1">
              <w:rPr>
                <w:rFonts w:ascii="Times New Roman" w:hAnsi="Times New Roman" w:eastAsia="Times New Roman" w:cs="Times New Roman"/>
                <w:szCs w:val="20"/>
                <w:lang w:eastAsia="nl-NL"/>
              </w:rPr>
              <w:t>-uitstoot gehanteerd?</w:t>
            </w:r>
          </w:p>
          <w:p w:rsidR="00403D0E" w:rsidP="009E11D1" w:rsidRDefault="00403D0E" w14:paraId="311B37CF" w14:textId="77777777">
            <w:pPr>
              <w:spacing w:after="0" w:line="240" w:lineRule="auto"/>
              <w:rPr>
                <w:rFonts w:ascii="Times New Roman" w:hAnsi="Times New Roman" w:eastAsia="Times New Roman" w:cs="Times New Roman"/>
                <w:szCs w:val="20"/>
                <w:lang w:eastAsia="nl-NL"/>
              </w:rPr>
            </w:pPr>
          </w:p>
          <w:p w:rsidRPr="00403D0E" w:rsidR="00403D0E" w:rsidP="009E11D1" w:rsidRDefault="00403D0E" w14:paraId="6CD09F23" w14:textId="77777777">
            <w:pPr>
              <w:spacing w:after="0" w:line="240" w:lineRule="auto"/>
              <w:rPr>
                <w:rFonts w:ascii="Times New Roman" w:hAnsi="Times New Roman" w:eastAsia="Times New Roman" w:cs="Times New Roman"/>
                <w:b/>
                <w:bCs/>
                <w:szCs w:val="20"/>
                <w:lang w:eastAsia="nl-NL"/>
              </w:rPr>
            </w:pPr>
            <w:r w:rsidRPr="00403D0E">
              <w:rPr>
                <w:rFonts w:ascii="Times New Roman" w:hAnsi="Times New Roman" w:eastAsia="Times New Roman" w:cs="Times New Roman"/>
                <w:b/>
                <w:bCs/>
                <w:szCs w:val="20"/>
                <w:lang w:eastAsia="nl-NL"/>
              </w:rPr>
              <w:t>D66-fractie</w:t>
            </w:r>
          </w:p>
          <w:p w:rsidRPr="00403D0E" w:rsidR="00403D0E" w:rsidP="00403D0E" w:rsidRDefault="00403D0E" w14:paraId="5FB285C7" w14:textId="77777777">
            <w:pPr>
              <w:spacing w:after="0" w:line="240" w:lineRule="auto"/>
              <w:rPr>
                <w:rFonts w:ascii="Times New Roman" w:hAnsi="Times New Roman" w:eastAsia="Times New Roman" w:cs="Times New Roman"/>
                <w:i/>
                <w:iCs/>
                <w:szCs w:val="20"/>
                <w:lang w:eastAsia="nl-NL"/>
              </w:rPr>
            </w:pPr>
            <w:r w:rsidRPr="00403D0E">
              <w:rPr>
                <w:rFonts w:ascii="Times New Roman" w:hAnsi="Times New Roman" w:eastAsia="Times New Roman" w:cs="Times New Roman"/>
                <w:i/>
                <w:iCs/>
                <w:szCs w:val="20"/>
                <w:lang w:eastAsia="nl-NL"/>
              </w:rPr>
              <w:t>Certificaat van Overeenkomst en handhaving</w:t>
            </w:r>
          </w:p>
          <w:p w:rsidRPr="00403D0E" w:rsidR="00403D0E" w:rsidP="00403D0E" w:rsidRDefault="00107DB1" w14:paraId="5EC31DA6" w14:textId="167521E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lezen i</w:t>
            </w:r>
            <w:r w:rsidRPr="00403D0E" w:rsidR="00403D0E">
              <w:rPr>
                <w:rFonts w:ascii="Times New Roman" w:hAnsi="Times New Roman" w:eastAsia="Times New Roman" w:cs="Times New Roman"/>
                <w:szCs w:val="20"/>
                <w:lang w:eastAsia="nl-NL"/>
              </w:rPr>
              <w:t xml:space="preserve">n de nota van toelichting van het </w:t>
            </w:r>
            <w:r>
              <w:rPr>
                <w:rFonts w:ascii="Times New Roman" w:hAnsi="Times New Roman" w:eastAsia="Times New Roman" w:cs="Times New Roman"/>
                <w:szCs w:val="20"/>
                <w:lang w:eastAsia="nl-NL"/>
              </w:rPr>
              <w:t>ontwerpb</w:t>
            </w:r>
            <w:r w:rsidRPr="00403D0E" w:rsidR="00403D0E">
              <w:rPr>
                <w:rFonts w:ascii="Times New Roman" w:hAnsi="Times New Roman" w:eastAsia="Times New Roman" w:cs="Times New Roman"/>
                <w:szCs w:val="20"/>
                <w:lang w:eastAsia="nl-NL"/>
              </w:rPr>
              <w:t xml:space="preserve">esluit dat de </w:t>
            </w:r>
            <w:r w:rsidR="00EE43AC">
              <w:rPr>
                <w:rFonts w:ascii="Times New Roman" w:hAnsi="Times New Roman" w:eastAsia="Times New Roman" w:cs="Times New Roman"/>
                <w:szCs w:val="20"/>
                <w:lang w:eastAsia="nl-NL"/>
              </w:rPr>
              <w:t>Inspectie Leefomgeving en Transport (</w:t>
            </w:r>
            <w:r w:rsidRPr="00403D0E" w:rsidR="00403D0E">
              <w:rPr>
                <w:rFonts w:ascii="Times New Roman" w:hAnsi="Times New Roman" w:eastAsia="Times New Roman" w:cs="Times New Roman"/>
                <w:szCs w:val="20"/>
                <w:lang w:eastAsia="nl-NL"/>
              </w:rPr>
              <w:t>ILT</w:t>
            </w:r>
            <w:r w:rsidR="00EE43AC">
              <w:rPr>
                <w:rFonts w:ascii="Times New Roman" w:hAnsi="Times New Roman" w:eastAsia="Times New Roman" w:cs="Times New Roman"/>
                <w:szCs w:val="20"/>
                <w:lang w:eastAsia="nl-NL"/>
              </w:rPr>
              <w:t>)</w:t>
            </w:r>
            <w:r w:rsidRPr="00403D0E" w:rsidR="00403D0E">
              <w:rPr>
                <w:rFonts w:ascii="Times New Roman" w:hAnsi="Times New Roman" w:eastAsia="Times New Roman" w:cs="Times New Roman"/>
                <w:szCs w:val="20"/>
                <w:lang w:eastAsia="nl-NL"/>
              </w:rPr>
              <w:t xml:space="preserve"> de </w:t>
            </w:r>
            <w:proofErr w:type="spellStart"/>
            <w:r w:rsidRPr="00403D0E" w:rsidR="00403D0E">
              <w:rPr>
                <w:rFonts w:ascii="Times New Roman" w:hAnsi="Times New Roman" w:eastAsia="Times New Roman" w:cs="Times New Roman"/>
                <w:szCs w:val="20"/>
                <w:lang w:eastAsia="nl-NL"/>
              </w:rPr>
              <w:t>energielabels</w:t>
            </w:r>
            <w:proofErr w:type="spellEnd"/>
            <w:r w:rsidRPr="00403D0E" w:rsidR="00403D0E">
              <w:rPr>
                <w:rFonts w:ascii="Times New Roman" w:hAnsi="Times New Roman" w:eastAsia="Times New Roman" w:cs="Times New Roman"/>
                <w:szCs w:val="20"/>
                <w:lang w:eastAsia="nl-NL"/>
              </w:rPr>
              <w:t xml:space="preserve"> zal controleren aan de hand van het Certificaat van Overeenstemming</w:t>
            </w:r>
            <w:r>
              <w:rPr>
                <w:rFonts w:ascii="Times New Roman" w:hAnsi="Times New Roman" w:eastAsia="Times New Roman" w:cs="Times New Roman"/>
                <w:szCs w:val="20"/>
                <w:lang w:eastAsia="nl-NL"/>
              </w:rPr>
              <w:t xml:space="preserve"> (</w:t>
            </w:r>
            <w:proofErr w:type="spellStart"/>
            <w:r w:rsidRPr="00403D0E">
              <w:rPr>
                <w:rFonts w:ascii="Times New Roman" w:hAnsi="Times New Roman" w:eastAsia="Times New Roman" w:cs="Times New Roman"/>
                <w:szCs w:val="20"/>
                <w:lang w:eastAsia="nl-NL"/>
              </w:rPr>
              <w:t>CvO</w:t>
            </w:r>
            <w:proofErr w:type="spellEnd"/>
            <w:r w:rsidRPr="00403D0E" w:rsidR="00403D0E">
              <w:rPr>
                <w:rFonts w:ascii="Times New Roman" w:hAnsi="Times New Roman" w:eastAsia="Times New Roman" w:cs="Times New Roman"/>
                <w:szCs w:val="20"/>
                <w:lang w:eastAsia="nl-NL"/>
              </w:rPr>
              <w:t xml:space="preserve">). Echter geeft </w:t>
            </w:r>
            <w:r w:rsidR="00EE43AC">
              <w:rPr>
                <w:rFonts w:ascii="Times New Roman" w:hAnsi="Times New Roman" w:eastAsia="Times New Roman" w:cs="Times New Roman"/>
                <w:szCs w:val="20"/>
                <w:lang w:eastAsia="nl-NL"/>
              </w:rPr>
              <w:t>de</w:t>
            </w:r>
            <w:r w:rsidRPr="00403D0E" w:rsidR="00EE43AC">
              <w:rPr>
                <w:rFonts w:ascii="Times New Roman" w:hAnsi="Times New Roman" w:eastAsia="Times New Roman" w:cs="Times New Roman"/>
                <w:szCs w:val="20"/>
                <w:lang w:eastAsia="nl-NL"/>
              </w:rPr>
              <w:t xml:space="preserve"> </w:t>
            </w:r>
            <w:r w:rsidRPr="00403D0E" w:rsidR="00403D0E">
              <w:rPr>
                <w:rFonts w:ascii="Times New Roman" w:hAnsi="Times New Roman" w:eastAsia="Times New Roman" w:cs="Times New Roman"/>
                <w:szCs w:val="20"/>
                <w:lang w:eastAsia="nl-NL"/>
              </w:rPr>
              <w:t>ILT aan dat dit in praktijk niet mogelijk is bij nieuwe auto's</w:t>
            </w:r>
            <w:r>
              <w:rPr>
                <w:rFonts w:ascii="Times New Roman" w:hAnsi="Times New Roman" w:eastAsia="Times New Roman" w:cs="Times New Roman"/>
                <w:szCs w:val="20"/>
                <w:lang w:eastAsia="nl-NL"/>
              </w:rPr>
              <w:t>,</w:t>
            </w:r>
            <w:r w:rsidRPr="00403D0E" w:rsidR="00403D0E">
              <w:rPr>
                <w:rFonts w:ascii="Times New Roman" w:hAnsi="Times New Roman" w:eastAsia="Times New Roman" w:cs="Times New Roman"/>
                <w:szCs w:val="20"/>
                <w:lang w:eastAsia="nl-NL"/>
              </w:rPr>
              <w:t xml:space="preserve"> gezien de afwezigheid van een </w:t>
            </w:r>
            <w:proofErr w:type="spellStart"/>
            <w:r w:rsidRPr="00403D0E" w:rsidR="00403D0E">
              <w:rPr>
                <w:rFonts w:ascii="Times New Roman" w:hAnsi="Times New Roman" w:eastAsia="Times New Roman" w:cs="Times New Roman"/>
                <w:szCs w:val="20"/>
                <w:lang w:eastAsia="nl-NL"/>
              </w:rPr>
              <w:t>CvO</w:t>
            </w:r>
            <w:proofErr w:type="spellEnd"/>
            <w:r w:rsidRPr="00403D0E" w:rsidR="00403D0E">
              <w:rPr>
                <w:rFonts w:ascii="Times New Roman" w:hAnsi="Times New Roman" w:eastAsia="Times New Roman" w:cs="Times New Roman"/>
                <w:szCs w:val="20"/>
                <w:lang w:eastAsia="nl-NL"/>
              </w:rPr>
              <w:t xml:space="preserve"> bij auto's zonder kenteken (vóór de verkoop). De</w:t>
            </w:r>
            <w:r>
              <w:rPr>
                <w:rFonts w:ascii="Times New Roman" w:hAnsi="Times New Roman" w:eastAsia="Times New Roman" w:cs="Times New Roman"/>
                <w:szCs w:val="20"/>
                <w:lang w:eastAsia="nl-NL"/>
              </w:rPr>
              <w:t>ze</w:t>
            </w:r>
            <w:r w:rsidRPr="00403D0E" w:rsidR="00403D0E">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 xml:space="preserve">staatssecretaris </w:t>
            </w:r>
            <w:r w:rsidRPr="00403D0E" w:rsidR="00403D0E">
              <w:rPr>
                <w:rFonts w:ascii="Times New Roman" w:hAnsi="Times New Roman" w:eastAsia="Times New Roman" w:cs="Times New Roman"/>
                <w:szCs w:val="20"/>
                <w:lang w:eastAsia="nl-NL"/>
              </w:rPr>
              <w:t xml:space="preserve">hoe de </w:t>
            </w:r>
            <w:proofErr w:type="spellStart"/>
            <w:r w:rsidRPr="00403D0E" w:rsidR="00403D0E">
              <w:rPr>
                <w:rFonts w:ascii="Times New Roman" w:hAnsi="Times New Roman" w:eastAsia="Times New Roman" w:cs="Times New Roman"/>
                <w:szCs w:val="20"/>
                <w:lang w:eastAsia="nl-NL"/>
              </w:rPr>
              <w:t>energielabels</w:t>
            </w:r>
            <w:proofErr w:type="spellEnd"/>
            <w:r w:rsidRPr="00403D0E" w:rsidR="00403D0E">
              <w:rPr>
                <w:rFonts w:ascii="Times New Roman" w:hAnsi="Times New Roman" w:eastAsia="Times New Roman" w:cs="Times New Roman"/>
                <w:szCs w:val="20"/>
                <w:lang w:eastAsia="nl-NL"/>
              </w:rPr>
              <w:t xml:space="preserve"> van nieuwe auto's gecontroleerd zullen worden en of de afwezigheid van het </w:t>
            </w:r>
            <w:proofErr w:type="spellStart"/>
            <w:r w:rsidRPr="00403D0E" w:rsidR="00403D0E">
              <w:rPr>
                <w:rFonts w:ascii="Times New Roman" w:hAnsi="Times New Roman" w:eastAsia="Times New Roman" w:cs="Times New Roman"/>
                <w:szCs w:val="20"/>
                <w:lang w:eastAsia="nl-NL"/>
              </w:rPr>
              <w:t>CvO</w:t>
            </w:r>
            <w:proofErr w:type="spellEnd"/>
            <w:r w:rsidRPr="00403D0E" w:rsidR="00403D0E">
              <w:rPr>
                <w:rFonts w:ascii="Times New Roman" w:hAnsi="Times New Roman" w:eastAsia="Times New Roman" w:cs="Times New Roman"/>
                <w:szCs w:val="20"/>
                <w:lang w:eastAsia="nl-NL"/>
              </w:rPr>
              <w:t xml:space="preserve"> een belemmering zal vormen bij de handhaving van dit </w:t>
            </w:r>
            <w:r w:rsidR="004A19EF">
              <w:rPr>
                <w:rFonts w:ascii="Times New Roman" w:hAnsi="Times New Roman" w:eastAsia="Times New Roman" w:cs="Times New Roman"/>
                <w:szCs w:val="20"/>
                <w:lang w:eastAsia="nl-NL"/>
              </w:rPr>
              <w:t>ontwerp</w:t>
            </w:r>
            <w:r w:rsidRPr="00403D0E" w:rsidR="00403D0E">
              <w:rPr>
                <w:rFonts w:ascii="Times New Roman" w:hAnsi="Times New Roman" w:eastAsia="Times New Roman" w:cs="Times New Roman"/>
                <w:szCs w:val="20"/>
                <w:lang w:eastAsia="nl-NL"/>
              </w:rPr>
              <w:t>besluit.</w:t>
            </w:r>
          </w:p>
          <w:p w:rsidR="00403D0E" w:rsidP="00403D0E" w:rsidRDefault="00403D0E" w14:paraId="1EA86E84" w14:textId="77777777">
            <w:pPr>
              <w:spacing w:after="0" w:line="240" w:lineRule="auto"/>
              <w:rPr>
                <w:rFonts w:ascii="Times New Roman" w:hAnsi="Times New Roman" w:eastAsia="Times New Roman" w:cs="Times New Roman"/>
                <w:szCs w:val="20"/>
                <w:lang w:eastAsia="nl-NL"/>
              </w:rPr>
            </w:pPr>
          </w:p>
          <w:p w:rsidRPr="00403D0E" w:rsidR="00403D0E" w:rsidP="00403D0E" w:rsidRDefault="00403D0E" w14:paraId="7E555AE4" w14:textId="2AE7EE29">
            <w:pPr>
              <w:spacing w:after="0" w:line="240" w:lineRule="auto"/>
              <w:rPr>
                <w:rFonts w:ascii="Times New Roman" w:hAnsi="Times New Roman" w:eastAsia="Times New Roman" w:cs="Times New Roman"/>
                <w:i/>
                <w:iCs/>
                <w:szCs w:val="20"/>
                <w:lang w:eastAsia="nl-NL"/>
              </w:rPr>
            </w:pPr>
            <w:r w:rsidRPr="00403D0E">
              <w:rPr>
                <w:rFonts w:ascii="Times New Roman" w:hAnsi="Times New Roman" w:eastAsia="Times New Roman" w:cs="Times New Roman"/>
                <w:i/>
                <w:iCs/>
                <w:szCs w:val="20"/>
                <w:lang w:eastAsia="nl-NL"/>
              </w:rPr>
              <w:t>Tijdstip van in werking treden</w:t>
            </w:r>
          </w:p>
          <w:p w:rsidRPr="00403D0E" w:rsidR="00403D0E" w:rsidP="00403D0E" w:rsidRDefault="004A19EF" w14:paraId="2B8CEB1E" w14:textId="59383C5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vragen, ge</w:t>
            </w:r>
            <w:r w:rsidRPr="00403D0E" w:rsidR="00403D0E">
              <w:rPr>
                <w:rFonts w:ascii="Times New Roman" w:hAnsi="Times New Roman" w:eastAsia="Times New Roman" w:cs="Times New Roman"/>
                <w:szCs w:val="20"/>
                <w:lang w:eastAsia="nl-NL"/>
              </w:rPr>
              <w:t xml:space="preserve">zien </w:t>
            </w:r>
            <w:r>
              <w:rPr>
                <w:rFonts w:ascii="Times New Roman" w:hAnsi="Times New Roman" w:eastAsia="Times New Roman" w:cs="Times New Roman"/>
                <w:szCs w:val="20"/>
                <w:lang w:eastAsia="nl-NL"/>
              </w:rPr>
              <w:t xml:space="preserve">het feit dat </w:t>
            </w:r>
            <w:r w:rsidRPr="00403D0E" w:rsidR="00403D0E">
              <w:rPr>
                <w:rFonts w:ascii="Times New Roman" w:hAnsi="Times New Roman" w:eastAsia="Times New Roman" w:cs="Times New Roman"/>
                <w:szCs w:val="20"/>
                <w:lang w:eastAsia="nl-NL"/>
              </w:rPr>
              <w:t>de etiketten jaarlijks in januari vervangen worden</w:t>
            </w:r>
            <w:r>
              <w:rPr>
                <w:rFonts w:ascii="Times New Roman" w:hAnsi="Times New Roman" w:eastAsia="Times New Roman" w:cs="Times New Roman"/>
                <w:szCs w:val="20"/>
                <w:lang w:eastAsia="nl-NL"/>
              </w:rPr>
              <w:t>, om het ontwerpbesluit</w:t>
            </w:r>
            <w:r w:rsidRPr="00403D0E" w:rsidR="00403D0E">
              <w:rPr>
                <w:rFonts w:ascii="Times New Roman" w:hAnsi="Times New Roman" w:eastAsia="Times New Roman" w:cs="Times New Roman"/>
                <w:szCs w:val="20"/>
                <w:lang w:eastAsia="nl-NL"/>
              </w:rPr>
              <w:t xml:space="preserve"> in werking </w:t>
            </w:r>
            <w:r>
              <w:rPr>
                <w:rFonts w:ascii="Times New Roman" w:hAnsi="Times New Roman" w:eastAsia="Times New Roman" w:cs="Times New Roman"/>
                <w:szCs w:val="20"/>
                <w:lang w:eastAsia="nl-NL"/>
              </w:rPr>
              <w:t>te laten</w:t>
            </w:r>
            <w:r w:rsidRPr="00403D0E" w:rsidR="00403D0E">
              <w:rPr>
                <w:rFonts w:ascii="Times New Roman" w:hAnsi="Times New Roman" w:eastAsia="Times New Roman" w:cs="Times New Roman"/>
                <w:szCs w:val="20"/>
                <w:lang w:eastAsia="nl-NL"/>
              </w:rPr>
              <w:t xml:space="preserve"> treden vanaf 1 januari 2026 om handelaren kosten te besparen bij het plaatsen van de labels.</w:t>
            </w:r>
          </w:p>
          <w:p w:rsidR="00403D0E" w:rsidP="00403D0E" w:rsidRDefault="00403D0E" w14:paraId="49B6AB8F" w14:textId="77777777">
            <w:pPr>
              <w:spacing w:after="0" w:line="240" w:lineRule="auto"/>
              <w:rPr>
                <w:rFonts w:ascii="Times New Roman" w:hAnsi="Times New Roman" w:eastAsia="Times New Roman" w:cs="Times New Roman"/>
                <w:szCs w:val="20"/>
                <w:lang w:eastAsia="nl-NL"/>
              </w:rPr>
            </w:pPr>
          </w:p>
          <w:p w:rsidRPr="00403D0E" w:rsidR="00403D0E" w:rsidP="00403D0E" w:rsidRDefault="00403D0E" w14:paraId="5824B557" w14:textId="3EA48CB4">
            <w:pPr>
              <w:spacing w:after="0" w:line="240" w:lineRule="auto"/>
              <w:rPr>
                <w:rFonts w:ascii="Times New Roman" w:hAnsi="Times New Roman" w:eastAsia="Times New Roman" w:cs="Times New Roman"/>
                <w:i/>
                <w:iCs/>
                <w:szCs w:val="20"/>
                <w:lang w:eastAsia="nl-NL"/>
              </w:rPr>
            </w:pPr>
            <w:r w:rsidRPr="00403D0E">
              <w:rPr>
                <w:rFonts w:ascii="Times New Roman" w:hAnsi="Times New Roman" w:eastAsia="Times New Roman" w:cs="Times New Roman"/>
                <w:i/>
                <w:iCs/>
                <w:szCs w:val="20"/>
                <w:lang w:eastAsia="nl-NL"/>
              </w:rPr>
              <w:t>Toepassingsbereik</w:t>
            </w:r>
          </w:p>
          <w:p w:rsidRPr="00403D0E" w:rsidR="00403D0E" w:rsidP="00403D0E" w:rsidRDefault="004A19EF" w14:paraId="134DA379" w14:textId="5E9418D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lezen</w:t>
            </w:r>
            <w:r w:rsidRPr="00403D0E" w:rsidR="00403D0E">
              <w:rPr>
                <w:rFonts w:ascii="Times New Roman" w:hAnsi="Times New Roman" w:eastAsia="Times New Roman" w:cs="Times New Roman"/>
                <w:szCs w:val="20"/>
                <w:lang w:eastAsia="nl-NL"/>
              </w:rPr>
              <w:t xml:space="preserve"> dat het uitbreiden van de etikettering naar o</w:t>
            </w:r>
            <w:r>
              <w:rPr>
                <w:rFonts w:ascii="Times New Roman" w:hAnsi="Times New Roman" w:eastAsia="Times New Roman" w:cs="Times New Roman"/>
                <w:szCs w:val="20"/>
                <w:lang w:eastAsia="nl-NL"/>
              </w:rPr>
              <w:t>nder andere</w:t>
            </w:r>
            <w:r w:rsidRPr="00403D0E" w:rsidR="00403D0E">
              <w:rPr>
                <w:rFonts w:ascii="Times New Roman" w:hAnsi="Times New Roman" w:eastAsia="Times New Roman" w:cs="Times New Roman"/>
                <w:szCs w:val="20"/>
                <w:lang w:eastAsia="nl-NL"/>
              </w:rPr>
              <w:t xml:space="preserve"> bestelwagens en gebruikte personenwagens een te grote uitbreiding </w:t>
            </w:r>
            <w:r>
              <w:rPr>
                <w:rFonts w:ascii="Times New Roman" w:hAnsi="Times New Roman" w:eastAsia="Times New Roman" w:cs="Times New Roman"/>
                <w:szCs w:val="20"/>
                <w:lang w:eastAsia="nl-NL"/>
              </w:rPr>
              <w:t xml:space="preserve">is </w:t>
            </w:r>
            <w:r w:rsidRPr="00403D0E" w:rsidR="00403D0E">
              <w:rPr>
                <w:rFonts w:ascii="Times New Roman" w:hAnsi="Times New Roman" w:eastAsia="Times New Roman" w:cs="Times New Roman"/>
                <w:szCs w:val="20"/>
                <w:lang w:eastAsia="nl-NL"/>
              </w:rPr>
              <w:t>voor deze regeling. De</w:t>
            </w:r>
            <w:r>
              <w:rPr>
                <w:rFonts w:ascii="Times New Roman" w:hAnsi="Times New Roman" w:eastAsia="Times New Roman" w:cs="Times New Roman"/>
                <w:szCs w:val="20"/>
                <w:lang w:eastAsia="nl-NL"/>
              </w:rPr>
              <w:t>ze</w:t>
            </w:r>
            <w:r w:rsidRPr="00403D0E" w:rsidR="00403D0E">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 xml:space="preserve">staatssecretaris </w:t>
            </w:r>
            <w:r w:rsidRPr="00403D0E" w:rsidR="00403D0E">
              <w:rPr>
                <w:rFonts w:ascii="Times New Roman" w:hAnsi="Times New Roman" w:eastAsia="Times New Roman" w:cs="Times New Roman"/>
                <w:szCs w:val="20"/>
                <w:lang w:eastAsia="nl-NL"/>
              </w:rPr>
              <w:t xml:space="preserve">welke aanpassingen er nodig zouden zijn om deze uitbreiding wel plaats te laten vinden en waarom dat in dit </w:t>
            </w:r>
            <w:r>
              <w:rPr>
                <w:rFonts w:ascii="Times New Roman" w:hAnsi="Times New Roman" w:eastAsia="Times New Roman" w:cs="Times New Roman"/>
                <w:szCs w:val="20"/>
                <w:lang w:eastAsia="nl-NL"/>
              </w:rPr>
              <w:t>ontwerp</w:t>
            </w:r>
            <w:r w:rsidRPr="00403D0E" w:rsidR="00403D0E">
              <w:rPr>
                <w:rFonts w:ascii="Times New Roman" w:hAnsi="Times New Roman" w:eastAsia="Times New Roman" w:cs="Times New Roman"/>
                <w:szCs w:val="20"/>
                <w:lang w:eastAsia="nl-NL"/>
              </w:rPr>
              <w:t>besluit niet mogelijk is.</w:t>
            </w:r>
          </w:p>
          <w:p w:rsidR="00403D0E" w:rsidP="009E11D1" w:rsidRDefault="00403D0E" w14:paraId="201ED9CE" w14:textId="77777777">
            <w:pPr>
              <w:spacing w:after="0" w:line="240" w:lineRule="auto"/>
              <w:rPr>
                <w:rFonts w:ascii="Times New Roman" w:hAnsi="Times New Roman" w:eastAsia="Times New Roman" w:cs="Times New Roman"/>
                <w:szCs w:val="20"/>
                <w:lang w:eastAsia="nl-NL"/>
              </w:rPr>
            </w:pPr>
          </w:p>
          <w:p w:rsidRPr="00D910A4" w:rsidR="007D22B6" w:rsidP="009E11D1" w:rsidRDefault="007D22B6" w14:paraId="55A9CEA2" w14:textId="7FED7704">
            <w:pPr>
              <w:spacing w:after="0" w:line="240" w:lineRule="auto"/>
              <w:rPr>
                <w:rFonts w:ascii="Times New Roman" w:hAnsi="Times New Roman" w:eastAsia="Times New Roman" w:cs="Times New Roman"/>
                <w:b/>
                <w:bCs/>
                <w:szCs w:val="20"/>
                <w:lang w:eastAsia="nl-NL"/>
              </w:rPr>
            </w:pPr>
            <w:r w:rsidRPr="007D22B6">
              <w:rPr>
                <w:rFonts w:ascii="Times New Roman" w:hAnsi="Times New Roman" w:eastAsia="Times New Roman" w:cs="Times New Roman"/>
                <w:b/>
                <w:bCs/>
                <w:szCs w:val="20"/>
                <w:lang w:eastAsia="nl-NL"/>
              </w:rPr>
              <w:t>BBB-fractie</w:t>
            </w:r>
          </w:p>
        </w:tc>
      </w:tr>
      <w:tr w:rsidRPr="00D910A4" w:rsidR="00D910A4" w:rsidTr="003F3B69" w14:paraId="39B1B5CC" w14:textId="77777777">
        <w:tc>
          <w:tcPr>
            <w:tcW w:w="3614" w:type="dxa"/>
          </w:tcPr>
          <w:p w:rsidRPr="00D910A4" w:rsidR="00D910A4" w:rsidP="00D910A4" w:rsidRDefault="00D910A4" w14:paraId="4E8176CE" w14:textId="77777777">
            <w:pPr>
              <w:spacing w:after="0" w:line="240" w:lineRule="auto"/>
              <w:rPr>
                <w:rFonts w:ascii="Times New Roman" w:hAnsi="Times New Roman" w:eastAsia="Times New Roman" w:cs="Times New Roman"/>
                <w:lang w:eastAsia="nl-NL"/>
              </w:rPr>
            </w:pPr>
          </w:p>
        </w:tc>
        <w:tc>
          <w:tcPr>
            <w:tcW w:w="5596" w:type="dxa"/>
          </w:tcPr>
          <w:p w:rsidRPr="007D22B6" w:rsidR="007D22B6" w:rsidP="007D22B6" w:rsidRDefault="007D22B6" w14:paraId="6F5AF5B4" w14:textId="74C6013F">
            <w:pPr>
              <w:spacing w:after="0" w:line="240" w:lineRule="auto"/>
              <w:rPr>
                <w:rFonts w:ascii="Times New Roman" w:hAnsi="Times New Roman" w:eastAsia="Times New Roman" w:cs="Times New Roman"/>
                <w:color w:val="000000"/>
                <w:lang w:eastAsia="nl-NL"/>
              </w:rPr>
            </w:pPr>
            <w:r w:rsidRPr="007D22B6">
              <w:rPr>
                <w:rFonts w:ascii="Times New Roman" w:hAnsi="Times New Roman" w:eastAsia="Times New Roman" w:cs="Times New Roman"/>
                <w:color w:val="000000"/>
                <w:lang w:eastAsia="nl-NL"/>
              </w:rPr>
              <w:t xml:space="preserve">De </w:t>
            </w:r>
            <w:r w:rsidR="008472AA">
              <w:rPr>
                <w:rFonts w:ascii="Times New Roman" w:hAnsi="Times New Roman" w:eastAsia="Times New Roman" w:cs="Times New Roman"/>
                <w:color w:val="000000"/>
                <w:lang w:eastAsia="nl-NL"/>
              </w:rPr>
              <w:t xml:space="preserve">leden van de BBB-fractie merken op dat de </w:t>
            </w:r>
            <w:r w:rsidRPr="007D22B6">
              <w:rPr>
                <w:rFonts w:ascii="Times New Roman" w:hAnsi="Times New Roman" w:eastAsia="Times New Roman" w:cs="Times New Roman"/>
                <w:color w:val="000000"/>
                <w:lang w:eastAsia="nl-NL"/>
              </w:rPr>
              <w:t xml:space="preserve">voorgestelde wijzigingen zorgen voor hoge eenmalige kosten die de leveranciers moeten maken. Dit wordt geschat op ongeveer </w:t>
            </w:r>
            <w:r w:rsidR="008472AA">
              <w:rPr>
                <w:rFonts w:ascii="Times New Roman" w:hAnsi="Times New Roman" w:eastAsia="Times New Roman" w:cs="Times New Roman"/>
                <w:color w:val="000000"/>
                <w:lang w:eastAsia="nl-NL"/>
              </w:rPr>
              <w:lastRenderedPageBreak/>
              <w:t>€</w:t>
            </w:r>
            <w:r w:rsidRPr="007D22B6">
              <w:rPr>
                <w:rFonts w:ascii="Times New Roman" w:hAnsi="Times New Roman" w:eastAsia="Times New Roman" w:cs="Times New Roman"/>
                <w:color w:val="000000"/>
                <w:lang w:eastAsia="nl-NL"/>
              </w:rPr>
              <w:t>110.000. D</w:t>
            </w:r>
            <w:r w:rsidR="008472AA">
              <w:rPr>
                <w:rFonts w:ascii="Times New Roman" w:hAnsi="Times New Roman" w:eastAsia="Times New Roman" w:cs="Times New Roman"/>
                <w:color w:val="000000"/>
                <w:lang w:eastAsia="nl-NL"/>
              </w:rPr>
              <w:t>eze</w:t>
            </w:r>
            <w:r w:rsidRPr="007D22B6">
              <w:rPr>
                <w:rFonts w:ascii="Times New Roman" w:hAnsi="Times New Roman" w:eastAsia="Times New Roman" w:cs="Times New Roman"/>
                <w:color w:val="000000"/>
                <w:lang w:eastAsia="nl-NL"/>
              </w:rPr>
              <w:t xml:space="preserve"> leden zijn benieuwd of en hoeveel leveranciers hebben aangegeven hierdoor in moeilijkheden te komen.</w:t>
            </w:r>
          </w:p>
          <w:p w:rsidRPr="007D22B6" w:rsidR="007D22B6" w:rsidP="007D22B6" w:rsidRDefault="007D22B6" w14:paraId="0F90E8EA" w14:textId="77777777">
            <w:pPr>
              <w:spacing w:after="0" w:line="240" w:lineRule="auto"/>
              <w:rPr>
                <w:rFonts w:ascii="Times New Roman" w:hAnsi="Times New Roman" w:eastAsia="Times New Roman" w:cs="Times New Roman"/>
                <w:color w:val="000000"/>
                <w:lang w:eastAsia="nl-NL"/>
              </w:rPr>
            </w:pPr>
          </w:p>
          <w:p w:rsidRPr="007D22B6" w:rsidR="007D22B6" w:rsidP="007D22B6" w:rsidRDefault="008472AA" w14:paraId="5E2CC7E4" w14:textId="747EB79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w:t>
            </w:r>
            <w:r w:rsidRPr="007D22B6" w:rsidR="007D22B6">
              <w:rPr>
                <w:rFonts w:ascii="Times New Roman" w:hAnsi="Times New Roman" w:eastAsia="Times New Roman" w:cs="Times New Roman"/>
                <w:color w:val="000000"/>
                <w:lang w:eastAsia="nl-NL"/>
              </w:rPr>
              <w:t xml:space="preserve">e leden van de </w:t>
            </w:r>
            <w:r>
              <w:rPr>
                <w:rFonts w:ascii="Times New Roman" w:hAnsi="Times New Roman" w:eastAsia="Times New Roman" w:cs="Times New Roman"/>
                <w:color w:val="000000"/>
                <w:lang w:eastAsia="nl-NL"/>
              </w:rPr>
              <w:t>BBB-</w:t>
            </w:r>
            <w:r w:rsidRPr="007D22B6" w:rsidR="007D22B6">
              <w:rPr>
                <w:rFonts w:ascii="Times New Roman" w:hAnsi="Times New Roman" w:eastAsia="Times New Roman" w:cs="Times New Roman"/>
                <w:color w:val="000000"/>
                <w:lang w:eastAsia="nl-NL"/>
              </w:rPr>
              <w:t>fractie</w:t>
            </w:r>
            <w:r>
              <w:rPr>
                <w:rFonts w:ascii="Times New Roman" w:hAnsi="Times New Roman" w:eastAsia="Times New Roman" w:cs="Times New Roman"/>
                <w:color w:val="000000"/>
                <w:lang w:eastAsia="nl-NL"/>
              </w:rPr>
              <w:t xml:space="preserve"> hebben ook</w:t>
            </w:r>
            <w:r w:rsidRPr="007D22B6" w:rsidR="007D22B6">
              <w:rPr>
                <w:rFonts w:ascii="Times New Roman" w:hAnsi="Times New Roman" w:eastAsia="Times New Roman" w:cs="Times New Roman"/>
                <w:color w:val="000000"/>
                <w:lang w:eastAsia="nl-NL"/>
              </w:rPr>
              <w:t xml:space="preserve"> een vraag over de uitvoerbaarheid van de wijzigingen voor de RDW. De RDW moet </w:t>
            </w:r>
            <w:r>
              <w:rPr>
                <w:rFonts w:ascii="Times New Roman" w:hAnsi="Times New Roman" w:eastAsia="Times New Roman" w:cs="Times New Roman"/>
                <w:color w:val="000000"/>
                <w:lang w:eastAsia="nl-NL"/>
              </w:rPr>
              <w:t>zijn</w:t>
            </w:r>
            <w:r w:rsidRPr="007D22B6" w:rsidR="007D22B6">
              <w:rPr>
                <w:rFonts w:ascii="Times New Roman" w:hAnsi="Times New Roman" w:eastAsia="Times New Roman" w:cs="Times New Roman"/>
                <w:color w:val="000000"/>
                <w:lang w:eastAsia="nl-NL"/>
              </w:rPr>
              <w:t xml:space="preserve"> systemen aanpassen. Geschat wordt dat dit ongeveer 2</w:t>
            </w:r>
            <w:r>
              <w:rPr>
                <w:rFonts w:ascii="Times New Roman" w:hAnsi="Times New Roman" w:eastAsia="Times New Roman" w:cs="Times New Roman"/>
                <w:color w:val="000000"/>
                <w:lang w:eastAsia="nl-NL"/>
              </w:rPr>
              <w:t>.</w:t>
            </w:r>
            <w:r w:rsidRPr="007D22B6" w:rsidR="007D22B6">
              <w:rPr>
                <w:rFonts w:ascii="Times New Roman" w:hAnsi="Times New Roman" w:eastAsia="Times New Roman" w:cs="Times New Roman"/>
                <w:color w:val="000000"/>
                <w:lang w:eastAsia="nl-NL"/>
              </w:rPr>
              <w:t>000 manuren vergt. De RDW zelf heeft in april van dit jaar aangegeven voorlopig vast te houden aan de huidige methoden vanwege de hoge investeringen.</w:t>
            </w:r>
          </w:p>
          <w:p w:rsidRPr="007D22B6" w:rsidR="007D22B6" w:rsidP="007D22B6" w:rsidRDefault="007D22B6" w14:paraId="76FD5A9B" w14:textId="77777777">
            <w:pPr>
              <w:spacing w:after="0" w:line="240" w:lineRule="auto"/>
              <w:rPr>
                <w:rFonts w:ascii="Times New Roman" w:hAnsi="Times New Roman" w:eastAsia="Times New Roman" w:cs="Times New Roman"/>
                <w:color w:val="000000"/>
                <w:lang w:eastAsia="nl-NL"/>
              </w:rPr>
            </w:pPr>
          </w:p>
          <w:p w:rsidRPr="007D22B6" w:rsidR="007D22B6" w:rsidP="007D22B6" w:rsidRDefault="007D22B6" w14:paraId="7089D1E9" w14:textId="3F0023B2">
            <w:pPr>
              <w:spacing w:after="0" w:line="240" w:lineRule="auto"/>
              <w:rPr>
                <w:rFonts w:ascii="Times New Roman" w:hAnsi="Times New Roman" w:eastAsia="Times New Roman" w:cs="Times New Roman"/>
                <w:color w:val="000000"/>
                <w:lang w:eastAsia="nl-NL"/>
              </w:rPr>
            </w:pPr>
            <w:r w:rsidRPr="007D22B6">
              <w:rPr>
                <w:rFonts w:ascii="Times New Roman" w:hAnsi="Times New Roman" w:eastAsia="Times New Roman" w:cs="Times New Roman"/>
                <w:color w:val="000000"/>
                <w:lang w:eastAsia="nl-NL"/>
              </w:rPr>
              <w:t xml:space="preserve">De leden van de </w:t>
            </w:r>
            <w:r w:rsidR="003D02B9">
              <w:rPr>
                <w:rFonts w:ascii="Times New Roman" w:hAnsi="Times New Roman" w:eastAsia="Times New Roman" w:cs="Times New Roman"/>
                <w:color w:val="000000"/>
                <w:lang w:eastAsia="nl-NL"/>
              </w:rPr>
              <w:t>BBB-</w:t>
            </w:r>
            <w:r w:rsidRPr="007D22B6">
              <w:rPr>
                <w:rFonts w:ascii="Times New Roman" w:hAnsi="Times New Roman" w:eastAsia="Times New Roman" w:cs="Times New Roman"/>
                <w:color w:val="000000"/>
                <w:lang w:eastAsia="nl-NL"/>
              </w:rPr>
              <w:t>fractie vragen waarom de wijzigingen doorgang moeten krijgen als zowel leveranciers als de RDW aangeven dat de initiële kosten te hoog zijn</w:t>
            </w:r>
            <w:r w:rsidR="003D02B9">
              <w:rPr>
                <w:rFonts w:ascii="Times New Roman" w:hAnsi="Times New Roman" w:eastAsia="Times New Roman" w:cs="Times New Roman"/>
                <w:color w:val="000000"/>
                <w:lang w:eastAsia="nl-NL"/>
              </w:rPr>
              <w:t>.</w:t>
            </w:r>
          </w:p>
          <w:p w:rsidRPr="007D22B6" w:rsidR="007D22B6" w:rsidP="007D22B6" w:rsidRDefault="007D22B6" w14:paraId="1ED41F9F" w14:textId="77777777">
            <w:pPr>
              <w:spacing w:after="0" w:line="240" w:lineRule="auto"/>
              <w:rPr>
                <w:rFonts w:ascii="Times New Roman" w:hAnsi="Times New Roman" w:eastAsia="Times New Roman" w:cs="Times New Roman"/>
                <w:color w:val="000000"/>
                <w:lang w:eastAsia="nl-NL"/>
              </w:rPr>
            </w:pPr>
          </w:p>
          <w:p w:rsidR="00D910A4" w:rsidP="007D22B6" w:rsidRDefault="007D22B6" w14:paraId="7C2604B6" w14:textId="55331545">
            <w:pPr>
              <w:spacing w:after="0" w:line="240" w:lineRule="auto"/>
              <w:rPr>
                <w:rFonts w:ascii="Times New Roman" w:hAnsi="Times New Roman" w:eastAsia="Times New Roman" w:cs="Times New Roman"/>
                <w:color w:val="000000"/>
                <w:lang w:eastAsia="nl-NL"/>
              </w:rPr>
            </w:pPr>
            <w:r w:rsidRPr="007D22B6">
              <w:rPr>
                <w:rFonts w:ascii="Times New Roman" w:hAnsi="Times New Roman" w:eastAsia="Times New Roman" w:cs="Times New Roman"/>
                <w:color w:val="000000"/>
                <w:lang w:eastAsia="nl-NL"/>
              </w:rPr>
              <w:t xml:space="preserve">De </w:t>
            </w:r>
            <w:r w:rsidR="003D02B9">
              <w:rPr>
                <w:rFonts w:ascii="Times New Roman" w:hAnsi="Times New Roman" w:eastAsia="Times New Roman" w:cs="Times New Roman"/>
                <w:color w:val="000000"/>
                <w:lang w:eastAsia="nl-NL"/>
              </w:rPr>
              <w:t>leden van de BB</w:t>
            </w:r>
            <w:r w:rsidR="00E1143B">
              <w:rPr>
                <w:rFonts w:ascii="Times New Roman" w:hAnsi="Times New Roman" w:eastAsia="Times New Roman" w:cs="Times New Roman"/>
                <w:color w:val="000000"/>
                <w:lang w:eastAsia="nl-NL"/>
              </w:rPr>
              <w:t xml:space="preserve">B-fractie merken op dat de </w:t>
            </w:r>
            <w:r w:rsidRPr="007D22B6">
              <w:rPr>
                <w:rFonts w:ascii="Times New Roman" w:hAnsi="Times New Roman" w:eastAsia="Times New Roman" w:cs="Times New Roman"/>
                <w:color w:val="000000"/>
                <w:lang w:eastAsia="nl-NL"/>
              </w:rPr>
              <w:t xml:space="preserve">onderliggende EU-richtlijn (EU-richtlijn 1999/94/EG) </w:t>
            </w:r>
            <w:r w:rsidR="00E1143B">
              <w:rPr>
                <w:rFonts w:ascii="Times New Roman" w:hAnsi="Times New Roman" w:eastAsia="Times New Roman" w:cs="Times New Roman"/>
                <w:color w:val="000000"/>
                <w:lang w:eastAsia="nl-NL"/>
              </w:rPr>
              <w:t xml:space="preserve">lidstaten </w:t>
            </w:r>
            <w:r w:rsidRPr="007D22B6">
              <w:rPr>
                <w:rFonts w:ascii="Times New Roman" w:hAnsi="Times New Roman" w:eastAsia="Times New Roman" w:cs="Times New Roman"/>
                <w:color w:val="000000"/>
                <w:lang w:eastAsia="nl-NL"/>
              </w:rPr>
              <w:t xml:space="preserve">verplicht om </w:t>
            </w:r>
            <w:proofErr w:type="spellStart"/>
            <w:r w:rsidRPr="007D22B6">
              <w:rPr>
                <w:rFonts w:ascii="Times New Roman" w:hAnsi="Times New Roman" w:eastAsia="Times New Roman" w:cs="Times New Roman"/>
                <w:color w:val="000000"/>
                <w:lang w:eastAsia="nl-NL"/>
              </w:rPr>
              <w:t>energielabels</w:t>
            </w:r>
            <w:proofErr w:type="spellEnd"/>
            <w:r w:rsidRPr="007D22B6">
              <w:rPr>
                <w:rFonts w:ascii="Times New Roman" w:hAnsi="Times New Roman" w:eastAsia="Times New Roman" w:cs="Times New Roman"/>
                <w:color w:val="000000"/>
                <w:lang w:eastAsia="nl-NL"/>
              </w:rPr>
              <w:t xml:space="preserve"> te gebruiken voor nieuwe personenauto’s met daarop het brandstofverbruik en de CO₂-uitstoot. De</w:t>
            </w:r>
            <w:r w:rsidR="00E1143B">
              <w:rPr>
                <w:rFonts w:ascii="Times New Roman" w:hAnsi="Times New Roman" w:eastAsia="Times New Roman" w:cs="Times New Roman"/>
                <w:color w:val="000000"/>
                <w:lang w:eastAsia="nl-NL"/>
              </w:rPr>
              <w:t>ze</w:t>
            </w:r>
            <w:r w:rsidRPr="007D22B6">
              <w:rPr>
                <w:rFonts w:ascii="Times New Roman" w:hAnsi="Times New Roman" w:eastAsia="Times New Roman" w:cs="Times New Roman"/>
                <w:color w:val="000000"/>
                <w:lang w:eastAsia="nl-NL"/>
              </w:rPr>
              <w:t xml:space="preserve"> leden willen de staatssecretaris erop wijzen dat een toevoeging van het stroomverbruik daarmee een Nederlandse kop op Europees beleid is, wat tegen het regeerprogramma</w:t>
            </w:r>
            <w:r w:rsidR="00CF798B">
              <w:rPr>
                <w:rFonts w:ascii="Times New Roman" w:hAnsi="Times New Roman" w:eastAsia="Times New Roman" w:cs="Times New Roman"/>
                <w:color w:val="000000"/>
                <w:lang w:eastAsia="nl-NL"/>
              </w:rPr>
              <w:t xml:space="preserve"> (bijlage bij Kamerstuk 36471, nr. 96)</w:t>
            </w:r>
            <w:r w:rsidRPr="007D22B6">
              <w:rPr>
                <w:rFonts w:ascii="Times New Roman" w:hAnsi="Times New Roman" w:eastAsia="Times New Roman" w:cs="Times New Roman"/>
                <w:color w:val="000000"/>
                <w:lang w:eastAsia="nl-NL"/>
              </w:rPr>
              <w:t xml:space="preserve"> ingaat.</w:t>
            </w:r>
          </w:p>
          <w:p w:rsidR="007D22B6" w:rsidP="007D22B6" w:rsidRDefault="007D22B6" w14:paraId="491D78F3" w14:textId="77777777">
            <w:pPr>
              <w:spacing w:after="0" w:line="240" w:lineRule="auto"/>
              <w:rPr>
                <w:rFonts w:ascii="Times New Roman" w:hAnsi="Times New Roman" w:eastAsia="Times New Roman" w:cs="Times New Roman"/>
                <w:color w:val="000000"/>
                <w:lang w:eastAsia="nl-NL"/>
              </w:rPr>
            </w:pPr>
          </w:p>
          <w:p w:rsidRPr="00D910A4" w:rsidR="007D22B6" w:rsidP="00D910A4" w:rsidRDefault="007D22B6" w14:paraId="57B79A92" w14:textId="77777777">
            <w:pPr>
              <w:spacing w:after="0" w:line="240" w:lineRule="auto"/>
              <w:rPr>
                <w:rFonts w:ascii="Times New Roman" w:hAnsi="Times New Roman" w:eastAsia="Times New Roman" w:cs="Times New Roman"/>
                <w:color w:val="000000"/>
                <w:lang w:eastAsia="nl-NL"/>
              </w:rPr>
            </w:pPr>
          </w:p>
        </w:tc>
      </w:tr>
      <w:tr w:rsidRPr="00D910A4" w:rsidR="00D910A4" w:rsidTr="003F3B69" w14:paraId="57A1AC1F" w14:textId="77777777">
        <w:tc>
          <w:tcPr>
            <w:tcW w:w="3614" w:type="dxa"/>
          </w:tcPr>
          <w:p w:rsidRPr="00D910A4" w:rsidR="00D910A4" w:rsidP="00D910A4" w:rsidRDefault="00D910A4" w14:paraId="71981605" w14:textId="77777777">
            <w:pPr>
              <w:spacing w:after="0" w:line="240" w:lineRule="auto"/>
              <w:rPr>
                <w:rFonts w:ascii="Times New Roman" w:hAnsi="Times New Roman" w:eastAsia="Times New Roman" w:cs="Times New Roman"/>
                <w:b/>
                <w:lang w:eastAsia="nl-NL"/>
              </w:rPr>
            </w:pPr>
          </w:p>
        </w:tc>
        <w:tc>
          <w:tcPr>
            <w:tcW w:w="5596" w:type="dxa"/>
          </w:tcPr>
          <w:p w:rsidRPr="00D910A4" w:rsidR="00D910A4" w:rsidP="00D910A4" w:rsidRDefault="00D910A4" w14:paraId="72919F85" w14:textId="77777777">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II </w:t>
            </w:r>
            <w:r w:rsidRPr="00D910A4">
              <w:rPr>
                <w:rFonts w:ascii="Times New Roman" w:hAnsi="Times New Roman" w:eastAsia="Times New Roman" w:cs="Times New Roman"/>
                <w:b/>
                <w:lang w:eastAsia="nl-NL"/>
              </w:rPr>
              <w:tab/>
              <w:t>Reactie van de bewindspersoon</w:t>
            </w:r>
          </w:p>
        </w:tc>
      </w:tr>
      <w:tr w:rsidRPr="00D910A4" w:rsidR="00D910A4" w:rsidTr="003F3B69" w14:paraId="6C7476A3" w14:textId="77777777">
        <w:tc>
          <w:tcPr>
            <w:tcW w:w="3614" w:type="dxa"/>
          </w:tcPr>
          <w:p w:rsidRPr="00D910A4" w:rsidR="00D910A4" w:rsidP="00D910A4" w:rsidRDefault="00D910A4" w14:paraId="705516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0B48370C" w14:textId="77777777">
            <w:pPr>
              <w:keepNext/>
              <w:spacing w:after="0" w:line="240" w:lineRule="auto"/>
              <w:outlineLvl w:val="0"/>
              <w:rPr>
                <w:rFonts w:ascii="Times New Roman" w:hAnsi="Times New Roman" w:eastAsia="Times New Roman" w:cs="Times New Roman"/>
                <w:lang w:eastAsia="nl-NL"/>
              </w:rPr>
            </w:pPr>
          </w:p>
        </w:tc>
      </w:tr>
    </w:tbl>
    <w:p w:rsidRPr="00D910A4" w:rsidR="00D910A4" w:rsidP="00D910A4" w:rsidRDefault="00D910A4" w14:paraId="4AF83CA8" w14:textId="77777777">
      <w:pPr>
        <w:spacing w:after="0" w:line="240" w:lineRule="auto"/>
        <w:rPr>
          <w:rFonts w:ascii="Times New Roman" w:hAnsi="Times New Roman" w:eastAsia="Times New Roman" w:cs="Times New Roman"/>
          <w:lang w:eastAsia="nl-NL"/>
        </w:rPr>
      </w:pPr>
    </w:p>
    <w:p w:rsidRPr="00D910A4" w:rsidR="00D910A4" w:rsidP="00D910A4" w:rsidRDefault="00D910A4" w14:paraId="303BD32C" w14:textId="77777777">
      <w:pPr>
        <w:spacing w:after="0" w:line="240" w:lineRule="auto"/>
        <w:rPr>
          <w:rFonts w:ascii="Times New Roman" w:hAnsi="Times New Roman" w:eastAsia="Times New Roman" w:cs="Times New Roman"/>
          <w:szCs w:val="20"/>
          <w:lang w:eastAsia="nl-NL"/>
        </w:rPr>
      </w:pPr>
    </w:p>
    <w:p w:rsidRPr="006B0B6D" w:rsidR="00CF798B" w:rsidP="00CF798B" w:rsidRDefault="00CF798B" w14:paraId="0EC9CDA2" w14:textId="77777777">
      <w:r>
        <w:t xml:space="preserve">De leden van de </w:t>
      </w:r>
      <w:r>
        <w:rPr>
          <w:b/>
          <w:bCs/>
        </w:rPr>
        <w:t xml:space="preserve">VVD-fractie </w:t>
      </w:r>
      <w:r>
        <w:t xml:space="preserve">hebben de volgende vragen gesteld: </w:t>
      </w:r>
    </w:p>
    <w:p w:rsidR="00CF798B" w:rsidP="00CF798B" w:rsidRDefault="00CF798B" w14:paraId="6EE28263" w14:textId="77777777"/>
    <w:p w:rsidRPr="00280DDB" w:rsidR="00CF798B" w:rsidP="00CF798B" w:rsidRDefault="00CF798B" w14:paraId="02B0F532" w14:textId="77777777">
      <w:pPr>
        <w:rPr>
          <w:i/>
          <w:iCs/>
        </w:rPr>
      </w:pPr>
      <w:r w:rsidRPr="00280DDB">
        <w:rPr>
          <w:i/>
          <w:iCs/>
        </w:rPr>
        <w:t>Hoe gaat de staatssecretaris ervoor zorgen dat wat nu met het Besluit wordt</w:t>
      </w:r>
      <w:r>
        <w:rPr>
          <w:i/>
          <w:iCs/>
        </w:rPr>
        <w:t xml:space="preserve"> </w:t>
      </w:r>
      <w:r w:rsidRPr="00280DDB">
        <w:rPr>
          <w:i/>
          <w:iCs/>
        </w:rPr>
        <w:t>geregeld een plek krijgt in de herziening? Gaat de staatssecretaris zich inzetten voor online oplossingen in plaats van geprinte materialen?</w:t>
      </w:r>
    </w:p>
    <w:p w:rsidR="00CF798B" w:rsidP="00CF798B" w:rsidRDefault="00CF798B" w14:paraId="59BB41ED" w14:textId="77777777"/>
    <w:p w:rsidR="00CF798B" w:rsidP="00CF798B" w:rsidRDefault="00CF798B" w14:paraId="7FDCF4DE" w14:textId="77777777">
      <w:r>
        <w:t>De Europese Commissie heeft in 2024 een extern onderzoeksbureau opdracht gegeven om een evaluatie te doen van de Europese richtlijn voor etikettering van het energieverbruik van nieuwe personenauto’s. Nederland heeft hierop gereageerd met ervaringen met en verbeterpunten voor de richtlijn. Hierbij is aangegeven om ook het stroomverbruik op het label te gaan vermelden en om, in plaats van een papieren brandstofverbruiksboekje en een papieren poster, online informatie beschikbaar te stellen. Op ambtelijk niveau heeft Nederland steeds in nauw contact gestaan met de onderzoekers van het bureau, als ook met de ambtenaren van de Europese Commissie die bij de evaluatie van de richtlijn betrokken zijn.</w:t>
      </w:r>
    </w:p>
    <w:p w:rsidR="00CF798B" w:rsidP="00CF798B" w:rsidRDefault="00CF798B" w14:paraId="5AAADC56" w14:textId="77777777"/>
    <w:p w:rsidRPr="00280DDB" w:rsidR="00CF798B" w:rsidP="00CF798B" w:rsidRDefault="00CF798B" w14:paraId="67D3BA76" w14:textId="77777777">
      <w:pPr>
        <w:rPr>
          <w:i/>
          <w:iCs/>
        </w:rPr>
      </w:pPr>
      <w:r w:rsidRPr="00280DDB">
        <w:rPr>
          <w:i/>
          <w:iCs/>
        </w:rPr>
        <w:t xml:space="preserve">Op welke manier zou </w:t>
      </w:r>
      <w:proofErr w:type="spellStart"/>
      <w:r w:rsidRPr="00280DDB">
        <w:rPr>
          <w:i/>
          <w:iCs/>
        </w:rPr>
        <w:t>bidirectionaal</w:t>
      </w:r>
      <w:proofErr w:type="spellEnd"/>
      <w:r w:rsidRPr="00280DDB">
        <w:rPr>
          <w:i/>
          <w:iCs/>
        </w:rPr>
        <w:t xml:space="preserve"> laden een plek in de etikettering kunnen krijgen? Wordt daarbij rekening gehouden met de </w:t>
      </w:r>
      <w:proofErr w:type="spellStart"/>
      <w:r w:rsidRPr="00280DDB">
        <w:rPr>
          <w:i/>
          <w:iCs/>
        </w:rPr>
        <w:t>teruggeleverde</w:t>
      </w:r>
      <w:proofErr w:type="spellEnd"/>
      <w:r w:rsidRPr="00280DDB">
        <w:rPr>
          <w:i/>
          <w:iCs/>
        </w:rPr>
        <w:t xml:space="preserve"> stroom en wordt hierbij een negatieve CO</w:t>
      </w:r>
      <w:r w:rsidRPr="00280DDB">
        <w:rPr>
          <w:i/>
          <w:iCs/>
          <w:vertAlign w:val="subscript"/>
        </w:rPr>
        <w:t>2</w:t>
      </w:r>
      <w:r w:rsidRPr="00280DDB">
        <w:rPr>
          <w:i/>
          <w:iCs/>
        </w:rPr>
        <w:t>-uitstoot gehanteerd?</w:t>
      </w:r>
    </w:p>
    <w:p w:rsidR="00CF798B" w:rsidP="00CF798B" w:rsidRDefault="00CF798B" w14:paraId="40A53E4C" w14:textId="77777777"/>
    <w:p w:rsidR="00CF798B" w:rsidP="00CF798B" w:rsidRDefault="00CF798B" w14:paraId="1E53C600" w14:textId="77777777">
      <w:r>
        <w:lastRenderedPageBreak/>
        <w:t>Op het energielabel wordt nu alleen informatie vermeld over de hoeveelheid energie die een auto verbruikt voor het rijden van de officiële testcyclus op een rollenbank in het laboratorium. Het is technisch mogelijk om ook op het label te vermelden óf en zo ja, hoeveel energie een auto terug aan het net kan leveren. Deze gegevens zouden hiervoor op het Certificaat van Overeenstemming (</w:t>
      </w:r>
      <w:proofErr w:type="spellStart"/>
      <w:r>
        <w:t>CvO</w:t>
      </w:r>
      <w:proofErr w:type="spellEnd"/>
      <w:r>
        <w:t xml:space="preserve">) van een auto beschikbaar moeten worden gemaakt door de fabrikant van het voertuig. Voor het vermelden van deze gegevens op het </w:t>
      </w:r>
      <w:proofErr w:type="spellStart"/>
      <w:r>
        <w:t>CvO</w:t>
      </w:r>
      <w:proofErr w:type="spellEnd"/>
      <w:r>
        <w:t xml:space="preserve"> moeten in Europees kader echter eerst wettelijke bepalingen worden opgesteld. Daar zijn op dit moment nog geen plannen voor. </w:t>
      </w:r>
    </w:p>
    <w:p w:rsidR="00CF798B" w:rsidP="00CF798B" w:rsidRDefault="00CF798B" w14:paraId="0EDFA00E" w14:textId="77777777"/>
    <w:p w:rsidRPr="00F92D5C" w:rsidR="00CF798B" w:rsidP="00CF798B" w:rsidRDefault="00CF798B" w14:paraId="340BF973" w14:textId="77777777">
      <w:r>
        <w:t xml:space="preserve">De leden van de </w:t>
      </w:r>
      <w:r>
        <w:rPr>
          <w:b/>
          <w:bCs/>
        </w:rPr>
        <w:t xml:space="preserve">D66-fractie </w:t>
      </w:r>
      <w:r>
        <w:t>hebben de volgende vragen gesteld:</w:t>
      </w:r>
    </w:p>
    <w:p w:rsidR="00CF798B" w:rsidP="00CF798B" w:rsidRDefault="00CF798B" w14:paraId="4A6D8BBD" w14:textId="77777777">
      <w:pPr>
        <w:rPr>
          <w:i/>
          <w:iCs/>
        </w:rPr>
      </w:pPr>
    </w:p>
    <w:p w:rsidRPr="00280DDB" w:rsidR="00CF798B" w:rsidP="00CF798B" w:rsidRDefault="00CF798B" w14:paraId="6796BF21" w14:textId="77777777">
      <w:pPr>
        <w:rPr>
          <w:i/>
          <w:iCs/>
        </w:rPr>
      </w:pPr>
      <w:r w:rsidRPr="00280DDB">
        <w:rPr>
          <w:i/>
          <w:iCs/>
        </w:rPr>
        <w:t xml:space="preserve">Hoe zullen de </w:t>
      </w:r>
      <w:proofErr w:type="spellStart"/>
      <w:r w:rsidRPr="00280DDB">
        <w:rPr>
          <w:i/>
          <w:iCs/>
        </w:rPr>
        <w:t>energielabels</w:t>
      </w:r>
      <w:proofErr w:type="spellEnd"/>
      <w:r w:rsidRPr="00280DDB">
        <w:rPr>
          <w:i/>
          <w:iCs/>
        </w:rPr>
        <w:t xml:space="preserve"> van nieuwe auto’s gecontroleerd worden en of de afwezigheid van het </w:t>
      </w:r>
      <w:proofErr w:type="spellStart"/>
      <w:r w:rsidRPr="00280DDB">
        <w:rPr>
          <w:i/>
          <w:iCs/>
        </w:rPr>
        <w:t>CvO</w:t>
      </w:r>
      <w:proofErr w:type="spellEnd"/>
      <w:r w:rsidRPr="00280DDB">
        <w:rPr>
          <w:i/>
          <w:iCs/>
        </w:rPr>
        <w:t xml:space="preserve"> een belemmering zal vormen bij de handhaving van dit ontwerpbesluit?</w:t>
      </w:r>
    </w:p>
    <w:p w:rsidR="00CF798B" w:rsidP="00CF798B" w:rsidRDefault="00CF798B" w14:paraId="1D2F3D4A" w14:textId="77777777"/>
    <w:p w:rsidRPr="00E53C29" w:rsidR="00CF798B" w:rsidP="00CF798B" w:rsidRDefault="00CF798B" w14:paraId="384F13BA" w14:textId="77777777">
      <w:r>
        <w:t xml:space="preserve">De ILT heeft een handhaafbaarheidstoets uitgevoerd op het ontwerpbesluit en acht de wijziging uitvoerbaar. Het energielabel wordt gecontroleerd aan de hand van de gegevens over het verbruik zoals die staan vermeld op het </w:t>
      </w:r>
      <w:proofErr w:type="spellStart"/>
      <w:r>
        <w:t>CvO</w:t>
      </w:r>
      <w:proofErr w:type="spellEnd"/>
      <w:r>
        <w:t xml:space="preserve">. Alle auto’s die tot de markt zijn toegelaten op basis van een Europese typegoedkeuring hebben een </w:t>
      </w:r>
      <w:proofErr w:type="spellStart"/>
      <w:r>
        <w:t>CvO</w:t>
      </w:r>
      <w:proofErr w:type="spellEnd"/>
      <w:r>
        <w:t xml:space="preserve">. Zodra een nieuwe auto de fabriek verlaat is het </w:t>
      </w:r>
      <w:proofErr w:type="spellStart"/>
      <w:r>
        <w:t>CvO</w:t>
      </w:r>
      <w:proofErr w:type="spellEnd"/>
      <w:r>
        <w:t xml:space="preserve"> beschikbaar. </w:t>
      </w:r>
      <w:bookmarkStart w:name="_Hlk199249140" w:id="0"/>
      <w:r>
        <w:t xml:space="preserve">Nieuwe personenauto’s zonder Europese typegoedkeuring en die niet zijn getest volgens de officiële testcyclus, vallen niet onder het besluit. Deze auto’s behoeven niet van een energielabel te zijn voorzien. Daarmee vormt dit geen belemmering voor de handhaafbaarheid van het besluit.  </w:t>
      </w:r>
      <w:bookmarkEnd w:id="0"/>
    </w:p>
    <w:p w:rsidR="00CF798B" w:rsidP="00CF798B" w:rsidRDefault="00CF798B" w14:paraId="4CB4AA39" w14:textId="77777777">
      <w:pPr>
        <w:rPr>
          <w:i/>
          <w:iCs/>
        </w:rPr>
      </w:pPr>
    </w:p>
    <w:p w:rsidRPr="00280DDB" w:rsidR="00CF798B" w:rsidP="00CF798B" w:rsidRDefault="00CF798B" w14:paraId="49F33CE0" w14:textId="77777777">
      <w:pPr>
        <w:rPr>
          <w:i/>
          <w:iCs/>
        </w:rPr>
      </w:pPr>
      <w:bookmarkStart w:name="_Hlk201589668" w:id="1"/>
      <w:r w:rsidRPr="00280DDB">
        <w:rPr>
          <w:i/>
          <w:iCs/>
        </w:rPr>
        <w:t xml:space="preserve">De leden vragen om het ontwerpbesluit vanaf 1 januari 2026 in werking te laten treden om handelaren kosten te besparen bij het plaatsen van de labels. </w:t>
      </w:r>
    </w:p>
    <w:p w:rsidR="00CF798B" w:rsidP="00CF798B" w:rsidRDefault="00CF798B" w14:paraId="137333FF" w14:textId="77777777"/>
    <w:p w:rsidR="00CF798B" w:rsidP="00CF798B" w:rsidRDefault="00CF798B" w14:paraId="459E7037" w14:textId="77777777">
      <w:r w:rsidRPr="00875487">
        <w:t>Het streven is er inderdaad op gericht om de wijziging per 1 januari 2026 in werking te laten treden. 1 januari is een logisch moment gezien de vervanging van labels in de showrooms. De datum van 1 januari 2026 voor inwerkingtreding is echter niet meer haalbaar. Mede in verband met het demissionair worden van het kabinet is het proces om tot formele besluitvorming voor het label te komen vertraagd. In overleg met de autobranche zal een nieuwe datum voor inwerkingtreding worden bepaald met als uitgangspunt minimale kosten voor de autobranche.</w:t>
      </w:r>
    </w:p>
    <w:bookmarkEnd w:id="1"/>
    <w:p w:rsidR="00CF798B" w:rsidP="00CF798B" w:rsidRDefault="00CF798B" w14:paraId="6A43B8C2" w14:textId="77777777">
      <w:pPr>
        <w:rPr>
          <w:i/>
          <w:iCs/>
        </w:rPr>
      </w:pPr>
    </w:p>
    <w:p w:rsidRPr="00280DDB" w:rsidR="00CF798B" w:rsidP="00CF798B" w:rsidRDefault="00CF798B" w14:paraId="4313CEF5" w14:textId="77777777">
      <w:pPr>
        <w:rPr>
          <w:i/>
          <w:iCs/>
        </w:rPr>
      </w:pPr>
      <w:r w:rsidRPr="00280DDB">
        <w:rPr>
          <w:i/>
          <w:iCs/>
        </w:rPr>
        <w:t>Welke aanpassingen zijn er nodig om het label uit te breiden naar onder andere bestelwagens en gebruikte personenauto’s? Waarom is dit in dit ontwerpbesluit niet mogelijk?</w:t>
      </w:r>
    </w:p>
    <w:p w:rsidR="00CF798B" w:rsidP="00CF798B" w:rsidRDefault="00CF798B" w14:paraId="69F756BB" w14:textId="77777777"/>
    <w:p w:rsidRPr="00FD0935" w:rsidR="00CF798B" w:rsidP="00CF798B" w:rsidRDefault="00CF798B" w14:paraId="50C739F2" w14:textId="77777777">
      <w:r>
        <w:t xml:space="preserve">Zowel uitbreiding naar bestelauto’s als uitbreiding naar gebruikte auto’s zijn in theorie mogelijk via wijziging van het Besluit etikettering personenauto’s. Nu vallen alleen nieuwe personenauto’s onder het besluit. Wanneer dit zou worden uitgebreid naar bestelauto’s, komt een volledig nieuwe categorie voertuigen onder het besluit te vallen. Dit brengt extra kosten met zich mee. Uitbreiding naar gebruikte auto’s zou verdere aanzienlijke kosten met zich meebrengen. Bij verkoop van </w:t>
      </w:r>
      <w:r>
        <w:lastRenderedPageBreak/>
        <w:t xml:space="preserve">gebruikte auto’s gaat het om veel meer bedrijven. Bedrijven die tweedehandsauto’s verkopen hebben gewoonlijk ook geen directe relatie met importeurs. Er zou dan een andere opzet moeten komen voor het produceren en distribueren van het energielabel. Om deze redenen is hiervoor niet gekozen. </w:t>
      </w:r>
    </w:p>
    <w:p w:rsidR="00CF798B" w:rsidP="00CF798B" w:rsidRDefault="00CF798B" w14:paraId="0606D5FB" w14:textId="77777777">
      <w:pPr>
        <w:rPr>
          <w:i/>
          <w:iCs/>
        </w:rPr>
      </w:pPr>
    </w:p>
    <w:p w:rsidR="00CF798B" w:rsidP="00CF798B" w:rsidRDefault="00CF798B" w14:paraId="4F4BA239" w14:textId="77777777">
      <w:r>
        <w:t xml:space="preserve">De leden van de </w:t>
      </w:r>
      <w:r>
        <w:rPr>
          <w:b/>
          <w:bCs/>
        </w:rPr>
        <w:t>BBB-fractie</w:t>
      </w:r>
      <w:r>
        <w:t xml:space="preserve"> hebben de volgende vragen gesteld:</w:t>
      </w:r>
    </w:p>
    <w:p w:rsidR="00CF798B" w:rsidP="00CF798B" w:rsidRDefault="00CF798B" w14:paraId="239B4CB6" w14:textId="77777777"/>
    <w:p w:rsidRPr="00280DDB" w:rsidR="00CF798B" w:rsidP="00CF798B" w:rsidRDefault="00CF798B" w14:paraId="17DA9A17" w14:textId="77777777">
      <w:pPr>
        <w:rPr>
          <w:i/>
          <w:iCs/>
        </w:rPr>
      </w:pPr>
      <w:r w:rsidRPr="00280DDB">
        <w:rPr>
          <w:i/>
          <w:iCs/>
        </w:rPr>
        <w:t xml:space="preserve">De eenmalige kosten die leveranciers moeten maken zijn geschat op ongeveer €110.000. Hebben leveranciers aangegeven hierdoor in moeilijkheden te komen, en zo ja, hoeveel? </w:t>
      </w:r>
    </w:p>
    <w:p w:rsidRPr="006B0B6D" w:rsidR="00CF798B" w:rsidP="00CF798B" w:rsidRDefault="00CF798B" w14:paraId="38563222" w14:textId="77777777"/>
    <w:p w:rsidR="00CF798B" w:rsidP="00CF798B" w:rsidRDefault="00CF798B" w14:paraId="5DCE0AA8" w14:textId="77777777">
      <w:r w:rsidRPr="000338F1">
        <w:t xml:space="preserve">Leveranciers, oftewel importeurs van nieuwe personenauto’s zijn veelal grote bedrijven. Het is niet waarschijnlijk dat deze bedrijven in moeilijkheden komen als de automatisering voor het vervaardigen van labels moet worden aangepast. </w:t>
      </w:r>
      <w:r>
        <w:t xml:space="preserve">Het ontwerpbesluit heeft voorgelegen voor openbare internetconsultatie. De RAI-vereniging (koepel van leveranciers) en BOVAG (koepel van handelaren) hebben hierop gereageerd en daarbij niet aangegeven dat leveranciers in verband met de kosten in moeilijkheden komen.  </w:t>
      </w:r>
    </w:p>
    <w:p w:rsidR="00CF798B" w:rsidP="00CF798B" w:rsidRDefault="00CF798B" w14:paraId="447BB3BC" w14:textId="77777777"/>
    <w:p w:rsidRPr="00280DDB" w:rsidR="00CF798B" w:rsidP="00CF798B" w:rsidRDefault="00CF798B" w14:paraId="58AB11EE" w14:textId="77777777">
      <w:pPr>
        <w:rPr>
          <w:i/>
          <w:iCs/>
        </w:rPr>
      </w:pPr>
      <w:r w:rsidRPr="00280DDB">
        <w:rPr>
          <w:i/>
          <w:iCs/>
        </w:rPr>
        <w:t xml:space="preserve">Waarom moeten de wijzigingen doorgang krijgen als zowel leveranciers als de RDW aangeven dat de initiële kosten te hoog zijn. </w:t>
      </w:r>
    </w:p>
    <w:p w:rsidR="00CF798B" w:rsidP="00CF798B" w:rsidRDefault="00CF798B" w14:paraId="35DBC11C" w14:textId="77777777"/>
    <w:p w:rsidR="00CF798B" w:rsidP="00CF798B" w:rsidRDefault="00CF798B" w14:paraId="4A8C2D5B" w14:textId="77777777">
      <w:r>
        <w:t xml:space="preserve">De beoordeling van te hoge kosten door de RDW heeft betrekking op de wijze waarop het brandstofverbruiksboekje tot stand wordt gebracht. Het ontwerpbesluit maakt namelijk mogelijk dat dit boekje op basis van de </w:t>
      </w:r>
      <w:proofErr w:type="spellStart"/>
      <w:r>
        <w:t>CvO’s</w:t>
      </w:r>
      <w:proofErr w:type="spellEnd"/>
      <w:r>
        <w:t xml:space="preserve"> van toegelaten nieuwe personenauto’s wordt gebaseerd, in plaats van dat de importeurs de voor het boekje benodigde informatie aan de RDW aanleveren. Het overgaan naar een andere werkwijze brengt initiële kosten voor de RDW met zich mee. De RDW heeft daarom aangegeven om vast te houden aan de huidige aanpak. Het besluit laat echter de mogelijkheid open dat de RDW haar werkwijze op een later moment kan aanpassen indien zij dat wenselijk acht. De nieuwe werkwijze kan op termijn kosten besparen</w:t>
      </w:r>
      <w:r w:rsidRPr="00C23E35">
        <w:t xml:space="preserve"> voor de RDW en de leveranciers</w:t>
      </w:r>
      <w:r>
        <w:t>.</w:t>
      </w:r>
    </w:p>
    <w:p w:rsidR="00CF798B" w:rsidP="00CF798B" w:rsidRDefault="00CF798B" w14:paraId="7EB4E242" w14:textId="77777777"/>
    <w:p w:rsidRPr="004B08CB" w:rsidR="00CF798B" w:rsidP="00CF798B" w:rsidRDefault="00CF798B" w14:paraId="7C58F4E2" w14:textId="77777777">
      <w:pPr>
        <w:rPr>
          <w:i/>
          <w:iCs/>
        </w:rPr>
      </w:pPr>
      <w:r w:rsidRPr="004B08CB">
        <w:rPr>
          <w:i/>
          <w:iCs/>
        </w:rPr>
        <w:t xml:space="preserve">De leden wijzen erop dat een toevoeging van het stroomverbruik een Nederlandse kop is op Europees beleid, wat tegen het regeerprogramma ingaat. </w:t>
      </w:r>
    </w:p>
    <w:p w:rsidR="00CF798B" w:rsidP="00CF798B" w:rsidRDefault="00CF798B" w14:paraId="7BB78C7E" w14:textId="77777777"/>
    <w:p w:rsidRPr="00F54367" w:rsidR="00CF798B" w:rsidP="00CF798B" w:rsidRDefault="00CF798B" w14:paraId="4B95AA7E" w14:textId="77777777">
      <w:r w:rsidRPr="00F54367">
        <w:t xml:space="preserve">De Europese richtlijn schrijft minimale eisen </w:t>
      </w:r>
      <w:r>
        <w:t xml:space="preserve">met betrekking tot het label </w:t>
      </w:r>
      <w:r w:rsidRPr="00F54367">
        <w:t>voor aan de lidstaten</w:t>
      </w:r>
      <w:r>
        <w:t>. Deze</w:t>
      </w:r>
      <w:r w:rsidRPr="00F54367">
        <w:t xml:space="preserve"> voorschrift</w:t>
      </w:r>
      <w:r>
        <w:t>en</w:t>
      </w:r>
      <w:r w:rsidRPr="00F54367">
        <w:t xml:space="preserve"> bevat</w:t>
      </w:r>
      <w:r>
        <w:t>ten</w:t>
      </w:r>
      <w:r w:rsidRPr="00F54367">
        <w:t xml:space="preserve"> niet </w:t>
      </w:r>
      <w:r>
        <w:t xml:space="preserve">dat </w:t>
      </w:r>
      <w:r w:rsidRPr="00F54367">
        <w:t>het stroomverbruik</w:t>
      </w:r>
      <w:r>
        <w:t xml:space="preserve"> op het label moet worden vermeld</w:t>
      </w:r>
      <w:r w:rsidRPr="00F54367">
        <w:t xml:space="preserve">. </w:t>
      </w:r>
      <w:r w:rsidRPr="00011E7E">
        <w:t xml:space="preserve">De Europese richtlijn vereist echter wel dat elektrische auto’s van een energielabel moeten worden voorzien. </w:t>
      </w:r>
      <w:r>
        <w:t xml:space="preserve">Op het energielabel van een elektrische auto wordt echter niet het stroomverbruik vermeld. </w:t>
      </w:r>
      <w:r w:rsidRPr="00F54367">
        <w:t>De minimale</w:t>
      </w:r>
      <w:r>
        <w:t xml:space="preserve"> </w:t>
      </w:r>
      <w:r w:rsidRPr="00F54367">
        <w:t>eisen laten lidsta</w:t>
      </w:r>
      <w:r>
        <w:t>ten</w:t>
      </w:r>
      <w:r w:rsidRPr="00F54367">
        <w:t xml:space="preserve"> de ruimte </w:t>
      </w:r>
      <w:r>
        <w:t>om</w:t>
      </w:r>
      <w:r w:rsidRPr="00F54367">
        <w:t xml:space="preserve"> aanvullende regels </w:t>
      </w:r>
      <w:r>
        <w:t xml:space="preserve">te stellen </w:t>
      </w:r>
      <w:r w:rsidRPr="00F54367">
        <w:t>voor het label. In dit</w:t>
      </w:r>
      <w:r>
        <w:t xml:space="preserve"> </w:t>
      </w:r>
      <w:r w:rsidRPr="00F54367">
        <w:t>geval gaa</w:t>
      </w:r>
      <w:r>
        <w:t>t</w:t>
      </w:r>
      <w:r w:rsidRPr="00F54367">
        <w:t xml:space="preserve"> </w:t>
      </w:r>
      <w:r>
        <w:t xml:space="preserve">het </w:t>
      </w:r>
      <w:r w:rsidRPr="00F54367">
        <w:t>om het vermelden van het stroomverbruik</w:t>
      </w:r>
      <w:r>
        <w:t>. V</w:t>
      </w:r>
      <w:r w:rsidRPr="00F54367">
        <w:t>oor personenauto’s die op stroom rijden is dit d</w:t>
      </w:r>
      <w:r>
        <w:t>e</w:t>
      </w:r>
      <w:r w:rsidRPr="00F54367">
        <w:t xml:space="preserve"> </w:t>
      </w:r>
      <w:r>
        <w:t xml:space="preserve">relevante </w:t>
      </w:r>
      <w:r w:rsidRPr="00F54367">
        <w:t xml:space="preserve">verbruiksindicatie. Dit </w:t>
      </w:r>
      <w:r>
        <w:t>ka</w:t>
      </w:r>
      <w:r w:rsidRPr="00F54367">
        <w:t xml:space="preserve">n worden aangemerkt als een nationale kop. </w:t>
      </w:r>
      <w:r>
        <w:t>D</w:t>
      </w:r>
      <w:r w:rsidRPr="00F54367">
        <w:t xml:space="preserve">e aanvulling op </w:t>
      </w:r>
      <w:r w:rsidRPr="00F54367">
        <w:lastRenderedPageBreak/>
        <w:t>het</w:t>
      </w:r>
      <w:r>
        <w:t xml:space="preserve"> </w:t>
      </w:r>
      <w:r w:rsidRPr="00F54367">
        <w:t xml:space="preserve">label komt </w:t>
      </w:r>
      <w:r>
        <w:t xml:space="preserve">echter </w:t>
      </w:r>
      <w:r w:rsidRPr="00F54367">
        <w:t>tegemoet aan de strekking van de richtlijn en maakt het mogelijk voor</w:t>
      </w:r>
      <w:r>
        <w:t xml:space="preserve"> </w:t>
      </w:r>
      <w:r w:rsidRPr="00F54367">
        <w:t>consumenten om de energiezuinigheid van elektrische auto’s te vergelijken. Het</w:t>
      </w:r>
      <w:r>
        <w:t xml:space="preserve"> </w:t>
      </w:r>
      <w:r w:rsidRPr="00F54367">
        <w:t>betreft een lastenluwe beperkte aanvulling die steun heeft van de relevante stakeholders.</w:t>
      </w:r>
      <w:r>
        <w:t xml:space="preserve"> </w:t>
      </w:r>
    </w:p>
    <w:p w:rsidR="00CF798B" w:rsidP="00CF798B" w:rsidRDefault="00CF798B" w14:paraId="47BA9331" w14:textId="77777777">
      <w:pPr>
        <w:pStyle w:val="WitregelW1bodytekst"/>
      </w:pPr>
      <w:r>
        <w:t xml:space="preserve"> </w:t>
      </w:r>
    </w:p>
    <w:p w:rsidRPr="00D910A4" w:rsidR="00D910A4" w:rsidP="00D910A4" w:rsidRDefault="00D910A4" w14:paraId="0221062C" w14:textId="77777777">
      <w:pPr>
        <w:spacing w:after="0" w:line="240" w:lineRule="auto"/>
        <w:rPr>
          <w:rFonts w:ascii="Times New Roman" w:hAnsi="Times New Roman" w:eastAsia="Times New Roman" w:cs="Times New Roman"/>
          <w:szCs w:val="20"/>
          <w:lang w:eastAsia="nl-NL"/>
        </w:rPr>
      </w:pPr>
    </w:p>
    <w:p w:rsidRPr="00D910A4" w:rsidR="00D910A4" w:rsidP="00D910A4" w:rsidRDefault="00D910A4" w14:paraId="47F66887" w14:textId="77777777">
      <w:pPr>
        <w:spacing w:after="0" w:line="240" w:lineRule="auto"/>
        <w:rPr>
          <w:rFonts w:ascii="Times New Roman" w:hAnsi="Times New Roman" w:eastAsia="Times New Roman" w:cs="Times New Roman"/>
          <w:szCs w:val="20"/>
          <w:lang w:eastAsia="nl-NL"/>
        </w:rPr>
      </w:pPr>
    </w:p>
    <w:p w:rsidRPr="00D910A4" w:rsidR="00D910A4" w:rsidP="00D910A4" w:rsidRDefault="00D910A4" w14:paraId="5314D2C5" w14:textId="77777777">
      <w:pPr>
        <w:spacing w:after="0" w:line="240" w:lineRule="auto"/>
        <w:rPr>
          <w:rFonts w:ascii="Times New Roman" w:hAnsi="Times New Roman" w:eastAsia="Times New Roman" w:cs="Times New Roman"/>
          <w:szCs w:val="20"/>
          <w:lang w:eastAsia="nl-NL"/>
        </w:rPr>
      </w:pPr>
    </w:p>
    <w:p w:rsidR="00014AEF" w:rsidRDefault="00014AEF" w14:paraId="7B5CAEB5" w14:textId="77777777"/>
    <w:sectPr w:rsidR="00014AEF" w:rsidSect="00375F3B">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E805" w14:textId="77777777" w:rsidR="00A563FD" w:rsidRDefault="00A563FD" w:rsidP="00A563FD">
      <w:pPr>
        <w:spacing w:after="0" w:line="240" w:lineRule="auto"/>
      </w:pPr>
      <w:r>
        <w:separator/>
      </w:r>
    </w:p>
  </w:endnote>
  <w:endnote w:type="continuationSeparator" w:id="0">
    <w:p w14:paraId="6DE0FF40" w14:textId="77777777" w:rsidR="00A563FD" w:rsidRDefault="00A563FD" w:rsidP="00A563FD">
      <w:pPr>
        <w:spacing w:after="0" w:line="240" w:lineRule="auto"/>
      </w:pPr>
      <w:r>
        <w:continuationSeparator/>
      </w:r>
    </w:p>
  </w:endnote>
  <w:endnote w:type="continuationNotice" w:id="1">
    <w:p w14:paraId="2FBBBA41" w14:textId="77777777" w:rsidR="00A563FD" w:rsidRDefault="00A56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Klee One"/>
    <w:panose1 w:val="00000000000000000000"/>
    <w:charset w:val="00"/>
    <w:family w:val="roman"/>
    <w:notTrueType/>
    <w:pitch w:val="default"/>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A43C"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77561" w14:textId="77777777" w:rsidR="004A1C0D" w:rsidRDefault="004A1C0D"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2CA5"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2736824" w14:textId="77777777" w:rsidR="004A1C0D" w:rsidRDefault="004A1C0D"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8417" w14:textId="77777777" w:rsidR="00A563FD" w:rsidRDefault="00A563FD" w:rsidP="00A563FD">
      <w:pPr>
        <w:spacing w:after="0" w:line="240" w:lineRule="auto"/>
      </w:pPr>
      <w:r>
        <w:separator/>
      </w:r>
    </w:p>
  </w:footnote>
  <w:footnote w:type="continuationSeparator" w:id="0">
    <w:p w14:paraId="5765E5C4" w14:textId="77777777" w:rsidR="00A563FD" w:rsidRDefault="00A563FD" w:rsidP="00A563FD">
      <w:pPr>
        <w:spacing w:after="0" w:line="240" w:lineRule="auto"/>
      </w:pPr>
      <w:r>
        <w:continuationSeparator/>
      </w:r>
    </w:p>
  </w:footnote>
  <w:footnote w:type="continuationNotice" w:id="1">
    <w:p w14:paraId="1BAFF4BE" w14:textId="77777777" w:rsidR="00A563FD" w:rsidRDefault="00A563F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EDF09"/>
    <w:rsid w:val="00014AEF"/>
    <w:rsid w:val="00107DB1"/>
    <w:rsid w:val="00375F3B"/>
    <w:rsid w:val="003C5497"/>
    <w:rsid w:val="003D02B9"/>
    <w:rsid w:val="00403D0E"/>
    <w:rsid w:val="004A19EF"/>
    <w:rsid w:val="004A1C0D"/>
    <w:rsid w:val="0056041E"/>
    <w:rsid w:val="005A1795"/>
    <w:rsid w:val="005A79F0"/>
    <w:rsid w:val="005C0D58"/>
    <w:rsid w:val="007D22B6"/>
    <w:rsid w:val="008209F2"/>
    <w:rsid w:val="008472AA"/>
    <w:rsid w:val="009C5CA7"/>
    <w:rsid w:val="009D3124"/>
    <w:rsid w:val="009E11D1"/>
    <w:rsid w:val="00A50C8E"/>
    <w:rsid w:val="00A563FD"/>
    <w:rsid w:val="00BB35DD"/>
    <w:rsid w:val="00C00C83"/>
    <w:rsid w:val="00CF798B"/>
    <w:rsid w:val="00D8178F"/>
    <w:rsid w:val="00D910A4"/>
    <w:rsid w:val="00E1143B"/>
    <w:rsid w:val="00EA5695"/>
    <w:rsid w:val="00EE43AC"/>
    <w:rsid w:val="3CAED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F09"/>
  <w15:chartTrackingRefBased/>
  <w15:docId w15:val="{CD991AAF-93C7-4F4B-AA2C-F761C7A7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910A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D910A4"/>
    <w:rPr>
      <w:rFonts w:ascii="Times New Roman" w:eastAsia="Times New Roman" w:hAnsi="Times New Roman" w:cs="Times New Roman"/>
      <w:szCs w:val="20"/>
      <w:lang w:eastAsia="nl-NL"/>
    </w:rPr>
  </w:style>
  <w:style w:type="character" w:styleId="Paginanummer">
    <w:name w:val="page number"/>
    <w:basedOn w:val="Standaardalinea-lettertype"/>
    <w:rsid w:val="00D910A4"/>
  </w:style>
  <w:style w:type="character" w:styleId="Hyperlink">
    <w:name w:val="Hyperlink"/>
    <w:basedOn w:val="Standaardalinea-lettertype"/>
    <w:uiPriority w:val="99"/>
    <w:unhideWhenUsed/>
    <w:rsid w:val="00D910A4"/>
    <w:rPr>
      <w:color w:val="0563C1" w:themeColor="hyperlink"/>
      <w:u w:val="single"/>
    </w:rPr>
  </w:style>
  <w:style w:type="character" w:styleId="Onopgelostemelding">
    <w:name w:val="Unresolved Mention"/>
    <w:basedOn w:val="Standaardalinea-lettertype"/>
    <w:uiPriority w:val="99"/>
    <w:semiHidden/>
    <w:unhideWhenUsed/>
    <w:rsid w:val="00D910A4"/>
    <w:rPr>
      <w:color w:val="605E5C"/>
      <w:shd w:val="clear" w:color="auto" w:fill="E1DFDD"/>
    </w:rPr>
  </w:style>
  <w:style w:type="paragraph" w:styleId="Koptekst">
    <w:name w:val="header"/>
    <w:basedOn w:val="Standaard"/>
    <w:link w:val="KoptekstChar"/>
    <w:uiPriority w:val="99"/>
    <w:semiHidden/>
    <w:unhideWhenUsed/>
    <w:rsid w:val="00A563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563FD"/>
  </w:style>
  <w:style w:type="paragraph" w:styleId="Revisie">
    <w:name w:val="Revision"/>
    <w:hidden/>
    <w:uiPriority w:val="99"/>
    <w:semiHidden/>
    <w:rsid w:val="00A563FD"/>
    <w:pPr>
      <w:spacing w:after="0" w:line="240" w:lineRule="auto"/>
    </w:pPr>
  </w:style>
  <w:style w:type="paragraph" w:customStyle="1" w:styleId="Slotzin">
    <w:name w:val="Slotzin"/>
    <w:basedOn w:val="Standaard"/>
    <w:next w:val="Standaard"/>
    <w:rsid w:val="00CF798B"/>
    <w:pPr>
      <w:autoSpaceDN w:val="0"/>
      <w:spacing w:before="240" w:after="0" w:line="240" w:lineRule="exact"/>
      <w:textAlignment w:val="baseline"/>
    </w:pPr>
    <w:rPr>
      <w:rFonts w:ascii="Verdana" w:eastAsia="DejaVu Sans" w:hAnsi="Verdana" w:cs="Lohit Hindi"/>
      <w:color w:val="000000"/>
      <w:sz w:val="18"/>
      <w:szCs w:val="18"/>
      <w:lang w:eastAsia="nl-NL"/>
    </w:rPr>
  </w:style>
  <w:style w:type="paragraph" w:customStyle="1" w:styleId="WitregelW1bodytekst">
    <w:name w:val="Witregel W1 (bodytekst)"/>
    <w:next w:val="Standaard"/>
    <w:rsid w:val="00CF798B"/>
    <w:pPr>
      <w:autoSpaceDN w:val="0"/>
      <w:spacing w:after="0" w:line="240" w:lineRule="exact"/>
      <w:textAlignment w:val="baseline"/>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311">
      <w:bodyDiv w:val="1"/>
      <w:marLeft w:val="0"/>
      <w:marRight w:val="0"/>
      <w:marTop w:val="0"/>
      <w:marBottom w:val="0"/>
      <w:divBdr>
        <w:top w:val="none" w:sz="0" w:space="0" w:color="auto"/>
        <w:left w:val="none" w:sz="0" w:space="0" w:color="auto"/>
        <w:bottom w:val="none" w:sz="0" w:space="0" w:color="auto"/>
        <w:right w:val="none" w:sz="0" w:space="0" w:color="auto"/>
      </w:divBdr>
    </w:div>
    <w:div w:id="508983514">
      <w:bodyDiv w:val="1"/>
      <w:marLeft w:val="0"/>
      <w:marRight w:val="0"/>
      <w:marTop w:val="0"/>
      <w:marBottom w:val="0"/>
      <w:divBdr>
        <w:top w:val="none" w:sz="0" w:space="0" w:color="auto"/>
        <w:left w:val="none" w:sz="0" w:space="0" w:color="auto"/>
        <w:bottom w:val="none" w:sz="0" w:space="0" w:color="auto"/>
        <w:right w:val="none" w:sz="0" w:space="0" w:color="auto"/>
      </w:divBdr>
    </w:div>
    <w:div w:id="863329051">
      <w:bodyDiv w:val="1"/>
      <w:marLeft w:val="0"/>
      <w:marRight w:val="0"/>
      <w:marTop w:val="0"/>
      <w:marBottom w:val="0"/>
      <w:divBdr>
        <w:top w:val="none" w:sz="0" w:space="0" w:color="auto"/>
        <w:left w:val="none" w:sz="0" w:space="0" w:color="auto"/>
        <w:bottom w:val="none" w:sz="0" w:space="0" w:color="auto"/>
        <w:right w:val="none" w:sz="0" w:space="0" w:color="auto"/>
      </w:divBdr>
    </w:div>
    <w:div w:id="1108085445">
      <w:bodyDiv w:val="1"/>
      <w:marLeft w:val="0"/>
      <w:marRight w:val="0"/>
      <w:marTop w:val="0"/>
      <w:marBottom w:val="0"/>
      <w:divBdr>
        <w:top w:val="none" w:sz="0" w:space="0" w:color="auto"/>
        <w:left w:val="none" w:sz="0" w:space="0" w:color="auto"/>
        <w:bottom w:val="none" w:sz="0" w:space="0" w:color="auto"/>
        <w:right w:val="none" w:sz="0" w:space="0" w:color="auto"/>
      </w:divBdr>
    </w:div>
    <w:div w:id="1136871442">
      <w:bodyDiv w:val="1"/>
      <w:marLeft w:val="0"/>
      <w:marRight w:val="0"/>
      <w:marTop w:val="0"/>
      <w:marBottom w:val="0"/>
      <w:divBdr>
        <w:top w:val="none" w:sz="0" w:space="0" w:color="auto"/>
        <w:left w:val="none" w:sz="0" w:space="0" w:color="auto"/>
        <w:bottom w:val="none" w:sz="0" w:space="0" w:color="auto"/>
        <w:right w:val="none" w:sz="0" w:space="0" w:color="auto"/>
      </w:divBdr>
    </w:div>
    <w:div w:id="1311517731">
      <w:bodyDiv w:val="1"/>
      <w:marLeft w:val="0"/>
      <w:marRight w:val="0"/>
      <w:marTop w:val="0"/>
      <w:marBottom w:val="0"/>
      <w:divBdr>
        <w:top w:val="none" w:sz="0" w:space="0" w:color="auto"/>
        <w:left w:val="none" w:sz="0" w:space="0" w:color="auto"/>
        <w:bottom w:val="none" w:sz="0" w:space="0" w:color="auto"/>
        <w:right w:val="none" w:sz="0" w:space="0" w:color="auto"/>
      </w:divBdr>
    </w:div>
    <w:div w:id="1385831283">
      <w:bodyDiv w:val="1"/>
      <w:marLeft w:val="0"/>
      <w:marRight w:val="0"/>
      <w:marTop w:val="0"/>
      <w:marBottom w:val="0"/>
      <w:divBdr>
        <w:top w:val="none" w:sz="0" w:space="0" w:color="auto"/>
        <w:left w:val="none" w:sz="0" w:space="0" w:color="auto"/>
        <w:bottom w:val="none" w:sz="0" w:space="0" w:color="auto"/>
        <w:right w:val="none" w:sz="0" w:space="0" w:color="auto"/>
      </w:divBdr>
    </w:div>
    <w:div w:id="15647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1905</ap:Words>
  <ap:Characters>10478</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2025-07-11T14:22:00.0000000Z</dcterms:created>
  <dcterms:modified xsi:type="dcterms:W3CDTF">2025-07-11T14:22:00.0000000Z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aaffa543-efca-4c6f-92aa-52b2bcd22b8b</vt:lpwstr>
  </property>
</Properties>
</file>