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23AF" w14:paraId="69F326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0127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583B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23AF" w14:paraId="793C52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1A3A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23AF" w14:paraId="2116D6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4340BA" w14:textId="77777777"/>
        </w:tc>
      </w:tr>
      <w:tr w:rsidR="00997775" w:rsidTr="000E23AF" w14:paraId="09B7F8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353ED4" w14:textId="77777777"/>
        </w:tc>
      </w:tr>
      <w:tr w:rsidR="00997775" w:rsidTr="000E23AF" w14:paraId="53CEB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B3C491" w14:textId="77777777"/>
        </w:tc>
        <w:tc>
          <w:tcPr>
            <w:tcW w:w="7654" w:type="dxa"/>
            <w:gridSpan w:val="2"/>
          </w:tcPr>
          <w:p w:rsidR="00997775" w:rsidRDefault="00997775" w14:paraId="1888D136" w14:textId="77777777"/>
        </w:tc>
      </w:tr>
      <w:tr w:rsidR="000E23AF" w:rsidTr="000E23AF" w14:paraId="675B0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3BAA4BB4" w14:textId="4EE70394">
            <w:pPr>
              <w:rPr>
                <w:b/>
              </w:rPr>
            </w:pPr>
            <w:r>
              <w:rPr>
                <w:b/>
              </w:rPr>
              <w:t>36 714</w:t>
            </w:r>
          </w:p>
        </w:tc>
        <w:tc>
          <w:tcPr>
            <w:tcW w:w="7654" w:type="dxa"/>
            <w:gridSpan w:val="2"/>
          </w:tcPr>
          <w:p w:rsidR="000E23AF" w:rsidP="000E23AF" w:rsidRDefault="000E23AF" w14:paraId="0F270798" w14:textId="66749E01">
            <w:pPr>
              <w:rPr>
                <w:b/>
              </w:rPr>
            </w:pPr>
            <w:r w:rsidRPr="005864CB">
              <w:rPr>
                <w:b/>
                <w:bCs/>
              </w:rPr>
              <w:t>Raming der voor de Tweede Kamer in 2026 benodigde uitgaven, alsmede aanwijzing en raming van de ontvangsten</w:t>
            </w:r>
          </w:p>
        </w:tc>
      </w:tr>
      <w:tr w:rsidR="000E23AF" w:rsidTr="000E23AF" w14:paraId="77387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29EDAFBA" w14:textId="77777777"/>
        </w:tc>
        <w:tc>
          <w:tcPr>
            <w:tcW w:w="7654" w:type="dxa"/>
            <w:gridSpan w:val="2"/>
          </w:tcPr>
          <w:p w:rsidR="000E23AF" w:rsidP="000E23AF" w:rsidRDefault="000E23AF" w14:paraId="1E7B31F6" w14:textId="77777777"/>
        </w:tc>
      </w:tr>
      <w:tr w:rsidR="000E23AF" w:rsidTr="000E23AF" w14:paraId="1492F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4C4C0CE9" w14:textId="77777777"/>
        </w:tc>
        <w:tc>
          <w:tcPr>
            <w:tcW w:w="7654" w:type="dxa"/>
            <w:gridSpan w:val="2"/>
          </w:tcPr>
          <w:p w:rsidR="000E23AF" w:rsidP="000E23AF" w:rsidRDefault="000E23AF" w14:paraId="1C982A14" w14:textId="77777777"/>
        </w:tc>
      </w:tr>
      <w:tr w:rsidR="000E23AF" w:rsidTr="000E23AF" w14:paraId="6B8467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64FA8C3C" w14:textId="7962A16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01362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0E23AF" w:rsidP="000E23AF" w:rsidRDefault="000E23AF" w14:paraId="7AE2D7F9" w14:textId="413CAE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01362">
              <w:rPr>
                <w:b/>
              </w:rPr>
              <w:t>HET LID KATHMANN C.S.</w:t>
            </w:r>
          </w:p>
        </w:tc>
      </w:tr>
      <w:tr w:rsidR="000E23AF" w:rsidTr="000E23AF" w14:paraId="3490D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51768BE6" w14:textId="77777777"/>
        </w:tc>
        <w:tc>
          <w:tcPr>
            <w:tcW w:w="7654" w:type="dxa"/>
            <w:gridSpan w:val="2"/>
          </w:tcPr>
          <w:p w:rsidR="000E23AF" w:rsidP="000E23AF" w:rsidRDefault="000E23AF" w14:paraId="4BE1E812" w14:textId="53CA9324">
            <w:r w:rsidRPr="005864CB">
              <w:t xml:space="preserve">Voorgesteld tijdens het wetgevingsoverleg van </w:t>
            </w:r>
            <w:r>
              <w:t>30</w:t>
            </w:r>
            <w:r w:rsidRPr="005864CB">
              <w:t xml:space="preserve"> juni 2025</w:t>
            </w:r>
          </w:p>
        </w:tc>
      </w:tr>
      <w:tr w:rsidR="000E23AF" w:rsidTr="000E23AF" w14:paraId="5431E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344172A0" w14:textId="77777777"/>
        </w:tc>
        <w:tc>
          <w:tcPr>
            <w:tcW w:w="7654" w:type="dxa"/>
            <w:gridSpan w:val="2"/>
          </w:tcPr>
          <w:p w:rsidR="000E23AF" w:rsidP="000E23AF" w:rsidRDefault="000E23AF" w14:paraId="4DD735A5" w14:textId="77777777"/>
        </w:tc>
      </w:tr>
      <w:tr w:rsidR="000E23AF" w:rsidTr="000E23AF" w14:paraId="499EE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1A54A4F2" w14:textId="77777777"/>
        </w:tc>
        <w:tc>
          <w:tcPr>
            <w:tcW w:w="7654" w:type="dxa"/>
            <w:gridSpan w:val="2"/>
          </w:tcPr>
          <w:p w:rsidR="000E23AF" w:rsidP="000E23AF" w:rsidRDefault="000E23AF" w14:paraId="3C48A2EB" w14:textId="2EB2565A">
            <w:r>
              <w:t>De Kamer,</w:t>
            </w:r>
          </w:p>
        </w:tc>
      </w:tr>
      <w:tr w:rsidR="000E23AF" w:rsidTr="000E23AF" w14:paraId="276B81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6FACB40E" w14:textId="77777777"/>
        </w:tc>
        <w:tc>
          <w:tcPr>
            <w:tcW w:w="7654" w:type="dxa"/>
            <w:gridSpan w:val="2"/>
          </w:tcPr>
          <w:p w:rsidR="000E23AF" w:rsidP="000E23AF" w:rsidRDefault="000E23AF" w14:paraId="4F847439" w14:textId="77777777"/>
        </w:tc>
      </w:tr>
      <w:tr w:rsidR="000E23AF" w:rsidTr="000E23AF" w14:paraId="7CBA3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3AF" w:rsidP="000E23AF" w:rsidRDefault="000E23AF" w14:paraId="624E40F2" w14:textId="77777777"/>
        </w:tc>
        <w:tc>
          <w:tcPr>
            <w:tcW w:w="7654" w:type="dxa"/>
            <w:gridSpan w:val="2"/>
          </w:tcPr>
          <w:p w:rsidR="000E23AF" w:rsidP="000E23AF" w:rsidRDefault="000E23AF" w14:paraId="6F1E694A" w14:textId="562E8927">
            <w:r>
              <w:t>gehoord de beraadslaging,</w:t>
            </w:r>
          </w:p>
        </w:tc>
      </w:tr>
      <w:tr w:rsidR="00997775" w:rsidTr="000E23AF" w14:paraId="3D3BE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E5993" w14:textId="77777777"/>
        </w:tc>
        <w:tc>
          <w:tcPr>
            <w:tcW w:w="7654" w:type="dxa"/>
            <w:gridSpan w:val="2"/>
          </w:tcPr>
          <w:p w:rsidR="00997775" w:rsidRDefault="00997775" w14:paraId="08FF17AD" w14:textId="77777777"/>
        </w:tc>
      </w:tr>
      <w:tr w:rsidR="00997775" w:rsidTr="000E23AF" w14:paraId="4DEB4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4B262A" w14:textId="77777777"/>
        </w:tc>
        <w:tc>
          <w:tcPr>
            <w:tcW w:w="7654" w:type="dxa"/>
            <w:gridSpan w:val="2"/>
          </w:tcPr>
          <w:p w:rsidR="000E23AF" w:rsidP="000E23AF" w:rsidRDefault="000E23AF" w14:paraId="39501EB3" w14:textId="77777777">
            <w:r>
              <w:t>constaterende dat er nog veel onduidelijkheid is over de precieze gang van zaken rondom het onderzoek naar oud-Kamervoorzitter Arib;</w:t>
            </w:r>
          </w:p>
          <w:p w:rsidR="00001362" w:rsidP="000E23AF" w:rsidRDefault="00001362" w14:paraId="0DE19E76" w14:textId="77777777"/>
          <w:p w:rsidR="000E23AF" w:rsidP="000E23AF" w:rsidRDefault="000E23AF" w14:paraId="51B68AD9" w14:textId="77777777">
            <w:r>
              <w:t>constaterende dat er veel berichtgeving naar buiten is gekomen, waardoor nog meer onduidelijkheid is ontstaan;</w:t>
            </w:r>
          </w:p>
          <w:p w:rsidR="00001362" w:rsidP="000E23AF" w:rsidRDefault="00001362" w14:paraId="530D1789" w14:textId="77777777"/>
          <w:p w:rsidR="000E23AF" w:rsidP="000E23AF" w:rsidRDefault="000E23AF" w14:paraId="62F98E28" w14:textId="77777777">
            <w:r>
              <w:t>overwegende dat de gang van zaken schade berokkent aan zowel personen als aan de Kamer als instituut;</w:t>
            </w:r>
          </w:p>
          <w:p w:rsidR="00001362" w:rsidP="000E23AF" w:rsidRDefault="00001362" w14:paraId="72A1C1B4" w14:textId="77777777"/>
          <w:p w:rsidR="000E23AF" w:rsidP="000E23AF" w:rsidRDefault="000E23AF" w14:paraId="1ACF80E1" w14:textId="77777777">
            <w:r>
              <w:t>verzoekt het Presidium om het gesprek met de oud-Kamervoorzitter aan te gaan met als doel genoegdoening en een fatsoenlijke oplossing,</w:t>
            </w:r>
          </w:p>
          <w:p w:rsidR="00001362" w:rsidP="000E23AF" w:rsidRDefault="00001362" w14:paraId="51DAA573" w14:textId="77777777"/>
          <w:p w:rsidR="000E23AF" w:rsidP="000E23AF" w:rsidRDefault="000E23AF" w14:paraId="2590043E" w14:textId="77777777">
            <w:r>
              <w:t>en gaat over tot de orde van de dag.</w:t>
            </w:r>
          </w:p>
          <w:p w:rsidR="00001362" w:rsidP="000E23AF" w:rsidRDefault="00001362" w14:paraId="38D4BFC0" w14:textId="77777777"/>
          <w:p w:rsidR="00001362" w:rsidP="000E23AF" w:rsidRDefault="000E23AF" w14:paraId="723CB2F7" w14:textId="77777777">
            <w:proofErr w:type="spellStart"/>
            <w:r>
              <w:t>Kathmann</w:t>
            </w:r>
            <w:proofErr w:type="spellEnd"/>
          </w:p>
          <w:p w:rsidR="00001362" w:rsidP="000E23AF" w:rsidRDefault="000E23AF" w14:paraId="34E32AD4" w14:textId="77777777">
            <w:r>
              <w:t>Six Dijkstra</w:t>
            </w:r>
          </w:p>
          <w:p w:rsidR="00001362" w:rsidP="000E23AF" w:rsidRDefault="000E23AF" w14:paraId="6E95371F" w14:textId="77777777">
            <w:proofErr w:type="spellStart"/>
            <w:r>
              <w:t>Wijen-Nass</w:t>
            </w:r>
            <w:proofErr w:type="spellEnd"/>
          </w:p>
          <w:p w:rsidR="00997775" w:rsidP="000E23AF" w:rsidRDefault="000E23AF" w14:paraId="4103E815" w14:textId="6D70929A">
            <w:r>
              <w:t>Van Nispen</w:t>
            </w:r>
          </w:p>
        </w:tc>
      </w:tr>
    </w:tbl>
    <w:p w:rsidR="00997775" w:rsidRDefault="00997775" w14:paraId="56A012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8A9C" w14:textId="77777777" w:rsidR="000E23AF" w:rsidRDefault="000E23AF">
      <w:pPr>
        <w:spacing w:line="20" w:lineRule="exact"/>
      </w:pPr>
    </w:p>
  </w:endnote>
  <w:endnote w:type="continuationSeparator" w:id="0">
    <w:p w14:paraId="00F73F99" w14:textId="77777777" w:rsidR="000E23AF" w:rsidRDefault="000E23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A40F79" w14:textId="77777777" w:rsidR="000E23AF" w:rsidRDefault="000E23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29DE" w14:textId="77777777" w:rsidR="000E23AF" w:rsidRDefault="000E23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CCBEFB" w14:textId="77777777" w:rsidR="000E23AF" w:rsidRDefault="000E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F"/>
    <w:rsid w:val="00001362"/>
    <w:rsid w:val="000E23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68B7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3698A"/>
  <w15:docId w15:val="{91155F90-891A-4436-8D88-A02FBEC9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2025-07-01T12:38:00.0000000Z</dcterms:created>
  <dcterms:modified xsi:type="dcterms:W3CDTF">2025-07-01T12:55:00.0000000Z</dcterms:modified>
  <dc:description>------------------------</dc:description>
  <dc:subject/>
  <keywords/>
  <version/>
  <category/>
</coreProperties>
</file>