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7CCD" w14:paraId="0C8EC8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249F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10AB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7CCD" w14:paraId="477170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283A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7CCD" w14:paraId="6D365F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87326" w14:textId="77777777"/>
        </w:tc>
      </w:tr>
      <w:tr w:rsidR="00997775" w:rsidTr="00A87CCD" w14:paraId="3BA2FC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F8DF7F" w14:textId="77777777"/>
        </w:tc>
      </w:tr>
      <w:tr w:rsidR="00997775" w:rsidTr="00A87CCD" w14:paraId="4E18A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C9335D" w14:textId="77777777"/>
        </w:tc>
        <w:tc>
          <w:tcPr>
            <w:tcW w:w="7654" w:type="dxa"/>
            <w:gridSpan w:val="2"/>
          </w:tcPr>
          <w:p w:rsidR="00997775" w:rsidRDefault="00997775" w14:paraId="1FC47065" w14:textId="77777777"/>
        </w:tc>
      </w:tr>
      <w:tr w:rsidR="00A87CCD" w:rsidTr="00A87CCD" w14:paraId="6DBB8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22803C03" w14:textId="669D0703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A87CCD" w:rsidP="00A87CCD" w:rsidRDefault="00A87CCD" w14:paraId="2C8B0E97" w14:textId="241290FC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A87CCD" w:rsidTr="00A87CCD" w14:paraId="46FA3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4E0FC0D4" w14:textId="77777777"/>
        </w:tc>
        <w:tc>
          <w:tcPr>
            <w:tcW w:w="7654" w:type="dxa"/>
            <w:gridSpan w:val="2"/>
          </w:tcPr>
          <w:p w:rsidR="00A87CCD" w:rsidP="00A87CCD" w:rsidRDefault="00A87CCD" w14:paraId="4D656C57" w14:textId="77777777"/>
        </w:tc>
      </w:tr>
      <w:tr w:rsidR="00A87CCD" w:rsidTr="00A87CCD" w14:paraId="13384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075B2A25" w14:textId="77777777"/>
        </w:tc>
        <w:tc>
          <w:tcPr>
            <w:tcW w:w="7654" w:type="dxa"/>
            <w:gridSpan w:val="2"/>
          </w:tcPr>
          <w:p w:rsidR="00A87CCD" w:rsidP="00A87CCD" w:rsidRDefault="00A87CCD" w14:paraId="4F6C9260" w14:textId="77777777"/>
        </w:tc>
      </w:tr>
      <w:tr w:rsidR="00A87CCD" w:rsidTr="00A87CCD" w14:paraId="430C2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719EA4E8" w14:textId="107003DA">
            <w:pPr>
              <w:rPr>
                <w:b/>
              </w:rPr>
            </w:pPr>
            <w:r>
              <w:rPr>
                <w:b/>
              </w:rPr>
              <w:t>Nr.</w:t>
            </w:r>
            <w:r w:rsidR="007E2803">
              <w:rPr>
                <w:b/>
              </w:rPr>
              <w:t xml:space="preserve"> 16</w:t>
            </w:r>
          </w:p>
        </w:tc>
        <w:tc>
          <w:tcPr>
            <w:tcW w:w="7654" w:type="dxa"/>
            <w:gridSpan w:val="2"/>
          </w:tcPr>
          <w:p w:rsidR="00A87CCD" w:rsidP="00A87CCD" w:rsidRDefault="00A87CCD" w14:paraId="6E29576F" w14:textId="385E07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03D">
              <w:rPr>
                <w:b/>
              </w:rPr>
              <w:t>HET LID GRINWIS C.S.</w:t>
            </w:r>
          </w:p>
        </w:tc>
      </w:tr>
      <w:tr w:rsidR="00A87CCD" w:rsidTr="00A87CCD" w14:paraId="34F66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434BA7B6" w14:textId="77777777"/>
        </w:tc>
        <w:tc>
          <w:tcPr>
            <w:tcW w:w="7654" w:type="dxa"/>
            <w:gridSpan w:val="2"/>
          </w:tcPr>
          <w:p w:rsidR="00A87CCD" w:rsidP="00A87CCD" w:rsidRDefault="00A87CCD" w14:paraId="486DBCF2" w14:textId="28115457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A87CCD" w:rsidTr="00A87CCD" w14:paraId="68424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6B3B6EAE" w14:textId="77777777"/>
        </w:tc>
        <w:tc>
          <w:tcPr>
            <w:tcW w:w="7654" w:type="dxa"/>
            <w:gridSpan w:val="2"/>
          </w:tcPr>
          <w:p w:rsidR="00A87CCD" w:rsidP="00A87CCD" w:rsidRDefault="00A87CCD" w14:paraId="62120477" w14:textId="77777777"/>
        </w:tc>
      </w:tr>
      <w:tr w:rsidR="00A87CCD" w:rsidTr="00A87CCD" w14:paraId="12EC6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50E2C630" w14:textId="77777777"/>
        </w:tc>
        <w:tc>
          <w:tcPr>
            <w:tcW w:w="7654" w:type="dxa"/>
            <w:gridSpan w:val="2"/>
          </w:tcPr>
          <w:p w:rsidR="00A87CCD" w:rsidP="00A87CCD" w:rsidRDefault="00A87CCD" w14:paraId="26D9F72E" w14:textId="3560CE69">
            <w:r>
              <w:t>De Kamer,</w:t>
            </w:r>
          </w:p>
        </w:tc>
      </w:tr>
      <w:tr w:rsidR="00A87CCD" w:rsidTr="00A87CCD" w14:paraId="465CD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13481BAF" w14:textId="77777777"/>
        </w:tc>
        <w:tc>
          <w:tcPr>
            <w:tcW w:w="7654" w:type="dxa"/>
            <w:gridSpan w:val="2"/>
          </w:tcPr>
          <w:p w:rsidR="00A87CCD" w:rsidP="00A87CCD" w:rsidRDefault="00A87CCD" w14:paraId="505ACC4F" w14:textId="77777777"/>
        </w:tc>
      </w:tr>
      <w:tr w:rsidR="00A87CCD" w:rsidTr="00A87CCD" w14:paraId="1A879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CCD" w:rsidP="00A87CCD" w:rsidRDefault="00A87CCD" w14:paraId="724A8E5A" w14:textId="77777777"/>
        </w:tc>
        <w:tc>
          <w:tcPr>
            <w:tcW w:w="7654" w:type="dxa"/>
            <w:gridSpan w:val="2"/>
          </w:tcPr>
          <w:p w:rsidR="00A87CCD" w:rsidP="00A87CCD" w:rsidRDefault="00A87CCD" w14:paraId="31440BDB" w14:textId="42FEB46C">
            <w:r>
              <w:t>gehoord de beraadslaging,</w:t>
            </w:r>
          </w:p>
        </w:tc>
      </w:tr>
      <w:tr w:rsidR="00997775" w:rsidTr="00A87CCD" w14:paraId="307F8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D2F9B" w14:textId="77777777"/>
        </w:tc>
        <w:tc>
          <w:tcPr>
            <w:tcW w:w="7654" w:type="dxa"/>
            <w:gridSpan w:val="2"/>
          </w:tcPr>
          <w:p w:rsidR="00997775" w:rsidRDefault="00997775" w14:paraId="0F1840ED" w14:textId="77777777"/>
        </w:tc>
      </w:tr>
      <w:tr w:rsidR="00997775" w:rsidTr="00A87CCD" w14:paraId="1AADF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AAA21A" w14:textId="77777777"/>
        </w:tc>
        <w:tc>
          <w:tcPr>
            <w:tcW w:w="7654" w:type="dxa"/>
            <w:gridSpan w:val="2"/>
          </w:tcPr>
          <w:p w:rsidR="00A87CCD" w:rsidP="00A87CCD" w:rsidRDefault="00A87CCD" w14:paraId="1C805907" w14:textId="77777777">
            <w:r>
              <w:t>constaterende dat een sterke Tweede Kamer noodzakelijk is voor goede wetgeving, effectieve controle en sterke vertegenwoordiging;</w:t>
            </w:r>
          </w:p>
          <w:p w:rsidR="007E2803" w:rsidP="00A87CCD" w:rsidRDefault="007E2803" w14:paraId="1FF155D5" w14:textId="77777777"/>
          <w:p w:rsidR="00A87CCD" w:rsidP="00A87CCD" w:rsidRDefault="00A87CCD" w14:paraId="02E42402" w14:textId="77777777">
            <w:r>
              <w:t>overwegende dat de Kamer reeds veel instrumenten heeft om haar taken en rollen goed uit te kunnen voeren;</w:t>
            </w:r>
          </w:p>
          <w:p w:rsidR="007E2803" w:rsidP="00A87CCD" w:rsidRDefault="007E2803" w14:paraId="45A20FD4" w14:textId="77777777"/>
          <w:p w:rsidR="00A87CCD" w:rsidP="00A87CCD" w:rsidRDefault="00A87CCD" w14:paraId="054618A1" w14:textId="77777777">
            <w:r>
              <w:t>overwegende dat de afgelopen decennia Tweede Kamerleden gemiddeld genomen steeds korter Kamerlid zijn, fracties steeds sneller groeien en krimpen, en er daardoor steeds minder institutioneel geheugen voorhanden is;</w:t>
            </w:r>
          </w:p>
          <w:p w:rsidR="007E2803" w:rsidP="00A87CCD" w:rsidRDefault="007E2803" w14:paraId="1D2354F4" w14:textId="77777777"/>
          <w:p w:rsidR="00A87CCD" w:rsidP="00A87CCD" w:rsidRDefault="00A87CCD" w14:paraId="6D2B78EF" w14:textId="77777777">
            <w:r>
              <w:t>overwegende dat in het rapport Voor een Kamer die Werkt aanbevelingen worden gedaan om de werkwijze en het functioneren van de Tweede Kamer verder te versterken;</w:t>
            </w:r>
          </w:p>
          <w:p w:rsidR="007E2803" w:rsidP="00A87CCD" w:rsidRDefault="007E2803" w14:paraId="71B84B90" w14:textId="77777777"/>
          <w:p w:rsidR="00A87CCD" w:rsidP="00A87CCD" w:rsidRDefault="00A87CCD" w14:paraId="37CB4C3F" w14:textId="77777777">
            <w:r>
              <w:t>spreekt uit dat het rapport Voor een Kamer die Werkt wordt omarmd;</w:t>
            </w:r>
          </w:p>
          <w:p w:rsidR="00A87CCD" w:rsidP="00A87CCD" w:rsidRDefault="00A87CCD" w14:paraId="0D38D8F1" w14:textId="77777777">
            <w:r>
              <w:t>verzoekt het Presidium aan de aanbevelingen uit het rapport opvolging te geven,</w:t>
            </w:r>
          </w:p>
          <w:p w:rsidR="007E2803" w:rsidP="00A87CCD" w:rsidRDefault="007E2803" w14:paraId="647B5A90" w14:textId="77777777"/>
          <w:p w:rsidR="00A87CCD" w:rsidP="00A87CCD" w:rsidRDefault="00A87CCD" w14:paraId="58E75709" w14:textId="77777777">
            <w:r>
              <w:t>en gaat over tot de orde van de dag.</w:t>
            </w:r>
          </w:p>
          <w:p w:rsidR="007E2803" w:rsidP="00A87CCD" w:rsidRDefault="007E2803" w14:paraId="32F73E84" w14:textId="77777777"/>
          <w:p w:rsidR="0081503D" w:rsidP="00A87CCD" w:rsidRDefault="00A87CCD" w14:paraId="0BC1626C" w14:textId="77777777">
            <w:proofErr w:type="spellStart"/>
            <w:r>
              <w:t>Grinwis</w:t>
            </w:r>
            <w:proofErr w:type="spellEnd"/>
          </w:p>
          <w:p w:rsidR="0081503D" w:rsidP="00A87CCD" w:rsidRDefault="00A87CCD" w14:paraId="0E6BBB9F" w14:textId="77777777">
            <w:proofErr w:type="spellStart"/>
            <w:r>
              <w:t>Kathmann</w:t>
            </w:r>
            <w:proofErr w:type="spellEnd"/>
          </w:p>
          <w:p w:rsidR="0081503D" w:rsidP="00A87CCD" w:rsidRDefault="00A87CCD" w14:paraId="333602F5" w14:textId="77777777">
            <w:r>
              <w:t>Inge van Dijk</w:t>
            </w:r>
          </w:p>
          <w:p w:rsidR="0081503D" w:rsidP="00A87CCD" w:rsidRDefault="00A87CCD" w14:paraId="2883E1D3" w14:textId="77777777">
            <w:r>
              <w:t>Bikkers</w:t>
            </w:r>
          </w:p>
          <w:p w:rsidR="00997775" w:rsidP="00A87CCD" w:rsidRDefault="00A87CCD" w14:paraId="7B197517" w14:textId="667B1AE4">
            <w:r>
              <w:t>Six Dijkstra</w:t>
            </w:r>
          </w:p>
        </w:tc>
      </w:tr>
    </w:tbl>
    <w:p w:rsidR="00997775" w:rsidRDefault="00997775" w14:paraId="1EB603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F324" w14:textId="77777777" w:rsidR="00A87CCD" w:rsidRDefault="00A87CCD">
      <w:pPr>
        <w:spacing w:line="20" w:lineRule="exact"/>
      </w:pPr>
    </w:p>
  </w:endnote>
  <w:endnote w:type="continuationSeparator" w:id="0">
    <w:p w14:paraId="7B776C9B" w14:textId="77777777" w:rsidR="00A87CCD" w:rsidRDefault="00A87C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59D1DC" w14:textId="77777777" w:rsidR="00A87CCD" w:rsidRDefault="00A87C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E4F5" w14:textId="77777777" w:rsidR="00A87CCD" w:rsidRDefault="00A87C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459D25" w14:textId="77777777" w:rsidR="00A87CCD" w:rsidRDefault="00A8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8B7"/>
    <w:rsid w:val="00644DED"/>
    <w:rsid w:val="006765BC"/>
    <w:rsid w:val="00710A7A"/>
    <w:rsid w:val="00744C6E"/>
    <w:rsid w:val="007B35A1"/>
    <w:rsid w:val="007C50C6"/>
    <w:rsid w:val="007E2803"/>
    <w:rsid w:val="0081503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7CC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9AC07"/>
  <w15:docId w15:val="{DD5ED0E0-926E-45F8-872C-816C47F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1020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2025-07-01T13:00:00.0000000Z</dcterms:modified>
  <dc:description>------------------------</dc:description>
  <dc:subject/>
  <keywords/>
  <version/>
  <category/>
</coreProperties>
</file>