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10788D" w:rsidRDefault="00897378" w14:paraId="786FEA31" w14:textId="77777777">
      <w:pPr>
        <w:suppressAutoHyphens/>
        <w:rPr>
          <w:lang w:val="en-US"/>
        </w:rPr>
      </w:pPr>
      <w:bookmarkStart w:name="bmkOndertekening" w:id="0"/>
      <w:bookmarkStart w:name="bmkMinuut" w:id="1"/>
      <w:bookmarkEnd w:id="0"/>
      <w:bookmarkEnd w:id="1"/>
    </w:p>
    <w:p w:rsidR="00897378" w:rsidP="0010788D" w:rsidRDefault="00897378" w14:paraId="78785EB8" w14:textId="77777777">
      <w:pPr>
        <w:suppressAutoHyphens/>
        <w:rPr>
          <w:lang w:val="en-US"/>
        </w:rPr>
      </w:pPr>
    </w:p>
    <w:p w:rsidRPr="00A97BB8" w:rsidR="00897378" w:rsidP="0010788D" w:rsidRDefault="00D60356" w14:paraId="3CD6C20A"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10788D" w:rsidRDefault="00897378" w14:paraId="15DEC397" w14:textId="77777777">
      <w:pPr>
        <w:pStyle w:val="Retouradres"/>
        <w:suppressAutoHyphens/>
      </w:pPr>
    </w:p>
    <w:p w:rsidRPr="007539FC" w:rsidR="00897378" w:rsidP="0010788D" w:rsidRDefault="00D60356" w14:paraId="1E02360C" w14:textId="77777777">
      <w:pPr>
        <w:suppressAutoHyphens/>
        <w:outlineLvl w:val="0"/>
      </w:pPr>
      <w:r w:rsidRPr="007539FC">
        <w:t>De Voorzitter van de Tweede Kamer</w:t>
      </w:r>
    </w:p>
    <w:p w:rsidRPr="006D657E" w:rsidR="00897378" w:rsidP="0010788D" w:rsidRDefault="00D60356" w14:paraId="55E03B0E" w14:textId="77777777">
      <w:pPr>
        <w:suppressAutoHyphens/>
        <w:rPr>
          <w:lang w:val="de-DE"/>
        </w:rPr>
      </w:pPr>
      <w:r w:rsidRPr="006D657E">
        <w:rPr>
          <w:lang w:val="de-DE"/>
        </w:rPr>
        <w:t>der Staten-Generaal</w:t>
      </w:r>
    </w:p>
    <w:p w:rsidRPr="006D657E" w:rsidR="00897378" w:rsidP="0010788D" w:rsidRDefault="00D60356" w14:paraId="164679FB" w14:textId="77777777">
      <w:pPr>
        <w:suppressAutoHyphens/>
        <w:rPr>
          <w:lang w:val="de-DE"/>
        </w:rPr>
      </w:pPr>
      <w:r w:rsidRPr="006D657E">
        <w:rPr>
          <w:lang w:val="de-DE"/>
        </w:rPr>
        <w:t>Postbus 20018</w:t>
      </w:r>
    </w:p>
    <w:p w:rsidRPr="006D657E" w:rsidR="00897378" w:rsidP="0010788D" w:rsidRDefault="00D60356" w14:paraId="28C24942" w14:textId="77777777">
      <w:pPr>
        <w:suppressAutoHyphens/>
        <w:rPr>
          <w:lang w:val="de-DE"/>
        </w:rPr>
      </w:pPr>
      <w:r w:rsidRPr="006D657E">
        <w:rPr>
          <w:lang w:val="de-DE"/>
        </w:rPr>
        <w:t>2500 EA  DEN HAAG</w:t>
      </w:r>
    </w:p>
    <w:p w:rsidRPr="006D657E" w:rsidR="00897378" w:rsidP="0010788D" w:rsidRDefault="00897378" w14:paraId="40812FDC" w14:textId="77777777">
      <w:pPr>
        <w:suppressAutoHyphens/>
        <w:rPr>
          <w:lang w:val="de-DE"/>
        </w:rPr>
      </w:pPr>
    </w:p>
    <w:p w:rsidRPr="006D657E" w:rsidR="00897378" w:rsidP="0010788D" w:rsidRDefault="00897378" w14:paraId="3715DE51" w14:textId="77777777">
      <w:pPr>
        <w:suppressAutoHyphens/>
        <w:rPr>
          <w:lang w:val="de-DE"/>
        </w:rPr>
      </w:pPr>
    </w:p>
    <w:p w:rsidRPr="006D657E" w:rsidR="00897378" w:rsidP="0010788D" w:rsidRDefault="00897378" w14:paraId="5CFEA9A2" w14:textId="77777777">
      <w:pPr>
        <w:suppressAutoHyphens/>
        <w:rPr>
          <w:lang w:val="de-DE"/>
        </w:rPr>
      </w:pPr>
    </w:p>
    <w:p w:rsidRPr="006D657E" w:rsidR="00897378" w:rsidP="0010788D" w:rsidRDefault="00897378" w14:paraId="30BE8E62" w14:textId="77777777">
      <w:pPr>
        <w:suppressAutoHyphens/>
        <w:rPr>
          <w:lang w:val="de-DE"/>
        </w:rPr>
      </w:pPr>
    </w:p>
    <w:p w:rsidRPr="006D657E" w:rsidR="00897378" w:rsidP="0010788D" w:rsidRDefault="00897378" w14:paraId="196919F9" w14:textId="77777777">
      <w:pPr>
        <w:suppressAutoHyphens/>
        <w:rPr>
          <w:lang w:val="de-DE"/>
        </w:rPr>
      </w:pPr>
    </w:p>
    <w:p w:rsidRPr="006D657E" w:rsidR="00897378" w:rsidP="0010788D" w:rsidRDefault="00897378" w14:paraId="70162D29" w14:textId="77777777">
      <w:pPr>
        <w:suppressAutoHyphens/>
        <w:rPr>
          <w:lang w:val="de-DE"/>
        </w:rPr>
      </w:pPr>
    </w:p>
    <w:p w:rsidRPr="006D657E" w:rsidR="00897378" w:rsidP="0010788D" w:rsidRDefault="00D60356" w14:paraId="1DCF7795" w14:textId="0E59E138">
      <w:pPr>
        <w:tabs>
          <w:tab w:val="left" w:pos="737"/>
        </w:tabs>
        <w:suppressAutoHyphens/>
        <w:outlineLvl w:val="0"/>
        <w:rPr>
          <w:lang w:val="de-DE"/>
        </w:rPr>
      </w:pPr>
      <w:r w:rsidRPr="006D657E">
        <w:rPr>
          <w:lang w:val="de-DE"/>
        </w:rPr>
        <w:t>Datum</w:t>
      </w:r>
      <w:r w:rsidRPr="006D657E" w:rsidR="00D74EDF">
        <w:rPr>
          <w:lang w:val="de-DE"/>
        </w:rPr>
        <w:tab/>
      </w:r>
      <w:r w:rsidR="007E482F">
        <w:rPr>
          <w:lang w:val="de-DE"/>
        </w:rPr>
        <w:t xml:space="preserve">30 </w:t>
      </w:r>
      <w:proofErr w:type="spellStart"/>
      <w:r w:rsidR="007E482F">
        <w:rPr>
          <w:lang w:val="de-DE"/>
        </w:rPr>
        <w:t>juni</w:t>
      </w:r>
      <w:proofErr w:type="spellEnd"/>
      <w:r w:rsidR="007E482F">
        <w:rPr>
          <w:lang w:val="de-DE"/>
        </w:rPr>
        <w:t xml:space="preserve"> 2025</w:t>
      </w:r>
    </w:p>
    <w:p w:rsidRPr="007539FC" w:rsidR="00897378" w:rsidP="0010788D" w:rsidRDefault="00D60356" w14:paraId="3B2B4201" w14:textId="77777777">
      <w:pPr>
        <w:tabs>
          <w:tab w:val="left" w:pos="737"/>
        </w:tabs>
        <w:suppressAutoHyphens/>
      </w:pPr>
      <w:r w:rsidRPr="007539FC">
        <w:t>Betreft</w:t>
      </w:r>
      <w:r w:rsidRPr="007539FC">
        <w:tab/>
      </w:r>
      <w:r>
        <w:t>Kamervragen</w:t>
      </w:r>
    </w:p>
    <w:p w:rsidR="00897378" w:rsidP="0010788D" w:rsidRDefault="00897378" w14:paraId="05900705" w14:textId="77777777">
      <w:pPr>
        <w:suppressAutoHyphens/>
      </w:pPr>
    </w:p>
    <w:p w:rsidRPr="007539FC" w:rsidR="00897378" w:rsidP="0010788D" w:rsidRDefault="00897378" w14:paraId="0169F874" w14:textId="77777777">
      <w:pPr>
        <w:suppressAutoHyphens/>
      </w:pPr>
    </w:p>
    <w:p w:rsidR="00897378" w:rsidP="0010788D" w:rsidRDefault="00897378" w14:paraId="596D1F01" w14:textId="77777777">
      <w:pPr>
        <w:suppressAutoHyphens/>
      </w:pPr>
    </w:p>
    <w:p w:rsidR="0010788D" w:rsidP="0010788D" w:rsidRDefault="0010788D" w14:paraId="090E0FC1" w14:textId="77777777">
      <w:pPr>
        <w:suppressAutoHyphens/>
      </w:pPr>
    </w:p>
    <w:p w:rsidR="00897378" w:rsidP="0010788D" w:rsidRDefault="00D60356" w14:paraId="4A4B514A" w14:textId="77777777">
      <w:pPr>
        <w:suppressAutoHyphens/>
      </w:pPr>
      <w:r>
        <w:t>Geachte voorzitter,</w:t>
      </w:r>
    </w:p>
    <w:p w:rsidRPr="007539FC" w:rsidR="00897378" w:rsidP="0010788D" w:rsidRDefault="00897378" w14:paraId="467A66B7" w14:textId="77777777">
      <w:pPr>
        <w:suppressAutoHyphens/>
      </w:pPr>
    </w:p>
    <w:p w:rsidR="00897378" w:rsidP="0010788D" w:rsidRDefault="00D60356" w14:paraId="60C3445C" w14:textId="77777777">
      <w:pPr>
        <w:suppressAutoHyphens/>
        <w:rPr>
          <w:spacing w:val="-2"/>
        </w:rPr>
      </w:pPr>
      <w:bookmarkStart w:name="bmkBriefTekst" w:id="2"/>
      <w:r w:rsidRPr="00312E83">
        <w:rPr>
          <w:spacing w:val="-2"/>
        </w:rPr>
        <w:t>Hierbij zend ik u</w:t>
      </w:r>
      <w:r w:rsidR="00B25223">
        <w:t xml:space="preserve"> </w:t>
      </w:r>
      <w:r w:rsidRPr="00312E83">
        <w:rPr>
          <w:spacing w:val="-2"/>
        </w:rPr>
        <w:t xml:space="preserve">de antwoorden op de </w:t>
      </w:r>
      <w:r w:rsidRPr="00312E83">
        <w:rPr>
          <w:spacing w:val="-2"/>
        </w:rPr>
        <w:t>vragen van</w:t>
      </w:r>
      <w:bookmarkEnd w:id="2"/>
      <w:r>
        <w:rPr>
          <w:spacing w:val="-2"/>
        </w:rPr>
        <w:t xml:space="preserve"> </w:t>
      </w:r>
      <w:r w:rsidR="00FF4173">
        <w:rPr>
          <w:spacing w:val="-2"/>
        </w:rPr>
        <w:t xml:space="preserve">het lid </w:t>
      </w:r>
      <w:r w:rsidR="00B25223">
        <w:t>Tielen (VVD)</w:t>
      </w:r>
      <w:r w:rsidR="00674CA6">
        <w:t xml:space="preserve"> </w:t>
      </w:r>
      <w:r>
        <w:rPr>
          <w:spacing w:val="-2"/>
        </w:rPr>
        <w:t xml:space="preserve">over </w:t>
      </w:r>
      <w:r w:rsidR="00237D38">
        <w:rPr>
          <w:spacing w:val="-2"/>
        </w:rPr>
        <w:t>h</w:t>
      </w:r>
      <w:r w:rsidR="00B25223">
        <w:t>et bericht ‘Gemeente Almelo zeer teleurgesteld na vrijspraak’</w:t>
      </w:r>
      <w:r>
        <w:rPr>
          <w:spacing w:val="-2"/>
        </w:rPr>
        <w:t xml:space="preserve"> (</w:t>
      </w:r>
      <w:r w:rsidR="00B25223">
        <w:t>2025Z09378</w:t>
      </w:r>
      <w:r>
        <w:rPr>
          <w:spacing w:val="-2"/>
        </w:rPr>
        <w:t>).</w:t>
      </w:r>
    </w:p>
    <w:p w:rsidR="00897378" w:rsidP="0010788D" w:rsidRDefault="00897378" w14:paraId="3E225B02" w14:textId="77777777">
      <w:pPr>
        <w:suppressAutoHyphens/>
      </w:pPr>
    </w:p>
    <w:p w:rsidR="00897378" w:rsidP="0010788D" w:rsidRDefault="00D60356" w14:paraId="470A308C" w14:textId="77777777">
      <w:pPr>
        <w:suppressAutoHyphens/>
      </w:pPr>
      <w:r>
        <w:t>Hoogachtend,</w:t>
      </w:r>
    </w:p>
    <w:p w:rsidR="00D22737" w:rsidP="0010788D" w:rsidRDefault="00D22737" w14:paraId="6CF53603" w14:textId="77777777">
      <w:pPr>
        <w:suppressAutoHyphens/>
        <w:rPr>
          <w:spacing w:val="-2"/>
        </w:rPr>
      </w:pPr>
    </w:p>
    <w:p w:rsidR="0010788D" w:rsidP="0010788D" w:rsidRDefault="0010788D" w14:paraId="048AF249" w14:textId="77777777">
      <w:pPr>
        <w:widowControl w:val="0"/>
        <w:suppressAutoHyphens/>
        <w:autoSpaceDN w:val="0"/>
        <w:textAlignment w:val="baseline"/>
        <w:rPr>
          <w:rFonts w:eastAsia="SimSun" w:cs="Lohit Hindi"/>
          <w:kern w:val="3"/>
          <w:szCs w:val="24"/>
          <w:lang w:eastAsia="zh-CN" w:bidi="hi-IN"/>
        </w:rPr>
      </w:pPr>
      <w:r>
        <w:rPr>
          <w:rFonts w:eastAsia="SimSun" w:cs="Lohit Hindi"/>
          <w:kern w:val="3"/>
          <w:szCs w:val="24"/>
          <w:lang w:eastAsia="zh-CN" w:bidi="hi-IN"/>
        </w:rPr>
        <w:t>de minister van Volksgezondheid,</w:t>
      </w:r>
    </w:p>
    <w:p w:rsidRPr="00D74EDF" w:rsidR="00D74EDF" w:rsidP="0010788D" w:rsidRDefault="00D60356" w14:paraId="1625F20D" w14:textId="617D8E25">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10788D" w:rsidRDefault="00D74EDF" w14:paraId="48C391FF"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10788D" w:rsidP="0010788D" w:rsidRDefault="00D60356" w14:paraId="5C0C20DE" w14:textId="77777777">
      <w:pPr>
        <w:widowControl w:val="0"/>
        <w:suppressAutoHyphens/>
        <w:autoSpaceDN w:val="0"/>
        <w:textAlignment w:val="baseline"/>
      </w:pPr>
      <w:r>
        <w:cr/>
      </w:r>
    </w:p>
    <w:p w:rsidR="0010788D" w:rsidP="0010788D" w:rsidRDefault="0010788D" w14:paraId="7098839E" w14:textId="77777777">
      <w:pPr>
        <w:widowControl w:val="0"/>
        <w:suppressAutoHyphens/>
        <w:autoSpaceDN w:val="0"/>
        <w:textAlignment w:val="baseline"/>
      </w:pPr>
    </w:p>
    <w:p w:rsidRPr="00D74EDF" w:rsidR="00D74EDF" w:rsidP="0010788D" w:rsidRDefault="00D60356" w14:paraId="11C4C319" w14:textId="5855D9FC">
      <w:pPr>
        <w:widowControl w:val="0"/>
        <w:suppressAutoHyphens/>
        <w:autoSpaceDN w:val="0"/>
        <w:textAlignment w:val="baseline"/>
        <w:rPr>
          <w:rFonts w:eastAsia="SimSun" w:cs="Lohit Hindi"/>
          <w:kern w:val="3"/>
          <w:szCs w:val="18"/>
          <w:lang w:eastAsia="zh-CN" w:bidi="hi-IN"/>
        </w:rPr>
      </w:pPr>
      <w:r>
        <w:cr/>
      </w:r>
    </w:p>
    <w:p w:rsidRPr="00D74EDF" w:rsidR="00D74EDF" w:rsidP="0010788D" w:rsidRDefault="00D60356" w14:paraId="447D594B" w14:textId="77777777">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Daniëlle Jansen</w:t>
      </w:r>
    </w:p>
    <w:p w:rsidR="00180FCE" w:rsidP="0010788D" w:rsidRDefault="00180FCE" w14:paraId="178E2DFA" w14:textId="77777777">
      <w:pPr>
        <w:suppressAutoHyphens/>
      </w:pPr>
    </w:p>
    <w:p w:rsidR="00180FCE" w:rsidP="0010788D" w:rsidRDefault="00180FCE" w14:paraId="448690EF" w14:textId="77777777">
      <w:pPr>
        <w:suppressAutoHyphens/>
      </w:pPr>
    </w:p>
    <w:p w:rsidR="00180FCE" w:rsidP="0010788D" w:rsidRDefault="00180FCE" w14:paraId="7972F4BE" w14:textId="77777777">
      <w:pPr>
        <w:suppressAutoHyphens/>
      </w:pPr>
    </w:p>
    <w:p w:rsidR="000F2F05" w:rsidP="0010788D" w:rsidRDefault="000F2F05" w14:paraId="4A2407A5" w14:textId="77777777">
      <w:pPr>
        <w:suppressAutoHyphens/>
      </w:pPr>
    </w:p>
    <w:p w:rsidR="00A97BB8" w:rsidP="0010788D" w:rsidRDefault="00A97BB8" w14:paraId="63463110"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237D38" w:rsidR="00A97BB8" w:rsidP="0010788D" w:rsidRDefault="00D60356" w14:paraId="16D510C7" w14:textId="1541EC4A">
      <w:pPr>
        <w:suppressAutoHyphens/>
        <w:rPr>
          <w:szCs w:val="18"/>
        </w:rPr>
      </w:pPr>
      <w:r w:rsidRPr="00237D38">
        <w:rPr>
          <w:szCs w:val="18"/>
        </w:rPr>
        <w:lastRenderedPageBreak/>
        <w:t xml:space="preserve">Antwoorden op </w:t>
      </w:r>
      <w:r w:rsidRPr="00237D38" w:rsidR="001E37CA">
        <w:rPr>
          <w:szCs w:val="18"/>
        </w:rPr>
        <w:t>K</w:t>
      </w:r>
      <w:r w:rsidRPr="00237D38">
        <w:rPr>
          <w:szCs w:val="18"/>
        </w:rPr>
        <w:t>amervragen van</w:t>
      </w:r>
      <w:r w:rsidRPr="00237D38" w:rsidR="00D1126F">
        <w:rPr>
          <w:szCs w:val="18"/>
        </w:rPr>
        <w:t xml:space="preserve"> </w:t>
      </w:r>
      <w:r w:rsidR="0010788D">
        <w:rPr>
          <w:szCs w:val="18"/>
        </w:rPr>
        <w:t xml:space="preserve">het lid </w:t>
      </w:r>
      <w:r w:rsidRPr="00237D38" w:rsidR="00B25223">
        <w:rPr>
          <w:szCs w:val="18"/>
        </w:rPr>
        <w:t>Tielen (VVD)</w:t>
      </w:r>
      <w:r w:rsidRPr="00237D38" w:rsidR="00B54A56">
        <w:rPr>
          <w:szCs w:val="18"/>
        </w:rPr>
        <w:t xml:space="preserve"> </w:t>
      </w:r>
      <w:r w:rsidRPr="00237D38">
        <w:rPr>
          <w:szCs w:val="18"/>
        </w:rPr>
        <w:t>over</w:t>
      </w:r>
      <w:r w:rsidRPr="00237D38" w:rsidR="00B25223">
        <w:rPr>
          <w:szCs w:val="18"/>
        </w:rPr>
        <w:t xml:space="preserve"> </w:t>
      </w:r>
      <w:r w:rsidRPr="00237D38" w:rsidR="006D657E">
        <w:rPr>
          <w:szCs w:val="18"/>
        </w:rPr>
        <w:t>h</w:t>
      </w:r>
      <w:r w:rsidRPr="00237D38" w:rsidR="00B25223">
        <w:rPr>
          <w:szCs w:val="18"/>
        </w:rPr>
        <w:t xml:space="preserve">et bericht ‘Gemeente Almelo zeer teleurgesteld na vrijspraak’ </w:t>
      </w:r>
      <w:r w:rsidRPr="00237D38">
        <w:rPr>
          <w:szCs w:val="18"/>
        </w:rPr>
        <w:t>(</w:t>
      </w:r>
      <w:r w:rsidRPr="00237D38" w:rsidR="00B25223">
        <w:rPr>
          <w:szCs w:val="18"/>
        </w:rPr>
        <w:t>2025Z09378</w:t>
      </w:r>
      <w:r w:rsidRPr="00237D38">
        <w:rPr>
          <w:szCs w:val="18"/>
        </w:rPr>
        <w:t>)</w:t>
      </w:r>
      <w:r w:rsidR="0010788D">
        <w:rPr>
          <w:szCs w:val="18"/>
        </w:rPr>
        <w:t xml:space="preserve"> (ingezonden d.d. 15 mei 2025)</w:t>
      </w:r>
      <w:r w:rsidRPr="00237D38" w:rsidR="00B25223">
        <w:rPr>
          <w:szCs w:val="18"/>
        </w:rPr>
        <w:t>.</w:t>
      </w:r>
    </w:p>
    <w:p w:rsidRPr="00237D38" w:rsidR="006D657E" w:rsidP="0010788D" w:rsidRDefault="006D657E" w14:paraId="06F14D3B" w14:textId="77777777">
      <w:pPr>
        <w:suppressAutoHyphens/>
        <w:rPr>
          <w:szCs w:val="18"/>
        </w:rPr>
      </w:pPr>
    </w:p>
    <w:p w:rsidRPr="00237D38" w:rsidR="006D657E" w:rsidP="0010788D" w:rsidRDefault="006D657E" w14:paraId="722C86FB" w14:textId="77777777">
      <w:pPr>
        <w:suppressAutoHyphens/>
        <w:autoSpaceDE w:val="0"/>
        <w:autoSpaceDN w:val="0"/>
        <w:adjustRightInd w:val="0"/>
        <w:spacing w:line="240" w:lineRule="auto"/>
        <w:rPr>
          <w:rFonts w:eastAsia="DejaVuSerifCondensed" w:cs="DejaVuSerifCondensed"/>
          <w:color w:val="000000"/>
          <w:szCs w:val="18"/>
        </w:rPr>
      </w:pPr>
    </w:p>
    <w:p w:rsidRPr="0010788D" w:rsidR="00237D38" w:rsidP="0010788D" w:rsidRDefault="00D60356" w14:paraId="31432E04"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Vraag 1</w:t>
      </w:r>
    </w:p>
    <w:p w:rsidRPr="0010788D" w:rsidR="006D657E" w:rsidP="0010788D" w:rsidRDefault="00D60356" w14:paraId="79491967"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Bent u bekend met het bericht ‘Gemeente Almelo zeer teleurgesteld na vrijspraak gokkende</w:t>
      </w:r>
      <w:r w:rsidRPr="0010788D" w:rsidR="00237D38">
        <w:rPr>
          <w:rFonts w:eastAsia="DejaVuSerifCondensed" w:cs="DejaVuSerifCondensed"/>
          <w:color w:val="000000"/>
          <w:szCs w:val="18"/>
        </w:rPr>
        <w:t xml:space="preserve"> </w:t>
      </w:r>
      <w:r w:rsidRPr="0010788D">
        <w:rPr>
          <w:rFonts w:eastAsia="DejaVuSerifCondensed" w:cs="DejaVuSerifCondensed"/>
          <w:color w:val="000000"/>
          <w:szCs w:val="18"/>
        </w:rPr>
        <w:t>zorgonderneemster’?</w:t>
      </w:r>
      <w:r w:rsidRPr="0010788D">
        <w:rPr>
          <w:rFonts w:eastAsia="DejaVuSerifCondensed" w:cs="DejaVuSerifCondensed"/>
          <w:color w:val="0000FF"/>
          <w:szCs w:val="18"/>
        </w:rPr>
        <w:t xml:space="preserve">[1] </w:t>
      </w:r>
      <w:r w:rsidRPr="0010788D">
        <w:rPr>
          <w:rFonts w:eastAsia="DejaVuSerifCondensed" w:cs="DejaVuSerifCondensed"/>
          <w:color w:val="000000"/>
          <w:szCs w:val="18"/>
        </w:rPr>
        <w:t>Bent u hierover ook onthutst?</w:t>
      </w:r>
    </w:p>
    <w:p w:rsidRPr="0010788D" w:rsidR="00237D38" w:rsidP="0010788D" w:rsidRDefault="00237D38" w14:paraId="04608F57" w14:textId="77777777">
      <w:pPr>
        <w:suppressAutoHyphens/>
        <w:autoSpaceDE w:val="0"/>
        <w:autoSpaceDN w:val="0"/>
        <w:adjustRightInd w:val="0"/>
        <w:spacing w:line="240" w:lineRule="auto"/>
        <w:rPr>
          <w:rFonts w:eastAsia="DejaVuSerifCondensed" w:cs="DejaVuSerifCondensed"/>
          <w:color w:val="000000"/>
          <w:szCs w:val="18"/>
        </w:rPr>
      </w:pPr>
    </w:p>
    <w:p w:rsidRPr="0010788D" w:rsidR="00237D38" w:rsidP="0010788D" w:rsidRDefault="00D60356" w14:paraId="0767A718"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Antwoord 1</w:t>
      </w:r>
    </w:p>
    <w:p w:rsidRPr="0010788D" w:rsidR="006D657E" w:rsidP="0010788D" w:rsidRDefault="00D60356" w14:paraId="2E81F6D2"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Ja, ik ben bekend met dit artikel.</w:t>
      </w:r>
    </w:p>
    <w:p w:rsidRPr="0010788D" w:rsidR="00237D38" w:rsidP="0010788D" w:rsidRDefault="00237D38" w14:paraId="4AE6AB7B" w14:textId="77777777">
      <w:pPr>
        <w:suppressAutoHyphens/>
        <w:autoSpaceDE w:val="0"/>
        <w:autoSpaceDN w:val="0"/>
        <w:adjustRightInd w:val="0"/>
        <w:spacing w:line="240" w:lineRule="auto"/>
        <w:rPr>
          <w:rFonts w:eastAsia="DejaVuSerifCondensed" w:cs="DejaVuSerifCondensed"/>
          <w:color w:val="000000"/>
          <w:szCs w:val="18"/>
        </w:rPr>
      </w:pPr>
    </w:p>
    <w:p w:rsidRPr="0010788D" w:rsidR="00237D38" w:rsidP="0010788D" w:rsidRDefault="00D60356" w14:paraId="0E4D7BAF"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Vraag 2</w:t>
      </w:r>
    </w:p>
    <w:p w:rsidRPr="0010788D" w:rsidR="006D657E" w:rsidP="0010788D" w:rsidRDefault="00D60356" w14:paraId="4D8E8E90"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Deelt u de mening dat een dergelijke vrijspraak schadelijk is voor het vertrouwen van mensen, zorginkopers en bonafide zorgaanbieders in het rechtssysteem en de effectiviteit van wetgeving?</w:t>
      </w:r>
    </w:p>
    <w:p w:rsidRPr="0010788D" w:rsidR="00237D38" w:rsidP="0010788D" w:rsidRDefault="00237D38" w14:paraId="710007AC" w14:textId="77777777">
      <w:pPr>
        <w:suppressAutoHyphens/>
        <w:autoSpaceDE w:val="0"/>
        <w:autoSpaceDN w:val="0"/>
        <w:adjustRightInd w:val="0"/>
        <w:spacing w:line="240" w:lineRule="auto"/>
        <w:rPr>
          <w:rFonts w:eastAsia="DejaVuSerifCondensed" w:cs="DejaVuSerifCondensed"/>
          <w:color w:val="000000"/>
          <w:szCs w:val="18"/>
        </w:rPr>
      </w:pPr>
    </w:p>
    <w:p w:rsidRPr="0010788D" w:rsidR="00237D38" w:rsidP="0010788D" w:rsidRDefault="00D60356" w14:paraId="293337C3"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Antwoord 2</w:t>
      </w:r>
    </w:p>
    <w:p w:rsidRPr="0010788D" w:rsidR="006D657E" w:rsidP="0010788D" w:rsidRDefault="00D60356" w14:paraId="2CEF0B6F"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 xml:space="preserve">Ik vind het moeilijk te verkroppen dat er slechte, of zelfs helemaal geen zorg is geleverd. </w:t>
      </w:r>
      <w:r w:rsidRPr="0010788D" w:rsidR="00CD5E18">
        <w:rPr>
          <w:rFonts w:eastAsia="DejaVuSerifCondensed" w:cs="DejaVuSerifCondensed"/>
          <w:color w:val="000000"/>
          <w:szCs w:val="18"/>
        </w:rPr>
        <w:t xml:space="preserve">Tegelijkertijd worden </w:t>
      </w:r>
      <w:r w:rsidRPr="0010788D">
        <w:rPr>
          <w:rFonts w:eastAsia="DejaVuSerifCondensed" w:cs="DejaVuSerifCondensed"/>
          <w:color w:val="000000"/>
          <w:szCs w:val="18"/>
        </w:rPr>
        <w:t>strafzaken beoordeeld op basis van</w:t>
      </w:r>
      <w:r w:rsidRPr="0010788D" w:rsidR="00CD5E18">
        <w:rPr>
          <w:rFonts w:eastAsia="DejaVuSerifCondensed" w:cs="DejaVuSerifCondensed"/>
          <w:color w:val="000000"/>
          <w:szCs w:val="18"/>
        </w:rPr>
        <w:t xml:space="preserve"> bew</w:t>
      </w:r>
      <w:r w:rsidRPr="0010788D">
        <w:rPr>
          <w:rFonts w:eastAsia="DejaVuSerifCondensed" w:cs="DejaVuSerifCondensed"/>
          <w:color w:val="000000"/>
          <w:szCs w:val="18"/>
        </w:rPr>
        <w:t>ijsmiddelen. In het strafrecht ligt de drempel om te veroordelen hoger dan in het civiel- en bestuursrecht. Strafrecht is immers ultimum remedium.</w:t>
      </w:r>
      <w:r w:rsidRPr="0010788D" w:rsidR="00FF4173">
        <w:rPr>
          <w:rFonts w:eastAsia="DejaVuSerifCondensed" w:cs="DejaVuSerifCondensed"/>
          <w:color w:val="000000"/>
          <w:szCs w:val="18"/>
        </w:rPr>
        <w:t xml:space="preserve"> </w:t>
      </w:r>
      <w:r w:rsidRPr="0010788D">
        <w:rPr>
          <w:rFonts w:eastAsia="DejaVuSerifCondensed" w:cs="DejaVuSerifCondensed"/>
          <w:color w:val="000000"/>
          <w:szCs w:val="18"/>
        </w:rPr>
        <w:t>Daarbij wil ik opmerken dat deze zorgaanbieder in eerdere uitspraken van de Raad van State en de civiele rechter wel is veroordeeld. Deze uitspraken laten zien dat inkopers, zoals gemeenten, juridische mogelijkheden hebben om bij misbruik zorggelden terug te kunnen vorderen. Deze uitspraken geven juist e</w:t>
      </w:r>
      <w:r w:rsidRPr="0010788D">
        <w:rPr>
          <w:rFonts w:eastAsia="DejaVuSerifCondensed" w:cs="DejaVuSerifCondensed"/>
          <w:color w:val="000000"/>
          <w:szCs w:val="18"/>
        </w:rPr>
        <w:t>en duidelijk signaal dat zorgaanbieders moeten voldoen aan de wettelijke verantwoordingseisen en dat bij misbruik zorggelden worden teruggevorderd.</w:t>
      </w:r>
    </w:p>
    <w:p w:rsidRPr="0010788D" w:rsidR="006D657E" w:rsidP="0010788D" w:rsidRDefault="006D657E" w14:paraId="699661C3" w14:textId="77777777">
      <w:pPr>
        <w:suppressAutoHyphens/>
        <w:autoSpaceDE w:val="0"/>
        <w:autoSpaceDN w:val="0"/>
        <w:adjustRightInd w:val="0"/>
        <w:spacing w:line="240" w:lineRule="auto"/>
        <w:rPr>
          <w:rFonts w:eastAsia="DejaVuSerifCondensed" w:cs="DejaVuSerifCondensed"/>
          <w:color w:val="000000"/>
          <w:szCs w:val="18"/>
        </w:rPr>
      </w:pPr>
    </w:p>
    <w:p w:rsidRPr="0010788D" w:rsidR="00714E86" w:rsidP="0010788D" w:rsidRDefault="00D60356" w14:paraId="493157C5"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 xml:space="preserve">Vraag 3 </w:t>
      </w:r>
    </w:p>
    <w:p w:rsidRPr="0010788D" w:rsidR="00714E86" w:rsidP="0010788D" w:rsidRDefault="00D60356" w14:paraId="050109EB"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Welke mogelijkheden ziet u om bestaande wetgeving zodanig aan te passen, dat deze meer juridische houvast geeft voor strafrechtelijke vervolging en sanctionering van zorgfraude? Bent u het ermee eens dat een koppeling van bestuurlijke bepalingen omtrent zorgfraude aan de Wet op de economische delicten een goed begin kan zijn?</w:t>
      </w:r>
    </w:p>
    <w:p w:rsidRPr="0010788D" w:rsidR="00714E86" w:rsidP="0010788D" w:rsidRDefault="00714E86" w14:paraId="13E63EB0" w14:textId="77777777">
      <w:pPr>
        <w:suppressAutoHyphens/>
        <w:autoSpaceDE w:val="0"/>
        <w:autoSpaceDN w:val="0"/>
        <w:adjustRightInd w:val="0"/>
        <w:spacing w:line="240" w:lineRule="auto"/>
        <w:rPr>
          <w:rFonts w:eastAsia="DejaVuSerifCondensed" w:cs="DejaVuSerifCondensed"/>
          <w:color w:val="000000"/>
          <w:szCs w:val="18"/>
        </w:rPr>
      </w:pPr>
    </w:p>
    <w:p w:rsidRPr="0010788D" w:rsidR="00237D38" w:rsidP="0010788D" w:rsidRDefault="00D60356" w14:paraId="02FF8FE7"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Antwoord 3</w:t>
      </w:r>
    </w:p>
    <w:p w:rsidRPr="0010788D" w:rsidR="006D657E" w:rsidP="0010788D" w:rsidRDefault="00D60356" w14:paraId="2140399B"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De minister van Justitie en Veiligheid is verantwoordelijk voor wetgeving over het strafrecht. De beslissing om al dan niet over te gaan tot strafrechtelijke vervolging is de discretionaire bevoegdheid van het Openbaar Ministerie.</w:t>
      </w:r>
      <w:r w:rsidRPr="0010788D" w:rsidR="00FF4173">
        <w:rPr>
          <w:rFonts w:eastAsia="DejaVuSerifCondensed" w:cs="DejaVuSerifCondensed"/>
          <w:color w:val="000000"/>
          <w:szCs w:val="18"/>
        </w:rPr>
        <w:t xml:space="preserve"> </w:t>
      </w:r>
      <w:r w:rsidRPr="0010788D">
        <w:rPr>
          <w:rFonts w:eastAsia="DejaVuSerifCondensed" w:cs="DejaVuSerifCondensed"/>
          <w:color w:val="000000"/>
          <w:szCs w:val="18"/>
        </w:rPr>
        <w:t xml:space="preserve">Ik zie geen noodzaak om bestuursrechtelijke bepalingen te koppelen aan de Wet op de economische delicten. Het bestuursrecht biedt namelijk voldoende mogelijkheden om effectief te handhaven. Bovendien kan ook zonder een wettelijk vastgelegde koppeling met het strafrecht een beroep gedaan worden op strafrechtelijke bepalingen. Daarbij zal het strafrecht vanwege langere doorlooptijden en een zwaardere bewijslast in de praktijk minder effectief zijn dan bestuursrechtelijke handhaving. </w:t>
      </w:r>
    </w:p>
    <w:p w:rsidRPr="0010788D" w:rsidR="006D657E" w:rsidP="0010788D" w:rsidRDefault="006D657E" w14:paraId="37EEBAFD" w14:textId="77777777">
      <w:pPr>
        <w:suppressAutoHyphens/>
        <w:autoSpaceDE w:val="0"/>
        <w:autoSpaceDN w:val="0"/>
        <w:adjustRightInd w:val="0"/>
        <w:spacing w:line="240" w:lineRule="auto"/>
        <w:rPr>
          <w:rFonts w:eastAsia="DejaVuSerifCondensed" w:cs="DejaVuSerifCondensed"/>
          <w:color w:val="000000"/>
          <w:szCs w:val="18"/>
        </w:rPr>
      </w:pPr>
    </w:p>
    <w:p w:rsidRPr="0010788D" w:rsidR="00237D38" w:rsidP="0010788D" w:rsidRDefault="00D60356" w14:paraId="5C8857EC"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Vraag 4</w:t>
      </w:r>
    </w:p>
    <w:p w:rsidRPr="0010788D" w:rsidR="006D657E" w:rsidP="0010788D" w:rsidRDefault="00D60356" w14:paraId="75A1D4AB"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Op welke manier bent u van plan wetten te verbeteren om te zorgen dat overduidelijke fraude breed</w:t>
      </w:r>
      <w:r w:rsidRPr="0010788D" w:rsidR="002C1AD4">
        <w:rPr>
          <w:rFonts w:eastAsia="DejaVuSerifCondensed" w:cs="DejaVuSerifCondensed"/>
          <w:color w:val="000000"/>
          <w:szCs w:val="18"/>
        </w:rPr>
        <w:t xml:space="preserve"> </w:t>
      </w:r>
      <w:r w:rsidRPr="0010788D">
        <w:rPr>
          <w:rFonts w:eastAsia="DejaVuSerifCondensed" w:cs="DejaVuSerifCondensed"/>
          <w:color w:val="000000"/>
          <w:szCs w:val="18"/>
        </w:rPr>
        <w:t>en stevig aangepakt kan worden? En welke potentiële mogelijkheden acht u niet haalbaar en om</w:t>
      </w:r>
      <w:r w:rsidRPr="0010788D" w:rsidR="002C1AD4">
        <w:rPr>
          <w:rFonts w:eastAsia="DejaVuSerifCondensed" w:cs="DejaVuSerifCondensed"/>
          <w:color w:val="000000"/>
          <w:szCs w:val="18"/>
        </w:rPr>
        <w:t xml:space="preserve"> </w:t>
      </w:r>
      <w:r w:rsidRPr="0010788D">
        <w:rPr>
          <w:rFonts w:eastAsia="DejaVuSerifCondensed" w:cs="DejaVuSerifCondensed"/>
          <w:color w:val="000000"/>
          <w:szCs w:val="18"/>
        </w:rPr>
        <w:t>welke reden wilt u daar niet mee aan de slag?</w:t>
      </w:r>
    </w:p>
    <w:p w:rsidRPr="0010788D" w:rsidR="00237D38" w:rsidP="0010788D" w:rsidRDefault="00237D38" w14:paraId="5C689F74" w14:textId="77777777">
      <w:pPr>
        <w:suppressAutoHyphens/>
        <w:autoSpaceDE w:val="0"/>
        <w:autoSpaceDN w:val="0"/>
        <w:adjustRightInd w:val="0"/>
        <w:spacing w:line="240" w:lineRule="auto"/>
        <w:rPr>
          <w:rFonts w:eastAsia="DejaVuSerifCondensed" w:cs="DejaVuSerifCondensed"/>
          <w:color w:val="000000"/>
          <w:szCs w:val="18"/>
        </w:rPr>
      </w:pPr>
    </w:p>
    <w:p w:rsidR="0010788D" w:rsidP="0010788D" w:rsidRDefault="0010788D" w14:paraId="4CCE937F" w14:textId="77777777">
      <w:pPr>
        <w:suppressAutoHyphens/>
        <w:autoSpaceDE w:val="0"/>
        <w:autoSpaceDN w:val="0"/>
        <w:adjustRightInd w:val="0"/>
        <w:spacing w:line="240" w:lineRule="auto"/>
        <w:rPr>
          <w:rFonts w:eastAsia="DejaVuSerifCondensed" w:cs="DejaVuSerifCondensed"/>
          <w:color w:val="000000"/>
          <w:szCs w:val="18"/>
        </w:rPr>
      </w:pPr>
    </w:p>
    <w:p w:rsidR="0010788D" w:rsidP="0010788D" w:rsidRDefault="0010788D" w14:paraId="31B41029" w14:textId="77777777">
      <w:pPr>
        <w:suppressAutoHyphens/>
        <w:autoSpaceDE w:val="0"/>
        <w:autoSpaceDN w:val="0"/>
        <w:adjustRightInd w:val="0"/>
        <w:spacing w:line="240" w:lineRule="auto"/>
        <w:rPr>
          <w:rFonts w:eastAsia="DejaVuSerifCondensed" w:cs="DejaVuSerifCondensed"/>
          <w:color w:val="000000"/>
          <w:szCs w:val="18"/>
        </w:rPr>
      </w:pPr>
    </w:p>
    <w:p w:rsidR="0010788D" w:rsidP="0010788D" w:rsidRDefault="0010788D" w14:paraId="29B74B2D" w14:textId="77777777">
      <w:pPr>
        <w:suppressAutoHyphens/>
        <w:autoSpaceDE w:val="0"/>
        <w:autoSpaceDN w:val="0"/>
        <w:adjustRightInd w:val="0"/>
        <w:spacing w:line="240" w:lineRule="auto"/>
        <w:rPr>
          <w:rFonts w:eastAsia="DejaVuSerifCondensed" w:cs="DejaVuSerifCondensed"/>
          <w:color w:val="000000"/>
          <w:szCs w:val="18"/>
        </w:rPr>
      </w:pPr>
    </w:p>
    <w:p w:rsidRPr="0010788D" w:rsidR="00237D38" w:rsidP="0010788D" w:rsidRDefault="00D60356" w14:paraId="34B9FE62" w14:textId="63DCD3D4">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lastRenderedPageBreak/>
        <w:t>Antwoord 4</w:t>
      </w:r>
    </w:p>
    <w:p w:rsidRPr="0010788D" w:rsidR="006D657E" w:rsidP="0010788D" w:rsidRDefault="00D60356" w14:paraId="5E60B5E3"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 xml:space="preserve">Ik ben het met u eens dat fraude met zorggeld stevig moet worden aangepakt. Een belangrijke kanttekening is dat de zaak waar dit </w:t>
      </w:r>
      <w:r w:rsidRPr="0010788D" w:rsidR="00103DC7">
        <w:rPr>
          <w:rFonts w:eastAsia="DejaVuSerifCondensed" w:cs="DejaVuSerifCondensed"/>
          <w:color w:val="000000"/>
          <w:szCs w:val="18"/>
        </w:rPr>
        <w:t>nieuws</w:t>
      </w:r>
      <w:r w:rsidRPr="0010788D">
        <w:rPr>
          <w:rFonts w:eastAsia="DejaVuSerifCondensed" w:cs="DejaVuSerifCondensed"/>
          <w:color w:val="000000"/>
          <w:szCs w:val="18"/>
        </w:rPr>
        <w:t>artikel over gaat</w:t>
      </w:r>
      <w:r w:rsidRPr="0010788D" w:rsidR="002D411E">
        <w:rPr>
          <w:rFonts w:eastAsia="DejaVuSerifCondensed" w:cs="DejaVuSerifCondensed"/>
          <w:color w:val="000000"/>
          <w:szCs w:val="18"/>
        </w:rPr>
        <w:t>,</w:t>
      </w:r>
      <w:r w:rsidRPr="0010788D">
        <w:rPr>
          <w:rFonts w:eastAsia="DejaVuSerifCondensed" w:cs="DejaVuSerifCondensed"/>
          <w:color w:val="000000"/>
          <w:szCs w:val="18"/>
        </w:rPr>
        <w:t xml:space="preserve"> speelt voor 2020. Sindsdien is </w:t>
      </w:r>
      <w:r w:rsidRPr="0010788D" w:rsidR="00FF4173">
        <w:rPr>
          <w:rFonts w:eastAsia="DejaVuSerifCondensed" w:cs="DejaVuSerifCondensed"/>
          <w:color w:val="000000"/>
          <w:szCs w:val="18"/>
        </w:rPr>
        <w:t xml:space="preserve">er </w:t>
      </w:r>
      <w:r w:rsidRPr="0010788D">
        <w:rPr>
          <w:rFonts w:eastAsia="DejaVuSerifCondensed" w:cs="DejaVuSerifCondensed"/>
          <w:color w:val="000000"/>
          <w:szCs w:val="18"/>
        </w:rPr>
        <w:t>veel gebeurd om fraude in de zorg te bestrijden en aan te pakken. Met de Proeftuinen aanpak zorgfraude is</w:t>
      </w:r>
      <w:r w:rsidRPr="0010788D" w:rsidR="00FF4173">
        <w:rPr>
          <w:rFonts w:eastAsia="DejaVuSerifCondensed" w:cs="DejaVuSerifCondensed"/>
          <w:color w:val="000000"/>
          <w:szCs w:val="18"/>
        </w:rPr>
        <w:t xml:space="preserve"> erop</w:t>
      </w:r>
      <w:r w:rsidRPr="0010788D">
        <w:rPr>
          <w:rFonts w:eastAsia="DejaVuSerifCondensed" w:cs="DejaVuSerifCondensed"/>
          <w:color w:val="000000"/>
          <w:szCs w:val="18"/>
        </w:rPr>
        <w:t xml:space="preserve"> ingezet om aan de voorkant goede maatregelen te treffen en dat te delen met alle (gemeentelijke) inkopers in het hele land. Bijvoorbeeld de ontwikkelde werkwijzen voor betere selectie en screening van zorgaanbieders en de toepassing van de Wet Bibob. Verder is de </w:t>
      </w:r>
      <w:r w:rsidRPr="0010788D" w:rsidR="00103DC7">
        <w:rPr>
          <w:rFonts w:eastAsia="DejaVuSerifCondensed" w:cs="DejaVuSerifCondensed"/>
          <w:color w:val="000000"/>
          <w:szCs w:val="18"/>
        </w:rPr>
        <w:t>Wet bevorderen samenwerking en rechtmatige zorg (</w:t>
      </w:r>
      <w:r w:rsidRPr="0010788D">
        <w:rPr>
          <w:rFonts w:eastAsia="DejaVuSerifCondensed" w:cs="DejaVuSerifCondensed"/>
          <w:color w:val="000000"/>
          <w:szCs w:val="18"/>
        </w:rPr>
        <w:t>Wbsrz</w:t>
      </w:r>
      <w:r w:rsidRPr="0010788D" w:rsidR="00103DC7">
        <w:rPr>
          <w:rFonts w:eastAsia="DejaVuSerifCondensed" w:cs="DejaVuSerifCondensed"/>
          <w:color w:val="000000"/>
          <w:szCs w:val="18"/>
        </w:rPr>
        <w:t>)</w:t>
      </w:r>
      <w:r w:rsidRPr="0010788D">
        <w:rPr>
          <w:rFonts w:eastAsia="DejaVuSerifCondensed" w:cs="DejaVuSerifCondensed"/>
          <w:color w:val="000000"/>
          <w:szCs w:val="18"/>
        </w:rPr>
        <w:t xml:space="preserve"> per 1 januari 2025 in </w:t>
      </w:r>
      <w:r w:rsidRPr="0010788D">
        <w:rPr>
          <w:rFonts w:eastAsia="DejaVuSerifCondensed" w:cs="DejaVuSerifCondensed"/>
          <w:color w:val="000000"/>
          <w:szCs w:val="18"/>
        </w:rPr>
        <w:t xml:space="preserve">werking getreden. Ook is per 1 januari 2025 de vergunningplicht van de Wet toetreding zorgaanbieders (Wtza) uitgebreid naar alle zorginstellingen, dus ook de kleine instellingen. </w:t>
      </w:r>
      <w:r w:rsidRPr="0010788D" w:rsidR="00103DC7">
        <w:rPr>
          <w:rFonts w:eastAsia="DejaVuSerifCondensed" w:cs="DejaVuSerifCondensed"/>
          <w:color w:val="000000"/>
          <w:szCs w:val="18"/>
        </w:rPr>
        <w:t>Tevens</w:t>
      </w:r>
      <w:r w:rsidRPr="0010788D">
        <w:rPr>
          <w:rFonts w:eastAsia="DejaVuSerifCondensed" w:cs="DejaVuSerifCondensed"/>
          <w:color w:val="000000"/>
          <w:szCs w:val="18"/>
        </w:rPr>
        <w:t xml:space="preserve"> ligt het wetsvoorstel Wet integere bedrijfsvoering zorg- en jeugdhulpaanbieders</w:t>
      </w:r>
      <w:r w:rsidRPr="0010788D" w:rsidR="00103DC7">
        <w:rPr>
          <w:rFonts w:eastAsia="DejaVuSerifCondensed" w:cs="DejaVuSerifCondensed"/>
          <w:color w:val="000000"/>
          <w:szCs w:val="18"/>
        </w:rPr>
        <w:t xml:space="preserve"> (Wibz)</w:t>
      </w:r>
      <w:r w:rsidRPr="0010788D">
        <w:rPr>
          <w:rFonts w:eastAsia="DejaVuSerifCondensed" w:cs="DejaVuSerifCondensed"/>
          <w:color w:val="000000"/>
          <w:szCs w:val="18"/>
        </w:rPr>
        <w:t xml:space="preserve"> bij u voor in de Kamer, dat bijvoorbeeld extra weigerings- en intrekkingsgronden aan de Wtza-vergunning mogelijk maakt. Daarnaast verken ik aanvullende maatregelen om malafide aanbieders uit de zorg te weren, zoals aangegeven in mijn brief</w:t>
      </w:r>
      <w:r w:rsidRPr="0010788D">
        <w:rPr>
          <w:rFonts w:eastAsia="DejaVuSerifCondensed" w:cs="DejaVuSerifCondensed"/>
          <w:color w:val="000000"/>
          <w:szCs w:val="18"/>
        </w:rPr>
        <w:t xml:space="preserve"> van </w:t>
      </w:r>
      <w:r w:rsidRPr="0010788D" w:rsidR="00872488">
        <w:rPr>
          <w:rFonts w:eastAsia="DejaVuSerifCondensed" w:cs="DejaVuSerifCondensed"/>
          <w:color w:val="000000"/>
          <w:szCs w:val="18"/>
        </w:rPr>
        <w:t>4</w:t>
      </w:r>
      <w:r w:rsidRPr="0010788D">
        <w:rPr>
          <w:rFonts w:eastAsia="DejaVuSerifCondensed" w:cs="DejaVuSerifCondensed"/>
          <w:color w:val="000000"/>
          <w:szCs w:val="18"/>
        </w:rPr>
        <w:t xml:space="preserve"> april j</w:t>
      </w:r>
      <w:r w:rsidRPr="0010788D" w:rsidR="002D411E">
        <w:rPr>
          <w:rFonts w:eastAsia="DejaVuSerifCondensed" w:cs="DejaVuSerifCondensed"/>
          <w:color w:val="000000"/>
          <w:szCs w:val="18"/>
        </w:rPr>
        <w:t>ongstleden.</w:t>
      </w:r>
      <w:r w:rsidRPr="0010788D">
        <w:rPr>
          <w:rStyle w:val="Voetnootmarkering"/>
          <w:rFonts w:eastAsia="DejaVuSerifCondensed" w:cs="DejaVuSerifCondensed"/>
          <w:color w:val="000000"/>
          <w:szCs w:val="18"/>
        </w:rPr>
        <w:footnoteReference w:id="1"/>
      </w:r>
      <w:r w:rsidRPr="0010788D">
        <w:rPr>
          <w:rFonts w:eastAsia="DejaVuSerifCondensed" w:cs="DejaVuSerifCondensed"/>
          <w:color w:val="000000"/>
          <w:szCs w:val="18"/>
        </w:rPr>
        <w:t xml:space="preserve"> Uw Kamer wordt </w:t>
      </w:r>
      <w:r w:rsidRPr="0010788D" w:rsidR="002D411E">
        <w:rPr>
          <w:rFonts w:eastAsia="DejaVuSerifCondensed" w:cs="DejaVuSerifCondensed"/>
          <w:color w:val="000000"/>
          <w:szCs w:val="18"/>
        </w:rPr>
        <w:t>in het najaar</w:t>
      </w:r>
      <w:r w:rsidRPr="0010788D">
        <w:rPr>
          <w:rFonts w:eastAsia="DejaVuSerifCondensed" w:cs="DejaVuSerifCondensed"/>
          <w:color w:val="000000"/>
          <w:szCs w:val="18"/>
        </w:rPr>
        <w:t xml:space="preserve"> nader geïnformeerd over deze maatregelen.</w:t>
      </w:r>
    </w:p>
    <w:p w:rsidRPr="0010788D" w:rsidR="006D657E" w:rsidP="0010788D" w:rsidRDefault="006D657E" w14:paraId="3F2EBFD3" w14:textId="77777777">
      <w:pPr>
        <w:suppressAutoHyphens/>
        <w:autoSpaceDE w:val="0"/>
        <w:autoSpaceDN w:val="0"/>
        <w:adjustRightInd w:val="0"/>
        <w:spacing w:line="240" w:lineRule="auto"/>
        <w:rPr>
          <w:rFonts w:eastAsia="DejaVuSerifCondensed" w:cs="DejaVuSerifCondensed"/>
          <w:color w:val="000000"/>
          <w:szCs w:val="18"/>
        </w:rPr>
      </w:pPr>
    </w:p>
    <w:p w:rsidRPr="0010788D" w:rsidR="00237D38" w:rsidP="0010788D" w:rsidRDefault="00D60356" w14:paraId="7F81CCE0"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Vraag 5</w:t>
      </w:r>
    </w:p>
    <w:p w:rsidRPr="0010788D" w:rsidR="006D657E" w:rsidP="0010788D" w:rsidRDefault="00D60356" w14:paraId="319DBBAA"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Welke mazen in wet- en regelgeving maken dat de betreffende verdachte beschermd blijkt te zijn</w:t>
      </w:r>
      <w:r w:rsidRPr="0010788D" w:rsidR="007079E4">
        <w:rPr>
          <w:rFonts w:eastAsia="DejaVuSerifCondensed" w:cs="DejaVuSerifCondensed"/>
          <w:color w:val="000000"/>
          <w:szCs w:val="18"/>
        </w:rPr>
        <w:t xml:space="preserve"> </w:t>
      </w:r>
      <w:r w:rsidRPr="0010788D">
        <w:rPr>
          <w:rFonts w:eastAsia="DejaVuSerifCondensed" w:cs="DejaVuSerifCondensed"/>
          <w:color w:val="000000"/>
          <w:szCs w:val="18"/>
        </w:rPr>
        <w:t>tegen vervolging van zorgfraude in het strafrecht, terwijl civiel- en bestuursrechtelijk wel is</w:t>
      </w:r>
      <w:r w:rsidRPr="0010788D" w:rsidR="007079E4">
        <w:rPr>
          <w:rFonts w:eastAsia="DejaVuSerifCondensed" w:cs="DejaVuSerifCondensed"/>
          <w:color w:val="000000"/>
          <w:szCs w:val="18"/>
        </w:rPr>
        <w:t xml:space="preserve"> </w:t>
      </w:r>
      <w:r w:rsidRPr="0010788D">
        <w:rPr>
          <w:rFonts w:eastAsia="DejaVuSerifCondensed" w:cs="DejaVuSerifCondensed"/>
          <w:color w:val="000000"/>
          <w:szCs w:val="18"/>
        </w:rPr>
        <w:t>vastgesteld dat deze verdachte misbruik maakte van zorggeld? Bent u bereid deze mazen in de wet te</w:t>
      </w:r>
      <w:r w:rsidRPr="0010788D" w:rsidR="007079E4">
        <w:rPr>
          <w:rFonts w:eastAsia="DejaVuSerifCondensed" w:cs="DejaVuSerifCondensed"/>
          <w:color w:val="000000"/>
          <w:szCs w:val="18"/>
        </w:rPr>
        <w:t xml:space="preserve"> </w:t>
      </w:r>
      <w:r w:rsidRPr="0010788D">
        <w:rPr>
          <w:rFonts w:eastAsia="DejaVuSerifCondensed" w:cs="DejaVuSerifCondensed"/>
          <w:color w:val="000000"/>
          <w:szCs w:val="18"/>
        </w:rPr>
        <w:t>dichten en zo ja, op welke termijn kan de Kamer daar voorstellen voor ontvangen?</w:t>
      </w:r>
    </w:p>
    <w:p w:rsidRPr="0010788D" w:rsidR="00237D38" w:rsidP="0010788D" w:rsidRDefault="00237D38" w14:paraId="0B354034" w14:textId="77777777">
      <w:pPr>
        <w:suppressAutoHyphens/>
        <w:autoSpaceDE w:val="0"/>
        <w:autoSpaceDN w:val="0"/>
        <w:adjustRightInd w:val="0"/>
        <w:spacing w:line="240" w:lineRule="auto"/>
        <w:rPr>
          <w:rFonts w:eastAsia="DejaVuSerifCondensed" w:cs="DejaVuSerifCondensed"/>
          <w:color w:val="000000"/>
          <w:szCs w:val="18"/>
        </w:rPr>
      </w:pPr>
    </w:p>
    <w:p w:rsidRPr="0010788D" w:rsidR="00237D38" w:rsidP="0010788D" w:rsidRDefault="00D60356" w14:paraId="14ECBD65"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Antwoord 5</w:t>
      </w:r>
    </w:p>
    <w:p w:rsidRPr="0010788D" w:rsidR="006D657E" w:rsidP="0010788D" w:rsidRDefault="00D60356" w14:paraId="592A8F80"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Het is niet gezegd dat hier sprake is van een maas in de wet. In het strafrecht is de bewijslast hoger dan in het civiel- en bestuursrecht. Het kan daarom gebeuren dat de uitkomsten van een civiele- of bestuursrechtelijke procedure verschillen van een strafrechtelijke procedure. De beslissing om al dan niet over te gaan tot strafrechtelijke vervolging is aan het Openbaar Ministerie. Overigens is in deze zaak wel vervolging ingesteld, maar was er voor de rechtbank onvoldoende bewijs dat de verdachte misbruik</w:t>
      </w:r>
      <w:r w:rsidRPr="0010788D">
        <w:rPr>
          <w:rFonts w:eastAsia="DejaVuSerifCondensed" w:cs="DejaVuSerifCondensed"/>
          <w:color w:val="000000"/>
          <w:szCs w:val="18"/>
        </w:rPr>
        <w:t xml:space="preserve"> heeft gemaakt van zorggeld</w:t>
      </w:r>
      <w:r w:rsidRPr="0010788D" w:rsidR="007079E4">
        <w:rPr>
          <w:rFonts w:eastAsia="DejaVuSerifCondensed" w:cs="DejaVuSerifCondensed"/>
          <w:color w:val="000000"/>
          <w:szCs w:val="18"/>
        </w:rPr>
        <w:t>, waardoor strafrechtelijke veroordeling is uitgebleven</w:t>
      </w:r>
      <w:r w:rsidRPr="0010788D">
        <w:rPr>
          <w:rFonts w:eastAsia="DejaVuSerifCondensed" w:cs="DejaVuSerifCondensed"/>
          <w:color w:val="000000"/>
          <w:szCs w:val="18"/>
        </w:rPr>
        <w:t xml:space="preserve">. </w:t>
      </w:r>
    </w:p>
    <w:p w:rsidRPr="0010788D" w:rsidR="006D657E" w:rsidP="0010788D" w:rsidRDefault="006D657E" w14:paraId="50D00A19" w14:textId="77777777">
      <w:pPr>
        <w:suppressAutoHyphens/>
        <w:autoSpaceDE w:val="0"/>
        <w:autoSpaceDN w:val="0"/>
        <w:adjustRightInd w:val="0"/>
        <w:spacing w:line="240" w:lineRule="auto"/>
        <w:rPr>
          <w:rFonts w:eastAsia="DejaVuSerifCondensed" w:cs="DejaVuSerifCondensed"/>
          <w:color w:val="000000"/>
          <w:szCs w:val="18"/>
        </w:rPr>
      </w:pPr>
    </w:p>
    <w:p w:rsidRPr="0010788D" w:rsidR="00237D38" w:rsidP="0010788D" w:rsidRDefault="00D60356" w14:paraId="582050CD" w14:textId="77777777">
      <w:pPr>
        <w:suppressAutoHyphens/>
        <w:autoSpaceDE w:val="0"/>
        <w:autoSpaceDN w:val="0"/>
        <w:adjustRightInd w:val="0"/>
        <w:spacing w:line="240" w:lineRule="auto"/>
        <w:rPr>
          <w:rFonts w:eastAsia="DejaVuSerifCondensed" w:cs="DejaVuSerifCondensed"/>
          <w:color w:val="000000"/>
          <w:szCs w:val="18"/>
        </w:rPr>
      </w:pPr>
      <w:bookmarkStart w:name="_Hlk199251401" w:id="8"/>
      <w:r w:rsidRPr="0010788D">
        <w:rPr>
          <w:rFonts w:eastAsia="DejaVuSerifCondensed" w:cs="DejaVuSerifCondensed"/>
          <w:color w:val="000000"/>
          <w:szCs w:val="18"/>
        </w:rPr>
        <w:t>Vraag 6</w:t>
      </w:r>
    </w:p>
    <w:p w:rsidRPr="0010788D" w:rsidR="006D657E" w:rsidP="0010788D" w:rsidRDefault="00D60356" w14:paraId="6AC89BA4"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Op welke manier kan met de nieuwe Wet Integere bedrijfsvoering zorg- en jeugdhulpaanbieders,</w:t>
      </w:r>
      <w:r w:rsidRPr="0010788D" w:rsidR="007079E4">
        <w:rPr>
          <w:rFonts w:eastAsia="DejaVuSerifCondensed" w:cs="DejaVuSerifCondensed"/>
          <w:color w:val="000000"/>
          <w:szCs w:val="18"/>
        </w:rPr>
        <w:t xml:space="preserve"> </w:t>
      </w:r>
      <w:r w:rsidRPr="0010788D">
        <w:rPr>
          <w:rFonts w:eastAsia="DejaVuSerifCondensed" w:cs="DejaVuSerifCondensed"/>
          <w:color w:val="000000"/>
          <w:szCs w:val="18"/>
        </w:rPr>
        <w:t>zorgfraude beter worden aangepakt en kunnen zaken zoals die uit het nieuwsbericht in de toekomst</w:t>
      </w:r>
      <w:r w:rsidRPr="0010788D" w:rsidR="007079E4">
        <w:rPr>
          <w:rFonts w:eastAsia="DejaVuSerifCondensed" w:cs="DejaVuSerifCondensed"/>
          <w:color w:val="000000"/>
          <w:szCs w:val="18"/>
        </w:rPr>
        <w:t xml:space="preserve"> </w:t>
      </w:r>
      <w:r w:rsidRPr="0010788D">
        <w:rPr>
          <w:rFonts w:eastAsia="DejaVuSerifCondensed" w:cs="DejaVuSerifCondensed"/>
          <w:color w:val="000000"/>
          <w:szCs w:val="18"/>
        </w:rPr>
        <w:t>beter (strafrechtelijk) worden aangepakt, vervolgd en gesanctioneerd?</w:t>
      </w:r>
    </w:p>
    <w:p w:rsidRPr="0010788D" w:rsidR="00237D38" w:rsidP="0010788D" w:rsidRDefault="00237D38" w14:paraId="2D07D43F" w14:textId="77777777">
      <w:pPr>
        <w:suppressAutoHyphens/>
        <w:autoSpaceDE w:val="0"/>
        <w:autoSpaceDN w:val="0"/>
        <w:adjustRightInd w:val="0"/>
        <w:spacing w:line="240" w:lineRule="auto"/>
        <w:rPr>
          <w:rFonts w:eastAsia="DejaVuSerifCondensed" w:cs="DejaVuSerifCondensed"/>
          <w:color w:val="000000"/>
          <w:szCs w:val="18"/>
        </w:rPr>
      </w:pPr>
    </w:p>
    <w:p w:rsidRPr="0010788D" w:rsidR="00237D38" w:rsidP="0010788D" w:rsidRDefault="00D60356" w14:paraId="20663D7F"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Antwoord 6</w:t>
      </w:r>
    </w:p>
    <w:p w:rsidRPr="0010788D" w:rsidR="006D657E" w:rsidP="0010788D" w:rsidRDefault="00D60356" w14:paraId="0D51E4FE"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Het wetsvoorstel Integere bedrijfsvoering zorg- en jeugdhulpaanbieders (Wibz) heeft primair tot doel het borgen van een integere bedrijfsvoering en het aanpakken van niet integere zorg- en jeugdhulpaanbieders. Dit gebeurt door het stellen van randvoorwaarden aan de bedrijfsvoering, zodat zorggeld goed wordt besteed en niet weglekt naar bevriende partijen. Daardoor kunnen ook frauderende aanbieders beter worden geweerd of aangepakt. Het wetsvoorstel verbindt extra weigerings- en intrekkingsgronden aan de Wtz</w:t>
      </w:r>
      <w:r w:rsidRPr="0010788D">
        <w:rPr>
          <w:rFonts w:eastAsia="DejaVuSerifCondensed" w:cs="DejaVuSerifCondensed"/>
          <w:color w:val="000000"/>
          <w:szCs w:val="18"/>
        </w:rPr>
        <w:t xml:space="preserve">a-vergunning voor zorgaanbieders. Hiermee kunnen niet-integere en frauderende zorgaanbieders worden geweerd en wordt voorkomen dat zij misbruik kunnen maken van geld voor de zorg. Want patiënten, cliënten en jeugdigen moeten er op kunnen vertrouwen dat zij goede, toegankelijke en betaalbare zorg en/of jeugdhulp kunnen ontvangen. Daarnaast worden extra voorwaarden gesteld aan </w:t>
      </w:r>
      <w:r w:rsidRPr="0010788D">
        <w:rPr>
          <w:rFonts w:eastAsia="DejaVuSerifCondensed" w:cs="DejaVuSerifCondensed"/>
          <w:color w:val="000000"/>
          <w:szCs w:val="18"/>
        </w:rPr>
        <w:lastRenderedPageBreak/>
        <w:t>winstuitkering en de bedrijfsvoering van aanbieders, waardoor het voor aanbieders moeilijker wordt om niet-integer te handelen of te f</w:t>
      </w:r>
      <w:r w:rsidRPr="0010788D">
        <w:rPr>
          <w:rFonts w:eastAsia="DejaVuSerifCondensed" w:cs="DejaVuSerifCondensed"/>
          <w:color w:val="000000"/>
          <w:szCs w:val="18"/>
        </w:rPr>
        <w:t xml:space="preserve">rauderen. Ook daarmee draagt het wetsvoorstel bij aan het bestrijden van zorgfraude. </w:t>
      </w:r>
    </w:p>
    <w:p w:rsidRPr="0010788D" w:rsidR="006D657E" w:rsidP="0010788D" w:rsidRDefault="00D60356" w14:paraId="19CA8C10"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 xml:space="preserve">De minister van Justitie en Veiligheid gaat over (de effectiviteit van) het strafrecht. </w:t>
      </w:r>
    </w:p>
    <w:bookmarkEnd w:id="8"/>
    <w:p w:rsidRPr="0010788D" w:rsidR="006D657E" w:rsidP="0010788D" w:rsidRDefault="006D657E" w14:paraId="0A6C069A" w14:textId="77777777">
      <w:pPr>
        <w:suppressAutoHyphens/>
        <w:autoSpaceDE w:val="0"/>
        <w:autoSpaceDN w:val="0"/>
        <w:adjustRightInd w:val="0"/>
        <w:spacing w:line="240" w:lineRule="auto"/>
        <w:rPr>
          <w:rFonts w:eastAsia="DejaVuSerifCondensed" w:cs="DejaVuSerifCondensed"/>
          <w:color w:val="000000"/>
          <w:szCs w:val="18"/>
        </w:rPr>
      </w:pPr>
    </w:p>
    <w:p w:rsidRPr="0010788D" w:rsidR="00237D38" w:rsidP="0010788D" w:rsidRDefault="00D60356" w14:paraId="6D45EBAE"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Vraag 7</w:t>
      </w:r>
    </w:p>
    <w:p w:rsidRPr="0010788D" w:rsidR="006D657E" w:rsidP="0010788D" w:rsidRDefault="00D60356" w14:paraId="2E6F52B8"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 xml:space="preserve">In hoeverre is het mogelijk om met </w:t>
      </w:r>
      <w:r w:rsidRPr="0010788D">
        <w:rPr>
          <w:rFonts w:eastAsia="DejaVuSerifCondensed" w:cs="DejaVuSerifCondensed"/>
          <w:color w:val="000000"/>
          <w:szCs w:val="18"/>
        </w:rPr>
        <w:t>wet- en regelgeving sneller in te spelen op de nieuwe manieren</w:t>
      </w:r>
      <w:r w:rsidRPr="0010788D" w:rsidR="007079E4">
        <w:rPr>
          <w:rFonts w:eastAsia="DejaVuSerifCondensed" w:cs="DejaVuSerifCondensed"/>
          <w:color w:val="000000"/>
          <w:szCs w:val="18"/>
        </w:rPr>
        <w:t xml:space="preserve"> </w:t>
      </w:r>
      <w:r w:rsidRPr="0010788D">
        <w:rPr>
          <w:rFonts w:eastAsia="DejaVuSerifCondensed" w:cs="DejaVuSerifCondensed"/>
          <w:color w:val="000000"/>
          <w:szCs w:val="18"/>
        </w:rPr>
        <w:t>die fraudeurs en criminelen bedenken en toepassen om misbruik te maken van zorggeld? Wat bent u</w:t>
      </w:r>
      <w:r w:rsidRPr="0010788D" w:rsidR="007079E4">
        <w:rPr>
          <w:rFonts w:eastAsia="DejaVuSerifCondensed" w:cs="DejaVuSerifCondensed"/>
          <w:color w:val="000000"/>
          <w:szCs w:val="18"/>
        </w:rPr>
        <w:t xml:space="preserve"> </w:t>
      </w:r>
      <w:r w:rsidRPr="0010788D">
        <w:rPr>
          <w:rFonts w:eastAsia="DejaVuSerifCondensed" w:cs="DejaVuSerifCondensed"/>
          <w:color w:val="000000"/>
          <w:szCs w:val="18"/>
        </w:rPr>
        <w:t>bereid te doen om de signalen en ontwikkelingen vanuit onder andere het Informatieknooppunt</w:t>
      </w:r>
      <w:r w:rsidRPr="0010788D" w:rsidR="007079E4">
        <w:rPr>
          <w:rFonts w:eastAsia="DejaVuSerifCondensed" w:cs="DejaVuSerifCondensed"/>
          <w:color w:val="000000"/>
          <w:szCs w:val="18"/>
        </w:rPr>
        <w:t xml:space="preserve"> </w:t>
      </w:r>
      <w:r w:rsidRPr="0010788D">
        <w:rPr>
          <w:rFonts w:eastAsia="DejaVuSerifCondensed" w:cs="DejaVuSerifCondensed"/>
          <w:color w:val="000000"/>
          <w:szCs w:val="18"/>
        </w:rPr>
        <w:t>Zorgfraude sneller in effectieve regels om te zetten?</w:t>
      </w:r>
    </w:p>
    <w:p w:rsidRPr="0010788D" w:rsidR="00237D38" w:rsidP="0010788D" w:rsidRDefault="00237D38" w14:paraId="7FC534E2" w14:textId="77777777">
      <w:pPr>
        <w:suppressAutoHyphens/>
        <w:autoSpaceDE w:val="0"/>
        <w:autoSpaceDN w:val="0"/>
        <w:adjustRightInd w:val="0"/>
        <w:spacing w:line="240" w:lineRule="auto"/>
        <w:rPr>
          <w:rFonts w:eastAsia="DejaVuSerifCondensed" w:cs="DejaVuSerifCondensed"/>
          <w:color w:val="000000"/>
          <w:szCs w:val="18"/>
        </w:rPr>
      </w:pPr>
    </w:p>
    <w:p w:rsidRPr="0010788D" w:rsidR="00237D38" w:rsidP="0010788D" w:rsidRDefault="00D60356" w14:paraId="4B8AAC59"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Antwoord 7</w:t>
      </w:r>
    </w:p>
    <w:p w:rsidRPr="0010788D" w:rsidR="006D657E" w:rsidP="0010788D" w:rsidRDefault="00D60356" w14:paraId="2202C20D"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De afgelopen jaren is ingezet op het verstevigen van wet- en regelgeving met</w:t>
      </w:r>
      <w:r w:rsidRPr="0010788D" w:rsidR="002D411E">
        <w:rPr>
          <w:rFonts w:eastAsia="DejaVuSerifCondensed" w:cs="DejaVuSerifCondensed"/>
          <w:color w:val="000000"/>
          <w:szCs w:val="18"/>
        </w:rPr>
        <w:t xml:space="preserve"> onder andere</w:t>
      </w:r>
      <w:r w:rsidRPr="0010788D">
        <w:rPr>
          <w:rFonts w:eastAsia="DejaVuSerifCondensed" w:cs="DejaVuSerifCondensed"/>
          <w:color w:val="000000"/>
          <w:szCs w:val="18"/>
        </w:rPr>
        <w:t xml:space="preserve"> de Wbsrz en met Wibz. Het maken en aanpassen van wet- en regelgeving duurt lang. De realiteit is dat wetgeving de snelle, nieuwe manieren die fraudeurs en criminelen gebruiken om misbruik te maken van zorggelden moeilijk bij kan benen. Het is daarom belangrijk dat alle partijen in het zorgveld inzetten op wat er allemaal al mogelijk is. Zowel vanuit eigen hun taken en bevoegdheden, zoals het opvragen van VOG’s, het toepassen van de vergewisplicht, het hanteren van duidelijke contractvoorwaarden en het inze</w:t>
      </w:r>
      <w:r w:rsidRPr="0010788D">
        <w:rPr>
          <w:rFonts w:eastAsia="DejaVuSerifCondensed" w:cs="DejaVuSerifCondensed"/>
          <w:color w:val="000000"/>
          <w:szCs w:val="18"/>
        </w:rPr>
        <w:t xml:space="preserve">tten van civiel- en bestuursrechtelijke mogelijkheden. Deze procedures kunnen zonder afhankelijkheid van de inzet van het strafrecht  worden ingezet en leveren ook positieve resultaten, zoals het terugvorderen van zorggelden. </w:t>
      </w:r>
    </w:p>
    <w:p w:rsidRPr="0010788D" w:rsidR="002D411E" w:rsidP="0010788D" w:rsidRDefault="002D411E" w14:paraId="5EDB3FE4" w14:textId="77777777">
      <w:pPr>
        <w:suppressAutoHyphens/>
        <w:autoSpaceDE w:val="0"/>
        <w:autoSpaceDN w:val="0"/>
        <w:adjustRightInd w:val="0"/>
        <w:spacing w:line="240" w:lineRule="auto"/>
        <w:rPr>
          <w:rFonts w:eastAsia="DejaVuSerifCondensed" w:cs="DejaVuSerifCondensed"/>
          <w:color w:val="000000"/>
          <w:szCs w:val="18"/>
        </w:rPr>
      </w:pPr>
    </w:p>
    <w:p w:rsidRPr="0010788D" w:rsidR="006D657E" w:rsidP="0010788D" w:rsidRDefault="00D60356" w14:paraId="1C2EFF7F"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Per 1 januari 2025 zijn partijen verplicht om vermoedens van fraude te melden bij Stichting Informatieknooppunt Zorgfraude (IKZ). IKZ heeft de wettelijke taak om op basis van de gemelde signalen trends en ontwikkelingen met betrekking tot zorgfraude te signaleren en daarover beleidsinformatie en statistische gegevens te ontwikkelen. Aan de hand van deze rapportages bezie ik wat nodig is om de aanpak van fraude verder te verstevigen.</w:t>
      </w:r>
    </w:p>
    <w:p w:rsidRPr="0010788D" w:rsidR="006D657E" w:rsidP="0010788D" w:rsidRDefault="006D657E" w14:paraId="520C73AB" w14:textId="77777777">
      <w:pPr>
        <w:suppressAutoHyphens/>
        <w:autoSpaceDE w:val="0"/>
        <w:autoSpaceDN w:val="0"/>
        <w:adjustRightInd w:val="0"/>
        <w:spacing w:line="240" w:lineRule="auto"/>
        <w:rPr>
          <w:rFonts w:eastAsia="DejaVuSerifCondensed" w:cs="DejaVuSerifCondensed"/>
          <w:color w:val="000000"/>
          <w:szCs w:val="18"/>
        </w:rPr>
      </w:pPr>
    </w:p>
    <w:p w:rsidRPr="0010788D" w:rsidR="00237D38" w:rsidP="0010788D" w:rsidRDefault="00D60356" w14:paraId="42BE3A5E"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Vraag 8</w:t>
      </w:r>
    </w:p>
    <w:p w:rsidRPr="0010788D" w:rsidR="006D657E" w:rsidP="0010788D" w:rsidRDefault="00D60356" w14:paraId="16D1FA6C"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Kunt u een overzicht geven van recente rechtszaken tegen zorgfraudeurs die wel en die niet tot</w:t>
      </w:r>
      <w:r w:rsidRPr="0010788D" w:rsidR="007079E4">
        <w:rPr>
          <w:rFonts w:eastAsia="DejaVuSerifCondensed" w:cs="DejaVuSerifCondensed"/>
          <w:color w:val="000000"/>
          <w:szCs w:val="18"/>
        </w:rPr>
        <w:t xml:space="preserve"> </w:t>
      </w:r>
      <w:r w:rsidRPr="0010788D">
        <w:rPr>
          <w:rFonts w:eastAsia="DejaVuSerifCondensed" w:cs="DejaVuSerifCondensed"/>
          <w:color w:val="000000"/>
          <w:szCs w:val="18"/>
        </w:rPr>
        <w:t>vervolging en veroordeling hebben geleid? Welke inzichten levert dit overzicht op als het gaat om</w:t>
      </w:r>
      <w:r w:rsidRPr="0010788D" w:rsidR="007079E4">
        <w:rPr>
          <w:rFonts w:eastAsia="DejaVuSerifCondensed" w:cs="DejaVuSerifCondensed"/>
          <w:color w:val="000000"/>
          <w:szCs w:val="18"/>
        </w:rPr>
        <w:t xml:space="preserve"> </w:t>
      </w:r>
      <w:r w:rsidRPr="0010788D">
        <w:rPr>
          <w:rFonts w:eastAsia="DejaVuSerifCondensed" w:cs="DejaVuSerifCondensed"/>
          <w:color w:val="000000"/>
          <w:szCs w:val="18"/>
        </w:rPr>
        <w:t>organisatie, wet- en regelgeving?</w:t>
      </w:r>
    </w:p>
    <w:p w:rsidRPr="0010788D" w:rsidR="00237D38" w:rsidP="0010788D" w:rsidRDefault="00237D38" w14:paraId="1080C5A6" w14:textId="77777777">
      <w:pPr>
        <w:suppressAutoHyphens/>
        <w:autoSpaceDE w:val="0"/>
        <w:autoSpaceDN w:val="0"/>
        <w:adjustRightInd w:val="0"/>
        <w:spacing w:line="240" w:lineRule="auto"/>
        <w:rPr>
          <w:rFonts w:eastAsia="DejaVuSerifCondensed" w:cs="DejaVuSerifCondensed"/>
          <w:color w:val="000000"/>
          <w:szCs w:val="18"/>
        </w:rPr>
      </w:pPr>
    </w:p>
    <w:p w:rsidRPr="0010788D" w:rsidR="00237D38" w:rsidP="0010788D" w:rsidRDefault="00D60356" w14:paraId="372B1E90"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Antwoord 8</w:t>
      </w:r>
    </w:p>
    <w:p w:rsidRPr="0010788D" w:rsidR="006D657E" w:rsidP="0010788D" w:rsidRDefault="00D60356" w14:paraId="0C404911"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Het ministerie van VWS houdt geen registratie bij van rechtszaken tegen zorgfraudeurs. Een overzicht van jurisprudentie over zorgfraude heb ik daarom niet voor handen.  </w:t>
      </w:r>
    </w:p>
    <w:p w:rsidRPr="0010788D" w:rsidR="006D657E" w:rsidP="0010788D" w:rsidRDefault="006D657E" w14:paraId="193FC0FC" w14:textId="77777777">
      <w:pPr>
        <w:suppressAutoHyphens/>
        <w:autoSpaceDE w:val="0"/>
        <w:autoSpaceDN w:val="0"/>
        <w:adjustRightInd w:val="0"/>
        <w:spacing w:line="240" w:lineRule="auto"/>
        <w:rPr>
          <w:rFonts w:eastAsia="DejaVuSerifCondensed" w:cs="DejaVuSerifCondensed"/>
          <w:color w:val="000000"/>
          <w:szCs w:val="18"/>
        </w:rPr>
      </w:pPr>
    </w:p>
    <w:p w:rsidRPr="0010788D" w:rsidR="00237D38" w:rsidP="0010788D" w:rsidRDefault="00D60356" w14:paraId="3DDB32AD"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00"/>
          <w:szCs w:val="18"/>
        </w:rPr>
        <w:t>Vraag 9</w:t>
      </w:r>
    </w:p>
    <w:p w:rsidRPr="0010788D" w:rsidR="006D657E" w:rsidP="0010788D" w:rsidRDefault="00D60356" w14:paraId="1D33FA5B" w14:textId="77777777">
      <w:pPr>
        <w:suppressAutoHyphens/>
        <w:autoSpaceDE w:val="0"/>
        <w:autoSpaceDN w:val="0"/>
        <w:adjustRightInd w:val="0"/>
        <w:spacing w:line="240" w:lineRule="auto"/>
        <w:rPr>
          <w:rFonts w:eastAsia="DejaVuSerifCondensed" w:cs="DejaVuSerifCondensed"/>
          <w:color w:val="0000FF"/>
          <w:szCs w:val="18"/>
        </w:rPr>
      </w:pPr>
      <w:r w:rsidRPr="0010788D">
        <w:rPr>
          <w:rFonts w:eastAsia="DejaVuSerifCondensed" w:cs="DejaVuSerifCondensed"/>
          <w:color w:val="000000"/>
          <w:szCs w:val="18"/>
        </w:rPr>
        <w:t>Bent u het eens dat dit het zoveelste bericht is dat laat zien dat de hele zorgfraude-aanpak (ook</w:t>
      </w:r>
      <w:r w:rsidRPr="0010788D" w:rsidR="007079E4">
        <w:rPr>
          <w:rFonts w:eastAsia="DejaVuSerifCondensed" w:cs="DejaVuSerifCondensed"/>
          <w:color w:val="000000"/>
          <w:szCs w:val="18"/>
        </w:rPr>
        <w:t xml:space="preserve"> </w:t>
      </w:r>
      <w:r w:rsidRPr="0010788D">
        <w:rPr>
          <w:rFonts w:eastAsia="DejaVuSerifCondensed" w:cs="DejaVuSerifCondensed"/>
          <w:color w:val="000000"/>
          <w:szCs w:val="18"/>
        </w:rPr>
        <w:t>breder dan wetgeving) ernstig tekortschiet? Zo ja, op welke termijn kan de Kamer een stevige en</w:t>
      </w:r>
      <w:r w:rsidRPr="0010788D" w:rsidR="007079E4">
        <w:rPr>
          <w:rFonts w:eastAsia="DejaVuSerifCondensed" w:cs="DejaVuSerifCondensed"/>
          <w:color w:val="000000"/>
          <w:szCs w:val="18"/>
        </w:rPr>
        <w:t xml:space="preserve"> </w:t>
      </w:r>
      <w:r w:rsidRPr="0010788D">
        <w:rPr>
          <w:rFonts w:eastAsia="DejaVuSerifCondensed" w:cs="DejaVuSerifCondensed"/>
          <w:color w:val="000000"/>
          <w:szCs w:val="18"/>
        </w:rPr>
        <w:t>effectieve zorgfraudeaanpak verwachten? En in hoeverre betrekt u bij deze aanpak uw eerdere</w:t>
      </w:r>
      <w:r w:rsidRPr="0010788D" w:rsidR="007079E4">
        <w:rPr>
          <w:rFonts w:eastAsia="DejaVuSerifCondensed" w:cs="DejaVuSerifCondensed"/>
          <w:color w:val="000000"/>
          <w:szCs w:val="18"/>
        </w:rPr>
        <w:t xml:space="preserve"> </w:t>
      </w:r>
      <w:r w:rsidRPr="0010788D">
        <w:rPr>
          <w:rFonts w:eastAsia="DejaVuSerifCondensed" w:cs="DejaVuSerifCondensed"/>
          <w:color w:val="000000"/>
          <w:szCs w:val="18"/>
        </w:rPr>
        <w:t>reactie op de voorstellen uit het Zevenpuntenplan tegen Zorgfraude van de VVD?</w:t>
      </w:r>
      <w:r w:rsidRPr="0010788D">
        <w:rPr>
          <w:rFonts w:eastAsia="DejaVuSerifCondensed" w:cs="DejaVuSerifCondensed"/>
          <w:color w:val="0000FF"/>
          <w:szCs w:val="18"/>
        </w:rPr>
        <w:t>[2]</w:t>
      </w:r>
    </w:p>
    <w:p w:rsidRPr="0010788D" w:rsidR="00237D38" w:rsidP="0010788D" w:rsidRDefault="00237D38" w14:paraId="6E1830EC" w14:textId="77777777">
      <w:pPr>
        <w:suppressAutoHyphens/>
        <w:autoSpaceDE w:val="0"/>
        <w:autoSpaceDN w:val="0"/>
        <w:adjustRightInd w:val="0"/>
        <w:spacing w:line="240" w:lineRule="auto"/>
        <w:rPr>
          <w:rFonts w:eastAsia="DejaVuSerifCondensed" w:cs="DejaVuSerifCondensed"/>
          <w:szCs w:val="18"/>
        </w:rPr>
      </w:pPr>
    </w:p>
    <w:p w:rsidRPr="0010788D" w:rsidR="00237D38" w:rsidP="0010788D" w:rsidRDefault="00D60356" w14:paraId="3119D2F5" w14:textId="77777777">
      <w:pPr>
        <w:suppressAutoHyphens/>
        <w:autoSpaceDE w:val="0"/>
        <w:autoSpaceDN w:val="0"/>
        <w:adjustRightInd w:val="0"/>
        <w:spacing w:line="240" w:lineRule="auto"/>
        <w:rPr>
          <w:rFonts w:eastAsia="DejaVuSerifCondensed" w:cs="DejaVuSerifCondensed"/>
          <w:szCs w:val="18"/>
        </w:rPr>
      </w:pPr>
      <w:r w:rsidRPr="0010788D">
        <w:rPr>
          <w:rFonts w:eastAsia="DejaVuSerifCondensed" w:cs="DejaVuSerifCondensed"/>
          <w:szCs w:val="18"/>
        </w:rPr>
        <w:t>Antwoord 9</w:t>
      </w:r>
    </w:p>
    <w:p w:rsidRPr="0010788D" w:rsidR="00237D38" w:rsidP="0010788D" w:rsidRDefault="00D60356" w14:paraId="46BED958" w14:textId="77777777">
      <w:pPr>
        <w:suppressAutoHyphens/>
        <w:autoSpaceDE w:val="0"/>
        <w:autoSpaceDN w:val="0"/>
        <w:adjustRightInd w:val="0"/>
        <w:spacing w:line="240" w:lineRule="auto"/>
        <w:rPr>
          <w:rFonts w:eastAsia="DejaVuSerifCondensed" w:cs="DejaVuSerifCondensed"/>
          <w:szCs w:val="18"/>
        </w:rPr>
      </w:pPr>
      <w:r w:rsidRPr="0010788D">
        <w:rPr>
          <w:rFonts w:eastAsia="DejaVuSerifCondensed" w:cs="DejaVuSerifCondensed"/>
          <w:szCs w:val="18"/>
        </w:rPr>
        <w:t>De</w:t>
      </w:r>
      <w:r w:rsidRPr="0010788D" w:rsidR="006D657E">
        <w:rPr>
          <w:rFonts w:eastAsia="DejaVuSerifCondensed" w:cs="DejaVuSerifCondensed"/>
          <w:szCs w:val="18"/>
        </w:rPr>
        <w:t xml:space="preserve"> zaak waar dit artikel over gaat speelt voor 2020. Sindsdien is veel gebeurd om de aanpak van zorgfraude te verbeteren. Deze maatregelen noemde ik in de beantwoording van vraag 4. Ook is er door betrokkenen geleerd van deze casus. Zo heeft d</w:t>
      </w:r>
      <w:r w:rsidRPr="0010788D" w:rsidR="006D657E">
        <w:rPr>
          <w:rFonts w:eastAsia="DejaVuSerifCondensed" w:cs="DejaVuSerifCondensed"/>
          <w:color w:val="000000"/>
          <w:szCs w:val="18"/>
        </w:rPr>
        <w:t>e gemeente Almelo de inkoopvoorwaarden aangescherpt</w:t>
      </w:r>
      <w:r w:rsidRPr="0010788D" w:rsidR="006D657E">
        <w:rPr>
          <w:szCs w:val="18"/>
        </w:rPr>
        <w:t xml:space="preserve"> </w:t>
      </w:r>
      <w:r w:rsidRPr="0010788D" w:rsidR="006D657E">
        <w:rPr>
          <w:rFonts w:eastAsia="DejaVuSerifCondensed" w:cs="DejaVuSerifCondensed"/>
          <w:color w:val="000000"/>
          <w:szCs w:val="18"/>
        </w:rPr>
        <w:t xml:space="preserve">naar aanleiding van deze zaak. Het is goed om te zien dat gemeenten veel leren van de casussen waarmee zij te maken krijgen en hun mogelijkheden aan de voorkant, </w:t>
      </w:r>
      <w:r w:rsidRPr="0010788D" w:rsidR="006D657E">
        <w:rPr>
          <w:rFonts w:eastAsia="DejaVuSerifCondensed" w:cs="DejaVuSerifCondensed"/>
          <w:color w:val="000000"/>
          <w:szCs w:val="18"/>
        </w:rPr>
        <w:lastRenderedPageBreak/>
        <w:t xml:space="preserve">zoals het inkoopproces, en inrichting van het toezicht daarop aanpassen en verbeteren. </w:t>
      </w:r>
      <w:r w:rsidRPr="0010788D" w:rsidR="006D657E">
        <w:rPr>
          <w:rFonts w:eastAsia="DejaVuSerifCondensed" w:cs="DejaVuSerifCondensed"/>
          <w:szCs w:val="18"/>
        </w:rPr>
        <w:t>De afgelopen tijd is de inzet verder versterkt en wordt er goed samengewerkt me</w:t>
      </w:r>
      <w:r w:rsidRPr="0010788D">
        <w:rPr>
          <w:rFonts w:eastAsia="DejaVuSerifCondensed" w:cs="DejaVuSerifCondensed"/>
          <w:szCs w:val="18"/>
        </w:rPr>
        <w:t>t onder meer</w:t>
      </w:r>
      <w:r w:rsidRPr="0010788D" w:rsidR="006D657E">
        <w:rPr>
          <w:rFonts w:eastAsia="DejaVuSerifCondensed" w:cs="DejaVuSerifCondensed"/>
          <w:szCs w:val="18"/>
        </w:rPr>
        <w:t xml:space="preserve"> andere ministeries, uitvoeringsorganisaties, inspecties om het net rondom zorgfraudeurs te sluiten.</w:t>
      </w:r>
      <w:r w:rsidRPr="0010788D" w:rsidR="006D657E">
        <w:rPr>
          <w:rFonts w:eastAsia="DejaVuSerifCondensed" w:cs="DejaVuSerifCondensed"/>
          <w:color w:val="000000"/>
          <w:szCs w:val="18"/>
        </w:rPr>
        <w:t xml:space="preserve"> </w:t>
      </w:r>
      <w:r w:rsidRPr="0010788D" w:rsidR="006D657E">
        <w:rPr>
          <w:rFonts w:eastAsia="DejaVuSerifCondensed" w:cs="DejaVuSerifCondensed"/>
          <w:szCs w:val="18"/>
        </w:rPr>
        <w:t xml:space="preserve">In mijn brief </w:t>
      </w:r>
      <w:r w:rsidRPr="0010788D" w:rsidR="00872488">
        <w:rPr>
          <w:rFonts w:eastAsia="DejaVuSerifCondensed" w:cs="DejaVuSerifCondensed"/>
          <w:szCs w:val="18"/>
        </w:rPr>
        <w:t>van 31 maart j</w:t>
      </w:r>
      <w:r w:rsidRPr="0010788D">
        <w:rPr>
          <w:rFonts w:eastAsia="DejaVuSerifCondensed" w:cs="DejaVuSerifCondensed"/>
          <w:szCs w:val="18"/>
        </w:rPr>
        <w:t>ongstleden</w:t>
      </w:r>
      <w:r w:rsidRPr="0010788D" w:rsidR="00872488">
        <w:rPr>
          <w:rFonts w:eastAsia="DejaVuSerifCondensed" w:cs="DejaVuSerifCondensed"/>
          <w:szCs w:val="18"/>
        </w:rPr>
        <w:t xml:space="preserve"> </w:t>
      </w:r>
      <w:r w:rsidRPr="0010788D" w:rsidR="006D657E">
        <w:rPr>
          <w:rFonts w:eastAsia="DejaVuSerifCondensed" w:cs="DejaVuSerifCondensed"/>
          <w:szCs w:val="18"/>
        </w:rPr>
        <w:t>aan uw Kamer is deze inzet verder uiteengezet.</w:t>
      </w:r>
      <w:r w:rsidRPr="0010788D">
        <w:rPr>
          <w:rStyle w:val="Voetnootmarkering"/>
          <w:rFonts w:eastAsia="DejaVuSerifCondensed" w:cs="DejaVuSerifCondensed"/>
          <w:szCs w:val="18"/>
        </w:rPr>
        <w:footnoteReference w:id="2"/>
      </w:r>
      <w:r w:rsidRPr="0010788D" w:rsidR="006D657E">
        <w:rPr>
          <w:rFonts w:eastAsia="DejaVuSerifCondensed" w:cs="DejaVuSerifCondensed"/>
          <w:szCs w:val="18"/>
        </w:rPr>
        <w:t xml:space="preserve"> </w:t>
      </w:r>
    </w:p>
    <w:p w:rsidRPr="0010788D" w:rsidR="006D657E" w:rsidP="0010788D" w:rsidRDefault="00D60356" w14:paraId="22A4E4BB"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szCs w:val="18"/>
        </w:rPr>
        <w:t xml:space="preserve">Uw Kamer ontvangt </w:t>
      </w:r>
      <w:r w:rsidRPr="0010788D" w:rsidR="002D411E">
        <w:rPr>
          <w:rFonts w:eastAsia="DejaVuSerifCondensed" w:cs="DejaVuSerifCondensed"/>
          <w:szCs w:val="18"/>
        </w:rPr>
        <w:t>in het najaar</w:t>
      </w:r>
      <w:r w:rsidRPr="0010788D">
        <w:rPr>
          <w:rFonts w:eastAsia="DejaVuSerifCondensed" w:cs="DejaVuSerifCondensed"/>
          <w:szCs w:val="18"/>
        </w:rPr>
        <w:t xml:space="preserve"> een brief over </w:t>
      </w:r>
      <w:r w:rsidRPr="0010788D">
        <w:rPr>
          <w:rFonts w:eastAsia="DejaVuSerifCondensed" w:cs="DejaVuSerifCondensed"/>
          <w:color w:val="000000"/>
          <w:szCs w:val="18"/>
        </w:rPr>
        <w:t>aanvullende maatregelen om malafide aanbieders uit de zorg te weren. Mijn reactie op het Zevenpuntenplan is onveranderd. Een aantal punten uit het plan wordt meegenomen, zoals uiteengezet in de eerdere beantwoording.</w:t>
      </w:r>
    </w:p>
    <w:p w:rsidR="006D657E" w:rsidP="0010788D" w:rsidRDefault="006D657E" w14:paraId="2AE792A8" w14:textId="77777777">
      <w:pPr>
        <w:suppressAutoHyphens/>
        <w:autoSpaceDE w:val="0"/>
        <w:autoSpaceDN w:val="0"/>
        <w:adjustRightInd w:val="0"/>
        <w:spacing w:line="240" w:lineRule="auto"/>
        <w:rPr>
          <w:rFonts w:eastAsia="DejaVuSerifCondensed" w:cs="DejaVuSerifCondensed"/>
          <w:szCs w:val="18"/>
        </w:rPr>
      </w:pPr>
    </w:p>
    <w:p w:rsidR="0010788D" w:rsidP="0010788D" w:rsidRDefault="0010788D" w14:paraId="73559FFC" w14:textId="77777777">
      <w:pPr>
        <w:suppressAutoHyphens/>
        <w:autoSpaceDE w:val="0"/>
        <w:autoSpaceDN w:val="0"/>
        <w:adjustRightInd w:val="0"/>
        <w:spacing w:line="240" w:lineRule="auto"/>
        <w:rPr>
          <w:rFonts w:eastAsia="DejaVuSerifCondensed" w:cs="DejaVuSerifCondensed"/>
          <w:szCs w:val="18"/>
        </w:rPr>
      </w:pPr>
    </w:p>
    <w:p w:rsidR="0010788D" w:rsidP="0010788D" w:rsidRDefault="0010788D" w14:paraId="6C207A5F" w14:textId="77777777">
      <w:pPr>
        <w:suppressAutoHyphens/>
        <w:autoSpaceDE w:val="0"/>
        <w:autoSpaceDN w:val="0"/>
        <w:adjustRightInd w:val="0"/>
        <w:spacing w:line="240" w:lineRule="auto"/>
        <w:rPr>
          <w:rFonts w:eastAsia="DejaVuSerifCondensed" w:cs="DejaVuSerifCondensed"/>
          <w:szCs w:val="18"/>
        </w:rPr>
      </w:pPr>
    </w:p>
    <w:p w:rsidR="0010788D" w:rsidP="0010788D" w:rsidRDefault="0010788D" w14:paraId="642238AD" w14:textId="77777777">
      <w:pPr>
        <w:suppressAutoHyphens/>
        <w:autoSpaceDE w:val="0"/>
        <w:autoSpaceDN w:val="0"/>
        <w:adjustRightInd w:val="0"/>
        <w:spacing w:line="240" w:lineRule="auto"/>
        <w:rPr>
          <w:rFonts w:eastAsia="DejaVuSerifCondensed" w:cs="DejaVuSerifCondensed"/>
          <w:szCs w:val="18"/>
        </w:rPr>
      </w:pPr>
    </w:p>
    <w:p w:rsidR="0010788D" w:rsidP="0010788D" w:rsidRDefault="0010788D" w14:paraId="68240613" w14:textId="77777777">
      <w:pPr>
        <w:suppressAutoHyphens/>
        <w:autoSpaceDE w:val="0"/>
        <w:autoSpaceDN w:val="0"/>
        <w:adjustRightInd w:val="0"/>
        <w:spacing w:line="240" w:lineRule="auto"/>
        <w:rPr>
          <w:rFonts w:eastAsia="DejaVuSerifCondensed" w:cs="DejaVuSerifCondensed"/>
          <w:szCs w:val="18"/>
        </w:rPr>
      </w:pPr>
    </w:p>
    <w:p w:rsidRPr="0010788D" w:rsidR="0010788D" w:rsidP="0010788D" w:rsidRDefault="0010788D" w14:paraId="1FDC52B3" w14:textId="77777777">
      <w:pPr>
        <w:suppressAutoHyphens/>
        <w:autoSpaceDE w:val="0"/>
        <w:autoSpaceDN w:val="0"/>
        <w:adjustRightInd w:val="0"/>
        <w:spacing w:line="240" w:lineRule="auto"/>
        <w:rPr>
          <w:rFonts w:eastAsia="DejaVuSerifCondensed" w:cs="DejaVuSerifCondensed"/>
          <w:szCs w:val="18"/>
        </w:rPr>
      </w:pPr>
    </w:p>
    <w:p w:rsidRPr="0010788D" w:rsidR="006D657E" w:rsidP="0010788D" w:rsidRDefault="006D657E" w14:paraId="10F1FDC4" w14:textId="77777777">
      <w:pPr>
        <w:suppressAutoHyphens/>
        <w:autoSpaceDE w:val="0"/>
        <w:autoSpaceDN w:val="0"/>
        <w:adjustRightInd w:val="0"/>
        <w:spacing w:line="240" w:lineRule="auto"/>
        <w:rPr>
          <w:rFonts w:eastAsia="DejaVuSerifCondensed" w:cs="DejaVuSerifCondensed"/>
          <w:color w:val="0000FF"/>
          <w:szCs w:val="18"/>
        </w:rPr>
      </w:pPr>
    </w:p>
    <w:p w:rsidRPr="0010788D" w:rsidR="006D657E" w:rsidP="0010788D" w:rsidRDefault="00D60356" w14:paraId="2EA10DAA" w14:textId="77777777">
      <w:pPr>
        <w:suppressAutoHyphens/>
        <w:autoSpaceDE w:val="0"/>
        <w:autoSpaceDN w:val="0"/>
        <w:adjustRightInd w:val="0"/>
        <w:spacing w:line="240" w:lineRule="auto"/>
        <w:rPr>
          <w:rFonts w:eastAsia="DejaVuSerifCondensed" w:cs="DejaVuSerifCondensed"/>
          <w:color w:val="000000"/>
          <w:szCs w:val="18"/>
        </w:rPr>
      </w:pPr>
      <w:r w:rsidRPr="0010788D">
        <w:rPr>
          <w:rFonts w:eastAsia="DejaVuSerifCondensed" w:cs="DejaVuSerifCondensed"/>
          <w:color w:val="0000FF"/>
          <w:szCs w:val="18"/>
        </w:rPr>
        <w:t xml:space="preserve">[1] </w:t>
      </w:r>
      <w:r w:rsidRPr="0010788D">
        <w:rPr>
          <w:rFonts w:eastAsia="DejaVuSerifCondensed" w:cs="DejaVuSerifCondensed"/>
          <w:color w:val="000000"/>
          <w:szCs w:val="18"/>
        </w:rPr>
        <w:t>NOS.nl, 13 mei 2025, '</w:t>
      </w:r>
      <w:r w:rsidRPr="0010788D">
        <w:rPr>
          <w:rFonts w:eastAsia="DejaVuSerifCondensed" w:cs="DejaVuSerifCondensed"/>
          <w:color w:val="0000FF"/>
          <w:szCs w:val="18"/>
        </w:rPr>
        <w:t>Gemeente Almelo zeer teleurgesteld na vrijspraak gokkende zorgonderneemster</w:t>
      </w:r>
      <w:r w:rsidRPr="0010788D">
        <w:rPr>
          <w:rFonts w:eastAsia="DejaVuSerifCondensed" w:cs="DejaVuSerifCondensed"/>
          <w:color w:val="000000"/>
          <w:szCs w:val="18"/>
        </w:rPr>
        <w:t>'</w:t>
      </w:r>
    </w:p>
    <w:p w:rsidRPr="0010788D" w:rsidR="006D657E" w:rsidP="0010788D" w:rsidRDefault="00D60356" w14:paraId="7395F4D7" w14:textId="77777777">
      <w:pPr>
        <w:suppressAutoHyphens/>
        <w:rPr>
          <w:szCs w:val="18"/>
        </w:rPr>
      </w:pPr>
      <w:r w:rsidRPr="0010788D">
        <w:rPr>
          <w:rFonts w:eastAsia="DejaVuSerifCondensed" w:cs="DejaVuSerifCondensed"/>
          <w:color w:val="0000FF"/>
          <w:szCs w:val="18"/>
        </w:rPr>
        <w:t xml:space="preserve">[2] </w:t>
      </w:r>
      <w:bookmarkStart w:name="_Hlk199248107" w:id="9"/>
      <w:r w:rsidRPr="0010788D">
        <w:rPr>
          <w:rFonts w:eastAsia="DejaVuSerifCondensed" w:cs="DejaVuSerifCondensed"/>
          <w:color w:val="000000"/>
          <w:szCs w:val="18"/>
        </w:rPr>
        <w:t>Kamerstuk 2024D40441</w:t>
      </w:r>
      <w:bookmarkEnd w:id="9"/>
    </w:p>
    <w:p w:rsidRPr="0010788D" w:rsidR="006D657E" w:rsidP="0010788D" w:rsidRDefault="006D657E" w14:paraId="5ADEE440" w14:textId="77777777">
      <w:pPr>
        <w:suppressAutoHyphens/>
        <w:rPr>
          <w:szCs w:val="18"/>
        </w:rPr>
      </w:pPr>
    </w:p>
    <w:sectPr w:rsidRPr="0010788D" w:rsidR="006D657E"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1763B" w14:textId="77777777" w:rsidR="00B12FAA" w:rsidRDefault="00B12FAA">
      <w:pPr>
        <w:spacing w:line="240" w:lineRule="auto"/>
      </w:pPr>
      <w:r>
        <w:separator/>
      </w:r>
    </w:p>
  </w:endnote>
  <w:endnote w:type="continuationSeparator" w:id="0">
    <w:p w14:paraId="13D49B32" w14:textId="77777777" w:rsidR="00B12FAA" w:rsidRDefault="00B12F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332EA" w14:textId="77777777" w:rsidR="00D11661" w:rsidRDefault="00D60356">
    <w:pPr>
      <w:pStyle w:val="Voettekst"/>
    </w:pPr>
    <w:r>
      <w:rPr>
        <w:noProof/>
      </w:rPr>
      <mc:AlternateContent>
        <mc:Choice Requires="wps">
          <w:drawing>
            <wp:anchor distT="0" distB="0" distL="114300" distR="114300" simplePos="0" relativeHeight="251656192" behindDoc="0" locked="0" layoutInCell="1" allowOverlap="1" wp14:anchorId="0C635443" wp14:editId="59A4531F">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EA3D0" w14:textId="77777777" w:rsidR="00D11661" w:rsidRDefault="00D60356"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C635443"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4C8EA3D0" w14:textId="77777777" w:rsidR="00D11661" w:rsidRDefault="00D60356"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F2486" w14:textId="77777777" w:rsidR="00D11661" w:rsidRDefault="00D60356">
    <w:pPr>
      <w:pStyle w:val="Voettekst"/>
    </w:pPr>
    <w:r>
      <w:rPr>
        <w:noProof/>
      </w:rPr>
      <mc:AlternateContent>
        <mc:Choice Requires="wps">
          <w:drawing>
            <wp:anchor distT="0" distB="0" distL="114300" distR="114300" simplePos="0" relativeHeight="251660288" behindDoc="0" locked="0" layoutInCell="1" allowOverlap="1" wp14:anchorId="1015C2BA" wp14:editId="2DDC13B7">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388C93" w14:textId="77777777" w:rsidR="00D11661" w:rsidRDefault="00D60356"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015C2BA"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A388C93" w14:textId="77777777" w:rsidR="00D11661" w:rsidRDefault="00D60356"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64E9" w14:textId="77777777" w:rsidR="00F860AE" w:rsidRDefault="00D60356">
    <w:pPr>
      <w:pStyle w:val="Voettekst"/>
    </w:pPr>
    <w:r>
      <w:rPr>
        <w:noProof/>
      </w:rPr>
      <mc:AlternateContent>
        <mc:Choice Requires="wps">
          <w:drawing>
            <wp:anchor distT="0" distB="0" distL="114300" distR="114300" simplePos="0" relativeHeight="251658240" behindDoc="0" locked="0" layoutInCell="1" allowOverlap="1" wp14:anchorId="6EED2B85" wp14:editId="1BAB7791">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60226C" w14:textId="77777777" w:rsidR="00D11661" w:rsidRDefault="00D60356"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EED2B85"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5B60226C" w14:textId="77777777" w:rsidR="00D11661" w:rsidRDefault="00D60356"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DF6B6" w14:textId="77777777" w:rsidR="00B12FAA" w:rsidRDefault="00B12FAA">
      <w:pPr>
        <w:spacing w:line="240" w:lineRule="auto"/>
      </w:pPr>
      <w:r>
        <w:separator/>
      </w:r>
    </w:p>
  </w:footnote>
  <w:footnote w:type="continuationSeparator" w:id="0">
    <w:p w14:paraId="33EDA300" w14:textId="77777777" w:rsidR="00B12FAA" w:rsidRDefault="00B12FAA">
      <w:pPr>
        <w:spacing w:line="240" w:lineRule="auto"/>
      </w:pPr>
      <w:r>
        <w:continuationSeparator/>
      </w:r>
    </w:p>
  </w:footnote>
  <w:footnote w:id="1">
    <w:p w14:paraId="1C16BF08" w14:textId="77777777" w:rsidR="006D657E" w:rsidRPr="0010788D" w:rsidRDefault="00D60356" w:rsidP="006D657E">
      <w:pPr>
        <w:pStyle w:val="Voetnoottekst"/>
        <w:rPr>
          <w:sz w:val="16"/>
          <w:szCs w:val="16"/>
        </w:rPr>
      </w:pPr>
      <w:r w:rsidRPr="0010788D">
        <w:rPr>
          <w:rStyle w:val="Voetnootmarkering"/>
          <w:sz w:val="16"/>
          <w:szCs w:val="16"/>
        </w:rPr>
        <w:footnoteRef/>
      </w:r>
      <w:r w:rsidRPr="0010788D">
        <w:rPr>
          <w:sz w:val="16"/>
          <w:szCs w:val="16"/>
        </w:rPr>
        <w:t xml:space="preserve"> </w:t>
      </w:r>
      <w:r w:rsidR="00872488" w:rsidRPr="0010788D">
        <w:rPr>
          <w:sz w:val="16"/>
          <w:szCs w:val="16"/>
        </w:rPr>
        <w:t>Tweede Kamer, vergaderjaar 2024–2025, 28 828, nr. 142</w:t>
      </w:r>
    </w:p>
  </w:footnote>
  <w:footnote w:id="2">
    <w:p w14:paraId="2FAB6914" w14:textId="77777777" w:rsidR="006D657E" w:rsidRPr="0010788D" w:rsidRDefault="00D60356" w:rsidP="006D657E">
      <w:pPr>
        <w:pStyle w:val="Voetnoottekst"/>
        <w:rPr>
          <w:sz w:val="16"/>
          <w:szCs w:val="16"/>
        </w:rPr>
      </w:pPr>
      <w:r w:rsidRPr="0010788D">
        <w:rPr>
          <w:rStyle w:val="Voetnootmarkering"/>
          <w:sz w:val="16"/>
          <w:szCs w:val="16"/>
        </w:rPr>
        <w:footnoteRef/>
      </w:r>
      <w:r w:rsidRPr="0010788D">
        <w:rPr>
          <w:sz w:val="16"/>
          <w:szCs w:val="16"/>
        </w:rPr>
        <w:t xml:space="preserve"> </w:t>
      </w:r>
      <w:r w:rsidR="00872488" w:rsidRPr="0010788D">
        <w:rPr>
          <w:sz w:val="16"/>
          <w:szCs w:val="16"/>
        </w:rPr>
        <w:t>Tweede Kamer, vergaderjaar 2024–2025, 28 828, nr. 141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70B1B" w14:textId="77777777" w:rsidR="00F860AE" w:rsidRDefault="00D60356"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579E1F27" wp14:editId="681DF3E2">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F57C93"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79E1F27"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8F57C93"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8320F" w14:textId="77777777" w:rsidR="00F860AE" w:rsidRDefault="00D60356">
    <w:pPr>
      <w:pStyle w:val="Koptekst"/>
    </w:pPr>
    <w:r>
      <w:rPr>
        <w:noProof/>
      </w:rPr>
      <w:drawing>
        <wp:anchor distT="0" distB="0" distL="114300" distR="114300" simplePos="0" relativeHeight="251657216" behindDoc="0" locked="0" layoutInCell="1" allowOverlap="1" wp14:anchorId="60220156" wp14:editId="139A3116">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855460" w14:textId="77777777" w:rsidR="00F860AE" w:rsidRDefault="00D60356">
    <w:pPr>
      <w:pStyle w:val="Koptekst"/>
    </w:pPr>
    <w:r w:rsidRPr="002A273F">
      <w:rPr>
        <w:noProof/>
      </w:rPr>
      <mc:AlternateContent>
        <mc:Choice Requires="wps">
          <w:drawing>
            <wp:anchor distT="0" distB="0" distL="114300" distR="114300" simplePos="0" relativeHeight="251659264" behindDoc="0" locked="0" layoutInCell="1" allowOverlap="1" wp14:anchorId="1D59E19A" wp14:editId="1C3084CC">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582CA" w14:textId="77777777" w:rsidR="00F860AE" w:rsidRDefault="00D60356" w:rsidP="00A97BB8">
                          <w:pPr>
                            <w:pStyle w:val="Afzendgegevens"/>
                          </w:pPr>
                          <w:r>
                            <w:t>Bezoekadres:</w:t>
                          </w:r>
                        </w:p>
                        <w:p w14:paraId="2C676A28" w14:textId="77777777" w:rsidR="00F860AE" w:rsidRDefault="00D60356" w:rsidP="00A97BB8">
                          <w:pPr>
                            <w:pStyle w:val="Afzendgegevens"/>
                          </w:pPr>
                          <w:r>
                            <w:t>Parnassusplein 5</w:t>
                          </w:r>
                        </w:p>
                        <w:p w14:paraId="1660543B" w14:textId="77777777" w:rsidR="00F860AE" w:rsidRDefault="00D60356" w:rsidP="00A97BB8">
                          <w:pPr>
                            <w:pStyle w:val="Afzendgegevens"/>
                          </w:pPr>
                          <w:r>
                            <w:t>251</w:t>
                          </w:r>
                          <w:r w:rsidR="00375EAB">
                            <w:t>1</w:t>
                          </w:r>
                          <w:r>
                            <w:t xml:space="preserve"> </w:t>
                          </w:r>
                          <w:r w:rsidR="00375EAB">
                            <w:t>VX</w:t>
                          </w:r>
                          <w:r>
                            <w:t xml:space="preserve"> </w:t>
                          </w:r>
                          <w:r w:rsidR="009A0B66">
                            <w:t xml:space="preserve"> </w:t>
                          </w:r>
                          <w:r w:rsidR="00375EAB">
                            <w:t>Den Haag</w:t>
                          </w:r>
                        </w:p>
                        <w:p w14:paraId="088C0ACB" w14:textId="77777777" w:rsidR="00F860AE" w:rsidRDefault="00D60356" w:rsidP="00A97BB8">
                          <w:pPr>
                            <w:pStyle w:val="Afzendgegevens"/>
                            <w:tabs>
                              <w:tab w:val="left" w:pos="170"/>
                            </w:tabs>
                          </w:pPr>
                          <w:r>
                            <w:t>T</w:t>
                          </w:r>
                          <w:r>
                            <w:tab/>
                            <w:t>070 340 79 11</w:t>
                          </w:r>
                        </w:p>
                        <w:p w14:paraId="7F86B96D" w14:textId="77777777" w:rsidR="00F860AE" w:rsidRDefault="00D60356" w:rsidP="00A97BB8">
                          <w:pPr>
                            <w:pStyle w:val="Afzendgegevens"/>
                            <w:tabs>
                              <w:tab w:val="left" w:pos="170"/>
                            </w:tabs>
                          </w:pPr>
                          <w:r>
                            <w:t>F</w:t>
                          </w:r>
                          <w:r>
                            <w:tab/>
                            <w:t>070 340 78 34</w:t>
                          </w:r>
                        </w:p>
                        <w:p w14:paraId="6E8486D4" w14:textId="77777777" w:rsidR="00F860AE" w:rsidRDefault="00D60356" w:rsidP="00A97BB8">
                          <w:pPr>
                            <w:pStyle w:val="Afzendgegevens"/>
                          </w:pPr>
                          <w:r>
                            <w:t>www.</w:t>
                          </w:r>
                          <w:r w:rsidR="00C2746E">
                            <w:t>rijksoverheid</w:t>
                          </w:r>
                          <w:r>
                            <w:t>.nl</w:t>
                          </w:r>
                        </w:p>
                        <w:p w14:paraId="6D355325" w14:textId="77777777" w:rsidR="00F860AE" w:rsidRDefault="00F860AE" w:rsidP="00A97BB8">
                          <w:pPr>
                            <w:pStyle w:val="Afzendgegevenswitregel2"/>
                          </w:pPr>
                        </w:p>
                        <w:p w14:paraId="31C3B471" w14:textId="77777777" w:rsidR="00F860AE" w:rsidRDefault="00D60356" w:rsidP="00A97BB8">
                          <w:pPr>
                            <w:pStyle w:val="Afzendgegevenskopjes"/>
                          </w:pPr>
                          <w:r>
                            <w:t>Ons kenmerk</w:t>
                          </w:r>
                        </w:p>
                        <w:p w14:paraId="3BEE3296" w14:textId="77777777" w:rsidR="00D74EDF" w:rsidRPr="00420166" w:rsidRDefault="00D60356" w:rsidP="00D74EDF">
                          <w:pPr>
                            <w:pStyle w:val="Huisstijl-Referentiegegevens"/>
                          </w:pPr>
                          <w:r>
                            <w:t>4120243-1082972-PZO</w:t>
                          </w:r>
                        </w:p>
                        <w:p w14:paraId="3C176EAC" w14:textId="77777777" w:rsidR="00F860AE" w:rsidRDefault="00F860AE" w:rsidP="00A97BB8">
                          <w:pPr>
                            <w:pStyle w:val="Afzendgegevenswitregel1"/>
                          </w:pPr>
                        </w:p>
                        <w:p w14:paraId="69FD8F94" w14:textId="77777777" w:rsidR="00F860AE" w:rsidRDefault="00D60356" w:rsidP="00A97BB8">
                          <w:pPr>
                            <w:pStyle w:val="Afzendgegevenskopjes"/>
                          </w:pPr>
                          <w:r>
                            <w:t>Bijlagen</w:t>
                          </w:r>
                        </w:p>
                        <w:p w14:paraId="3F7A0B77" w14:textId="77777777" w:rsidR="00F860AE" w:rsidRDefault="00D60356" w:rsidP="00A97BB8">
                          <w:pPr>
                            <w:pStyle w:val="Afzendgegevens"/>
                          </w:pPr>
                          <w:bookmarkStart w:id="4" w:name="bmkBijlagen"/>
                          <w:bookmarkEnd w:id="4"/>
                          <w:r>
                            <w:t>1</w:t>
                          </w:r>
                        </w:p>
                        <w:p w14:paraId="4816A0E2" w14:textId="77777777" w:rsidR="00F860AE" w:rsidRDefault="00F860AE" w:rsidP="00A97BB8">
                          <w:pPr>
                            <w:pStyle w:val="Afzendgegevenswitregel1"/>
                          </w:pPr>
                        </w:p>
                        <w:p w14:paraId="2726D0F9" w14:textId="77777777" w:rsidR="00F860AE" w:rsidRDefault="00D60356" w:rsidP="00A97BB8">
                          <w:pPr>
                            <w:pStyle w:val="Afzendgegevenskopjes"/>
                          </w:pPr>
                          <w:r>
                            <w:t>Datum document</w:t>
                          </w:r>
                        </w:p>
                        <w:p w14:paraId="172BB641" w14:textId="7494886D" w:rsidR="00D74EDF" w:rsidRPr="00D74EDF" w:rsidRDefault="00D60356" w:rsidP="00D74EDF">
                          <w:pPr>
                            <w:spacing w:line="180" w:lineRule="atLeast"/>
                            <w:rPr>
                              <w:rFonts w:eastAsia="SimSun"/>
                              <w:sz w:val="13"/>
                            </w:rPr>
                          </w:pPr>
                          <w:bookmarkStart w:id="5" w:name="bmkUwBrief"/>
                          <w:bookmarkEnd w:id="5"/>
                          <w:r>
                            <w:rPr>
                              <w:rFonts w:eastAsia="SimSun"/>
                              <w:sz w:val="13"/>
                              <w:szCs w:val="13"/>
                            </w:rPr>
                            <w:t xml:space="preserve">15 </w:t>
                          </w:r>
                          <w:r w:rsidR="0010788D">
                            <w:rPr>
                              <w:rFonts w:eastAsia="SimSun"/>
                              <w:sz w:val="13"/>
                              <w:szCs w:val="13"/>
                            </w:rPr>
                            <w:t>mei</w:t>
                          </w:r>
                          <w:r>
                            <w:rPr>
                              <w:rFonts w:eastAsia="SimSun"/>
                              <w:sz w:val="13"/>
                              <w:szCs w:val="13"/>
                            </w:rPr>
                            <w:t xml:space="preserve"> 2025</w:t>
                          </w:r>
                        </w:p>
                        <w:p w14:paraId="02FB8E45" w14:textId="77777777" w:rsidR="00F860AE" w:rsidRDefault="00F860AE" w:rsidP="00A97BB8">
                          <w:pPr>
                            <w:pStyle w:val="Afzendgegevenswitregel1"/>
                          </w:pPr>
                        </w:p>
                        <w:p w14:paraId="078D9874" w14:textId="77777777" w:rsidR="00F860AE" w:rsidRPr="00C45528" w:rsidRDefault="00D60356" w:rsidP="00A97BB8">
                          <w:pPr>
                            <w:pStyle w:val="Afzendgegevens"/>
                            <w:rPr>
                              <w:i/>
                            </w:rPr>
                          </w:pPr>
                          <w:r>
                            <w:rPr>
                              <w:i/>
                            </w:rPr>
                            <w:t xml:space="preserve">Correspondentie uitsluitend richten aan het retouradres met vermelding van de datum en het </w:t>
                          </w:r>
                          <w:r>
                            <w:rPr>
                              <w:i/>
                            </w:rPr>
                            <w:t>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D59E19A"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6B582CA" w14:textId="77777777" w:rsidR="00F860AE" w:rsidRDefault="00D60356" w:rsidP="00A97BB8">
                    <w:pPr>
                      <w:pStyle w:val="Afzendgegevens"/>
                    </w:pPr>
                    <w:r>
                      <w:t>Bezoekadres:</w:t>
                    </w:r>
                  </w:p>
                  <w:p w14:paraId="2C676A28" w14:textId="77777777" w:rsidR="00F860AE" w:rsidRDefault="00D60356" w:rsidP="00A97BB8">
                    <w:pPr>
                      <w:pStyle w:val="Afzendgegevens"/>
                    </w:pPr>
                    <w:r>
                      <w:t>Parnassusplein 5</w:t>
                    </w:r>
                  </w:p>
                  <w:p w14:paraId="1660543B" w14:textId="77777777" w:rsidR="00F860AE" w:rsidRDefault="00D60356" w:rsidP="00A97BB8">
                    <w:pPr>
                      <w:pStyle w:val="Afzendgegevens"/>
                    </w:pPr>
                    <w:r>
                      <w:t>251</w:t>
                    </w:r>
                    <w:r w:rsidR="00375EAB">
                      <w:t>1</w:t>
                    </w:r>
                    <w:r>
                      <w:t xml:space="preserve"> </w:t>
                    </w:r>
                    <w:r w:rsidR="00375EAB">
                      <w:t>VX</w:t>
                    </w:r>
                    <w:r>
                      <w:t xml:space="preserve"> </w:t>
                    </w:r>
                    <w:r w:rsidR="009A0B66">
                      <w:t xml:space="preserve"> </w:t>
                    </w:r>
                    <w:r w:rsidR="00375EAB">
                      <w:t>Den Haag</w:t>
                    </w:r>
                  </w:p>
                  <w:p w14:paraId="088C0ACB" w14:textId="77777777" w:rsidR="00F860AE" w:rsidRDefault="00D60356" w:rsidP="00A97BB8">
                    <w:pPr>
                      <w:pStyle w:val="Afzendgegevens"/>
                      <w:tabs>
                        <w:tab w:val="left" w:pos="170"/>
                      </w:tabs>
                    </w:pPr>
                    <w:r>
                      <w:t>T</w:t>
                    </w:r>
                    <w:r>
                      <w:tab/>
                      <w:t>070 340 79 11</w:t>
                    </w:r>
                  </w:p>
                  <w:p w14:paraId="7F86B96D" w14:textId="77777777" w:rsidR="00F860AE" w:rsidRDefault="00D60356" w:rsidP="00A97BB8">
                    <w:pPr>
                      <w:pStyle w:val="Afzendgegevens"/>
                      <w:tabs>
                        <w:tab w:val="left" w:pos="170"/>
                      </w:tabs>
                    </w:pPr>
                    <w:r>
                      <w:t>F</w:t>
                    </w:r>
                    <w:r>
                      <w:tab/>
                      <w:t>070 340 78 34</w:t>
                    </w:r>
                  </w:p>
                  <w:p w14:paraId="6E8486D4" w14:textId="77777777" w:rsidR="00F860AE" w:rsidRDefault="00D60356" w:rsidP="00A97BB8">
                    <w:pPr>
                      <w:pStyle w:val="Afzendgegevens"/>
                    </w:pPr>
                    <w:r>
                      <w:t>www.</w:t>
                    </w:r>
                    <w:r w:rsidR="00C2746E">
                      <w:t>rijksoverheid</w:t>
                    </w:r>
                    <w:r>
                      <w:t>.nl</w:t>
                    </w:r>
                  </w:p>
                  <w:p w14:paraId="6D355325" w14:textId="77777777" w:rsidR="00F860AE" w:rsidRDefault="00F860AE" w:rsidP="00A97BB8">
                    <w:pPr>
                      <w:pStyle w:val="Afzendgegevenswitregel2"/>
                    </w:pPr>
                  </w:p>
                  <w:p w14:paraId="31C3B471" w14:textId="77777777" w:rsidR="00F860AE" w:rsidRDefault="00D60356" w:rsidP="00A97BB8">
                    <w:pPr>
                      <w:pStyle w:val="Afzendgegevenskopjes"/>
                    </w:pPr>
                    <w:r>
                      <w:t>Ons kenmerk</w:t>
                    </w:r>
                  </w:p>
                  <w:p w14:paraId="3BEE3296" w14:textId="77777777" w:rsidR="00D74EDF" w:rsidRPr="00420166" w:rsidRDefault="00D60356" w:rsidP="00D74EDF">
                    <w:pPr>
                      <w:pStyle w:val="Huisstijl-Referentiegegevens"/>
                    </w:pPr>
                    <w:r>
                      <w:t>4120243-1082972-PZO</w:t>
                    </w:r>
                  </w:p>
                  <w:p w14:paraId="3C176EAC" w14:textId="77777777" w:rsidR="00F860AE" w:rsidRDefault="00F860AE" w:rsidP="00A97BB8">
                    <w:pPr>
                      <w:pStyle w:val="Afzendgegevenswitregel1"/>
                    </w:pPr>
                  </w:p>
                  <w:p w14:paraId="69FD8F94" w14:textId="77777777" w:rsidR="00F860AE" w:rsidRDefault="00D60356" w:rsidP="00A97BB8">
                    <w:pPr>
                      <w:pStyle w:val="Afzendgegevenskopjes"/>
                    </w:pPr>
                    <w:r>
                      <w:t>Bijlagen</w:t>
                    </w:r>
                  </w:p>
                  <w:p w14:paraId="3F7A0B77" w14:textId="77777777" w:rsidR="00F860AE" w:rsidRDefault="00D60356" w:rsidP="00A97BB8">
                    <w:pPr>
                      <w:pStyle w:val="Afzendgegevens"/>
                    </w:pPr>
                    <w:bookmarkStart w:id="6" w:name="bmkBijlagen"/>
                    <w:bookmarkEnd w:id="6"/>
                    <w:r>
                      <w:t>1</w:t>
                    </w:r>
                  </w:p>
                  <w:p w14:paraId="4816A0E2" w14:textId="77777777" w:rsidR="00F860AE" w:rsidRDefault="00F860AE" w:rsidP="00A97BB8">
                    <w:pPr>
                      <w:pStyle w:val="Afzendgegevenswitregel1"/>
                    </w:pPr>
                  </w:p>
                  <w:p w14:paraId="2726D0F9" w14:textId="77777777" w:rsidR="00F860AE" w:rsidRDefault="00D60356" w:rsidP="00A97BB8">
                    <w:pPr>
                      <w:pStyle w:val="Afzendgegevenskopjes"/>
                    </w:pPr>
                    <w:r>
                      <w:t>Datum document</w:t>
                    </w:r>
                  </w:p>
                  <w:p w14:paraId="172BB641" w14:textId="7494886D" w:rsidR="00D74EDF" w:rsidRPr="00D74EDF" w:rsidRDefault="00D60356" w:rsidP="00D74EDF">
                    <w:pPr>
                      <w:spacing w:line="180" w:lineRule="atLeast"/>
                      <w:rPr>
                        <w:rFonts w:eastAsia="SimSun"/>
                        <w:sz w:val="13"/>
                      </w:rPr>
                    </w:pPr>
                    <w:bookmarkStart w:id="7" w:name="bmkUwBrief"/>
                    <w:bookmarkEnd w:id="7"/>
                    <w:r>
                      <w:rPr>
                        <w:rFonts w:eastAsia="SimSun"/>
                        <w:sz w:val="13"/>
                        <w:szCs w:val="13"/>
                      </w:rPr>
                      <w:t xml:space="preserve">15 </w:t>
                    </w:r>
                    <w:r w:rsidR="0010788D">
                      <w:rPr>
                        <w:rFonts w:eastAsia="SimSun"/>
                        <w:sz w:val="13"/>
                        <w:szCs w:val="13"/>
                      </w:rPr>
                      <w:t>mei</w:t>
                    </w:r>
                    <w:r>
                      <w:rPr>
                        <w:rFonts w:eastAsia="SimSun"/>
                        <w:sz w:val="13"/>
                        <w:szCs w:val="13"/>
                      </w:rPr>
                      <w:t xml:space="preserve"> 2025</w:t>
                    </w:r>
                  </w:p>
                  <w:p w14:paraId="02FB8E45" w14:textId="77777777" w:rsidR="00F860AE" w:rsidRDefault="00F860AE" w:rsidP="00A97BB8">
                    <w:pPr>
                      <w:pStyle w:val="Afzendgegevenswitregel1"/>
                    </w:pPr>
                  </w:p>
                  <w:p w14:paraId="078D9874" w14:textId="77777777" w:rsidR="00F860AE" w:rsidRPr="00C45528" w:rsidRDefault="00D60356" w:rsidP="00A97BB8">
                    <w:pPr>
                      <w:pStyle w:val="Afzendgegevens"/>
                      <w:rPr>
                        <w:i/>
                      </w:rPr>
                    </w:pPr>
                    <w:r>
                      <w:rPr>
                        <w:i/>
                      </w:rPr>
                      <w:t xml:space="preserve">Correspondentie uitsluitend richten aan het retouradres met vermelding van de datum en het </w:t>
                    </w:r>
                    <w:r>
                      <w:rPr>
                        <w:i/>
                      </w:rPr>
                      <w:t>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C8A7D" w14:textId="77777777" w:rsidR="00F860AE" w:rsidRDefault="00F860AE">
    <w:pPr>
      <w:pStyle w:val="Koptekst"/>
    </w:pPr>
  </w:p>
  <w:p w14:paraId="60F99B4D"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A2616"/>
    <w:rsid w:val="000C3852"/>
    <w:rsid w:val="000C6771"/>
    <w:rsid w:val="000D3311"/>
    <w:rsid w:val="000E4C38"/>
    <w:rsid w:val="000F262C"/>
    <w:rsid w:val="000F2F05"/>
    <w:rsid w:val="000F3F37"/>
    <w:rsid w:val="00103DC7"/>
    <w:rsid w:val="00106D6E"/>
    <w:rsid w:val="0010788D"/>
    <w:rsid w:val="00111ABC"/>
    <w:rsid w:val="00112CD5"/>
    <w:rsid w:val="00117AEC"/>
    <w:rsid w:val="00126768"/>
    <w:rsid w:val="00132B19"/>
    <w:rsid w:val="0015027E"/>
    <w:rsid w:val="00166333"/>
    <w:rsid w:val="0017367B"/>
    <w:rsid w:val="0017406D"/>
    <w:rsid w:val="00180FCE"/>
    <w:rsid w:val="0018245B"/>
    <w:rsid w:val="00191A6E"/>
    <w:rsid w:val="001C22D9"/>
    <w:rsid w:val="001E37CA"/>
    <w:rsid w:val="001E4AA7"/>
    <w:rsid w:val="00206CA2"/>
    <w:rsid w:val="00211CA7"/>
    <w:rsid w:val="00214C80"/>
    <w:rsid w:val="00237D38"/>
    <w:rsid w:val="00261464"/>
    <w:rsid w:val="0026437C"/>
    <w:rsid w:val="002772AE"/>
    <w:rsid w:val="0027737A"/>
    <w:rsid w:val="00282965"/>
    <w:rsid w:val="00283FB4"/>
    <w:rsid w:val="002937FB"/>
    <w:rsid w:val="002A273F"/>
    <w:rsid w:val="002A4808"/>
    <w:rsid w:val="002A7945"/>
    <w:rsid w:val="002A7FF7"/>
    <w:rsid w:val="002C1AD4"/>
    <w:rsid w:val="002C728A"/>
    <w:rsid w:val="002D411E"/>
    <w:rsid w:val="002E382F"/>
    <w:rsid w:val="00305A22"/>
    <w:rsid w:val="00312E83"/>
    <w:rsid w:val="00323A44"/>
    <w:rsid w:val="0032468A"/>
    <w:rsid w:val="00330C81"/>
    <w:rsid w:val="003408F7"/>
    <w:rsid w:val="00342416"/>
    <w:rsid w:val="003565EF"/>
    <w:rsid w:val="00375EAB"/>
    <w:rsid w:val="00394BD1"/>
    <w:rsid w:val="003977E9"/>
    <w:rsid w:val="003A0FCD"/>
    <w:rsid w:val="003F281F"/>
    <w:rsid w:val="00420166"/>
    <w:rsid w:val="00440752"/>
    <w:rsid w:val="00443B68"/>
    <w:rsid w:val="00485A41"/>
    <w:rsid w:val="004868E0"/>
    <w:rsid w:val="00494227"/>
    <w:rsid w:val="004B5A41"/>
    <w:rsid w:val="004C28CC"/>
    <w:rsid w:val="004D3EE4"/>
    <w:rsid w:val="004F4498"/>
    <w:rsid w:val="004F7466"/>
    <w:rsid w:val="00506C21"/>
    <w:rsid w:val="005150D4"/>
    <w:rsid w:val="00525092"/>
    <w:rsid w:val="00537EB3"/>
    <w:rsid w:val="00547739"/>
    <w:rsid w:val="00553742"/>
    <w:rsid w:val="00586002"/>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80FCF"/>
    <w:rsid w:val="00694CB2"/>
    <w:rsid w:val="006C0CC8"/>
    <w:rsid w:val="006D4913"/>
    <w:rsid w:val="006D657E"/>
    <w:rsid w:val="006E07B5"/>
    <w:rsid w:val="007079E4"/>
    <w:rsid w:val="00714E86"/>
    <w:rsid w:val="00721401"/>
    <w:rsid w:val="007275B8"/>
    <w:rsid w:val="00727E4A"/>
    <w:rsid w:val="0075008E"/>
    <w:rsid w:val="0075252F"/>
    <w:rsid w:val="007539FC"/>
    <w:rsid w:val="00754BBC"/>
    <w:rsid w:val="00756CC5"/>
    <w:rsid w:val="007605B0"/>
    <w:rsid w:val="00773942"/>
    <w:rsid w:val="00794A93"/>
    <w:rsid w:val="007C0BC6"/>
    <w:rsid w:val="007C1F33"/>
    <w:rsid w:val="007D6882"/>
    <w:rsid w:val="007E13A5"/>
    <w:rsid w:val="007E482F"/>
    <w:rsid w:val="007F47D3"/>
    <w:rsid w:val="007F5AEE"/>
    <w:rsid w:val="007F63F2"/>
    <w:rsid w:val="00803A9A"/>
    <w:rsid w:val="00803C7D"/>
    <w:rsid w:val="0081187B"/>
    <w:rsid w:val="008232FE"/>
    <w:rsid w:val="0082399F"/>
    <w:rsid w:val="00850932"/>
    <w:rsid w:val="008570F5"/>
    <w:rsid w:val="00861D19"/>
    <w:rsid w:val="00872488"/>
    <w:rsid w:val="00891202"/>
    <w:rsid w:val="00897378"/>
    <w:rsid w:val="00897ABA"/>
    <w:rsid w:val="008A42E7"/>
    <w:rsid w:val="008E5C66"/>
    <w:rsid w:val="008F5C23"/>
    <w:rsid w:val="009071A4"/>
    <w:rsid w:val="00907302"/>
    <w:rsid w:val="00907AC4"/>
    <w:rsid w:val="009368F6"/>
    <w:rsid w:val="0096086B"/>
    <w:rsid w:val="009608D3"/>
    <w:rsid w:val="009615EB"/>
    <w:rsid w:val="0096635E"/>
    <w:rsid w:val="0096701C"/>
    <w:rsid w:val="0097481D"/>
    <w:rsid w:val="009945B3"/>
    <w:rsid w:val="009A0B66"/>
    <w:rsid w:val="009B7B79"/>
    <w:rsid w:val="009C1DFC"/>
    <w:rsid w:val="009D1389"/>
    <w:rsid w:val="009E0154"/>
    <w:rsid w:val="009E49D6"/>
    <w:rsid w:val="00A00443"/>
    <w:rsid w:val="00A0347D"/>
    <w:rsid w:val="00A1272F"/>
    <w:rsid w:val="00A135BC"/>
    <w:rsid w:val="00A1671E"/>
    <w:rsid w:val="00A257D1"/>
    <w:rsid w:val="00A36715"/>
    <w:rsid w:val="00A439C2"/>
    <w:rsid w:val="00A46115"/>
    <w:rsid w:val="00A75276"/>
    <w:rsid w:val="00A907B9"/>
    <w:rsid w:val="00A97BB8"/>
    <w:rsid w:val="00AB4A9A"/>
    <w:rsid w:val="00AB6116"/>
    <w:rsid w:val="00AC17D5"/>
    <w:rsid w:val="00AC2BFA"/>
    <w:rsid w:val="00AE5E7A"/>
    <w:rsid w:val="00B12FAA"/>
    <w:rsid w:val="00B25223"/>
    <w:rsid w:val="00B27DED"/>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2219A"/>
    <w:rsid w:val="00C2746E"/>
    <w:rsid w:val="00C45528"/>
    <w:rsid w:val="00C742D7"/>
    <w:rsid w:val="00C76AFD"/>
    <w:rsid w:val="00C9417E"/>
    <w:rsid w:val="00CA481F"/>
    <w:rsid w:val="00CB09AE"/>
    <w:rsid w:val="00CC2EDD"/>
    <w:rsid w:val="00CD5E18"/>
    <w:rsid w:val="00CF2030"/>
    <w:rsid w:val="00D0069C"/>
    <w:rsid w:val="00D01419"/>
    <w:rsid w:val="00D1126F"/>
    <w:rsid w:val="00D11661"/>
    <w:rsid w:val="00D22737"/>
    <w:rsid w:val="00D324DD"/>
    <w:rsid w:val="00D66608"/>
    <w:rsid w:val="00D74EDF"/>
    <w:rsid w:val="00D81FF9"/>
    <w:rsid w:val="00D82490"/>
    <w:rsid w:val="00D87848"/>
    <w:rsid w:val="00D97A0B"/>
    <w:rsid w:val="00DC5645"/>
    <w:rsid w:val="00DD4E8B"/>
    <w:rsid w:val="00E00E6C"/>
    <w:rsid w:val="00E04DB1"/>
    <w:rsid w:val="00E169E0"/>
    <w:rsid w:val="00E16C64"/>
    <w:rsid w:val="00E218FE"/>
    <w:rsid w:val="00E57FE4"/>
    <w:rsid w:val="00E703F4"/>
    <w:rsid w:val="00EA6D30"/>
    <w:rsid w:val="00EB2F0F"/>
    <w:rsid w:val="00EB49A6"/>
    <w:rsid w:val="00ED6774"/>
    <w:rsid w:val="00EE6EBB"/>
    <w:rsid w:val="00F01F8C"/>
    <w:rsid w:val="00F06AF8"/>
    <w:rsid w:val="00F134F8"/>
    <w:rsid w:val="00F20C99"/>
    <w:rsid w:val="00F306B5"/>
    <w:rsid w:val="00F358D8"/>
    <w:rsid w:val="00F36B68"/>
    <w:rsid w:val="00F60FF6"/>
    <w:rsid w:val="00F860AE"/>
    <w:rsid w:val="00F93113"/>
    <w:rsid w:val="00FA0EC9"/>
    <w:rsid w:val="00FB3314"/>
    <w:rsid w:val="00FC4A2B"/>
    <w:rsid w:val="00FF41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329E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6D657E"/>
    <w:rPr>
      <w:rFonts w:ascii="Verdana" w:hAnsi="Verdana"/>
      <w:sz w:val="18"/>
    </w:rPr>
  </w:style>
  <w:style w:type="character" w:styleId="Voetnootmarkering">
    <w:name w:val="footnote reference"/>
    <w:basedOn w:val="Standaardalinea-lettertype"/>
    <w:uiPriority w:val="99"/>
    <w:unhideWhenUsed/>
    <w:rsid w:val="006D65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1561</ap:Words>
  <ap:Characters>8921</ap:Characters>
  <ap:DocSecurity>0</ap:DocSecurity>
  <ap:Lines>74</ap:Lines>
  <ap:Paragraphs>20</ap:Paragraphs>
  <ap:ScaleCrop>false</ap:ScaleCrop>
  <ap:LinksUpToDate>false</ap:LinksUpToDate>
  <ap:CharactersWithSpaces>10462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2025-06-30T14:46:00.0000000Z</dcterms:created>
  <dcterms:modified xsi:type="dcterms:W3CDTF">2025-06-30T14:47:00.0000000Z</dcterms:modified>
  <dc:creator/>
  <dc:description>------------------------</dc:description>
  <dc:subject/>
  <dc:title/>
  <keywords/>
  <version/>
  <category/>
</coreProperties>
</file>