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89986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36F0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A52C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6FACF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B9CD0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3BB44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037C0F" w14:textId="77777777"/>
        </w:tc>
      </w:tr>
      <w:tr w:rsidR="00997775" w14:paraId="2861B4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386403" w14:textId="77777777"/>
        </w:tc>
      </w:tr>
      <w:tr w:rsidR="00997775" w14:paraId="18AC0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5E79FE" w14:textId="77777777"/>
        </w:tc>
        <w:tc>
          <w:tcPr>
            <w:tcW w:w="7654" w:type="dxa"/>
            <w:gridSpan w:val="2"/>
          </w:tcPr>
          <w:p w:rsidR="00997775" w:rsidRDefault="00997775" w14:paraId="0E7AD0E1" w14:textId="77777777"/>
        </w:tc>
      </w:tr>
      <w:tr w:rsidR="00997775" w14:paraId="212948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E5B80" w14:paraId="1A668C6C" w14:textId="68F8EABF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7654" w:type="dxa"/>
            <w:gridSpan w:val="2"/>
          </w:tcPr>
          <w:p w:rsidRPr="008E5B80" w:rsidR="00997775" w:rsidP="00A07C71" w:rsidRDefault="008E5B80" w14:paraId="6B25B8A3" w14:textId="2B431C36">
            <w:pPr>
              <w:rPr>
                <w:b/>
                <w:bCs/>
              </w:rPr>
            </w:pPr>
            <w:r w:rsidRPr="008E5B80">
              <w:rPr>
                <w:b/>
                <w:bCs/>
              </w:rPr>
              <w:t>Emancipatiebeleid</w:t>
            </w:r>
          </w:p>
        </w:tc>
      </w:tr>
      <w:tr w:rsidR="00997775" w14:paraId="610280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C626B4" w14:textId="77777777"/>
        </w:tc>
        <w:tc>
          <w:tcPr>
            <w:tcW w:w="7654" w:type="dxa"/>
            <w:gridSpan w:val="2"/>
          </w:tcPr>
          <w:p w:rsidR="00997775" w:rsidRDefault="00997775" w14:paraId="17C7A49B" w14:textId="77777777"/>
        </w:tc>
      </w:tr>
      <w:tr w:rsidR="00997775" w14:paraId="53538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005047" w14:textId="77777777"/>
        </w:tc>
        <w:tc>
          <w:tcPr>
            <w:tcW w:w="7654" w:type="dxa"/>
            <w:gridSpan w:val="2"/>
          </w:tcPr>
          <w:p w:rsidR="00997775" w:rsidRDefault="00997775" w14:paraId="7F1492E0" w14:textId="77777777"/>
        </w:tc>
      </w:tr>
      <w:tr w:rsidR="00997775" w14:paraId="2A5301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A74F6A" w14:textId="7AF65E9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D7587">
              <w:rPr>
                <w:b/>
              </w:rPr>
              <w:t>421</w:t>
            </w:r>
          </w:p>
        </w:tc>
        <w:tc>
          <w:tcPr>
            <w:tcW w:w="7654" w:type="dxa"/>
            <w:gridSpan w:val="2"/>
          </w:tcPr>
          <w:p w:rsidR="00997775" w:rsidRDefault="00997775" w14:paraId="1B9E7DF6" w14:textId="19F807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D7587">
              <w:rPr>
                <w:b/>
              </w:rPr>
              <w:t>DE LEDEN ROODERKER EN VAN CAMPEN</w:t>
            </w:r>
          </w:p>
        </w:tc>
      </w:tr>
      <w:tr w:rsidR="00997775" w14:paraId="679E1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78576E" w14:textId="77777777"/>
        </w:tc>
        <w:tc>
          <w:tcPr>
            <w:tcW w:w="7654" w:type="dxa"/>
            <w:gridSpan w:val="2"/>
          </w:tcPr>
          <w:p w:rsidR="00997775" w:rsidP="00280D6A" w:rsidRDefault="00997775" w14:paraId="1CBF07E1" w14:textId="23A605B9">
            <w:r>
              <w:t>Voorgesteld</w:t>
            </w:r>
            <w:r w:rsidR="00280D6A">
              <w:t xml:space="preserve"> </w:t>
            </w:r>
            <w:r w:rsidR="008E5B80">
              <w:t>1 juli 2025</w:t>
            </w:r>
          </w:p>
        </w:tc>
      </w:tr>
      <w:tr w:rsidR="00997775" w14:paraId="1CBC7E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315D28" w14:textId="77777777"/>
        </w:tc>
        <w:tc>
          <w:tcPr>
            <w:tcW w:w="7654" w:type="dxa"/>
            <w:gridSpan w:val="2"/>
          </w:tcPr>
          <w:p w:rsidR="00997775" w:rsidRDefault="00997775" w14:paraId="1ECF960F" w14:textId="77777777"/>
        </w:tc>
      </w:tr>
      <w:tr w:rsidR="00997775" w14:paraId="2C453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55EDFA" w14:textId="77777777"/>
        </w:tc>
        <w:tc>
          <w:tcPr>
            <w:tcW w:w="7654" w:type="dxa"/>
            <w:gridSpan w:val="2"/>
          </w:tcPr>
          <w:p w:rsidR="00997775" w:rsidRDefault="00997775" w14:paraId="29974BD7" w14:textId="77777777">
            <w:r>
              <w:t>De Kamer,</w:t>
            </w:r>
          </w:p>
        </w:tc>
      </w:tr>
      <w:tr w:rsidR="00997775" w14:paraId="1405BB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56A714" w14:textId="77777777"/>
        </w:tc>
        <w:tc>
          <w:tcPr>
            <w:tcW w:w="7654" w:type="dxa"/>
            <w:gridSpan w:val="2"/>
          </w:tcPr>
          <w:p w:rsidR="00997775" w:rsidRDefault="00997775" w14:paraId="5254A333" w14:textId="77777777"/>
        </w:tc>
      </w:tr>
      <w:tr w:rsidR="00997775" w14:paraId="36B0C8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089D71" w14:textId="77777777"/>
        </w:tc>
        <w:tc>
          <w:tcPr>
            <w:tcW w:w="7654" w:type="dxa"/>
            <w:gridSpan w:val="2"/>
          </w:tcPr>
          <w:p w:rsidR="00997775" w:rsidRDefault="00997775" w14:paraId="548CC00E" w14:textId="77777777">
            <w:r>
              <w:t>gehoord de beraadslaging,</w:t>
            </w:r>
          </w:p>
        </w:tc>
      </w:tr>
      <w:tr w:rsidR="00997775" w14:paraId="34B62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003AEA" w14:textId="77777777"/>
        </w:tc>
        <w:tc>
          <w:tcPr>
            <w:tcW w:w="7654" w:type="dxa"/>
            <w:gridSpan w:val="2"/>
          </w:tcPr>
          <w:p w:rsidR="00997775" w:rsidRDefault="00997775" w14:paraId="1EE0E4CC" w14:textId="77777777"/>
        </w:tc>
      </w:tr>
      <w:tr w:rsidR="00997775" w14:paraId="6BAFF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C38159" w14:textId="77777777"/>
        </w:tc>
        <w:tc>
          <w:tcPr>
            <w:tcW w:w="7654" w:type="dxa"/>
            <w:gridSpan w:val="2"/>
          </w:tcPr>
          <w:p w:rsidR="008E5B80" w:rsidP="008E5B80" w:rsidRDefault="008E5B80" w14:paraId="6BE9FAF6" w14:textId="77777777">
            <w:r>
              <w:t xml:space="preserve">constaterende dat aan vrouwenhaat en </w:t>
            </w:r>
            <w:proofErr w:type="spellStart"/>
            <w:r>
              <w:t>lhbti</w:t>
            </w:r>
            <w:proofErr w:type="spellEnd"/>
            <w:r>
              <w:t>-haat de opvatting ten grondslag ligt dat zij minderwaardig zijn en dat vanuit dit gedachtegoed geweld tegen deze groepen wordt gelegitimeerd;</w:t>
            </w:r>
          </w:p>
          <w:p w:rsidR="00CD7587" w:rsidP="008E5B80" w:rsidRDefault="00CD7587" w14:paraId="0D904E56" w14:textId="77777777"/>
          <w:p w:rsidR="008E5B80" w:rsidP="008E5B80" w:rsidRDefault="008E5B80" w14:paraId="0A4D8DEE" w14:textId="77777777">
            <w:r>
              <w:t>overwegende dat vrouwenhaat onder andere in het Verenigd Koninkrijk wordt behandeld als ideologisch extremisme;</w:t>
            </w:r>
          </w:p>
          <w:p w:rsidR="00CD7587" w:rsidP="008E5B80" w:rsidRDefault="00CD7587" w14:paraId="20E048ED" w14:textId="77777777"/>
          <w:p w:rsidR="008E5B80" w:rsidP="008E5B80" w:rsidRDefault="008E5B80" w14:paraId="5C4A9FED" w14:textId="77777777">
            <w:r>
              <w:t xml:space="preserve">constaterende dat in Nederland vrouwenhaat en </w:t>
            </w:r>
            <w:proofErr w:type="spellStart"/>
            <w:r>
              <w:t>lhbti</w:t>
            </w:r>
            <w:proofErr w:type="spellEnd"/>
            <w:r>
              <w:t>-haat niet apart door de veiligheidsdiensten worden gemonitord en het kabinet van mening is dat hier al voldoende over wordt gerapporteerd als onderdeel van andere ideologieën;</w:t>
            </w:r>
          </w:p>
          <w:p w:rsidR="00CD7587" w:rsidP="008E5B80" w:rsidRDefault="00CD7587" w14:paraId="21988EA2" w14:textId="77777777"/>
          <w:p w:rsidR="008E5B80" w:rsidP="008E5B80" w:rsidRDefault="008E5B80" w14:paraId="35E63757" w14:textId="77777777">
            <w:r>
              <w:t xml:space="preserve">van mening dat vrouwenhaat en </w:t>
            </w:r>
            <w:proofErr w:type="spellStart"/>
            <w:r>
              <w:t>lhbti</w:t>
            </w:r>
            <w:proofErr w:type="spellEnd"/>
            <w:r>
              <w:t>-haat en de radicalisering die hiermee samenhangt structureler onderzocht en aangepakt moeten worden;</w:t>
            </w:r>
          </w:p>
          <w:p w:rsidR="00CD7587" w:rsidP="008E5B80" w:rsidRDefault="00CD7587" w14:paraId="40E91DE3" w14:textId="77777777"/>
          <w:p w:rsidR="008E5B80" w:rsidP="008E5B80" w:rsidRDefault="008E5B80" w14:paraId="5BE5E231" w14:textId="77777777">
            <w:r>
              <w:t xml:space="preserve">verzoekt de regering de NCTV jaarlijks apart te laten rapporteren over vrouwenhaat en </w:t>
            </w:r>
            <w:proofErr w:type="spellStart"/>
            <w:r>
              <w:t>lhbti</w:t>
            </w:r>
            <w:proofErr w:type="spellEnd"/>
            <w:r>
              <w:t>-haat;</w:t>
            </w:r>
          </w:p>
          <w:p w:rsidR="00CD7587" w:rsidP="008E5B80" w:rsidRDefault="00CD7587" w14:paraId="6D88BB67" w14:textId="77777777"/>
          <w:p w:rsidR="008E5B80" w:rsidP="008E5B80" w:rsidRDefault="008E5B80" w14:paraId="1D23469F" w14:textId="77777777">
            <w:r>
              <w:t xml:space="preserve">verzoekt de regering daarbij jaarlijks na te gaan of andere uitingen van vrouwenhaat en </w:t>
            </w:r>
            <w:proofErr w:type="spellStart"/>
            <w:r>
              <w:t>lhbti</w:t>
            </w:r>
            <w:proofErr w:type="spellEnd"/>
            <w:r>
              <w:t>-haat dan uitingen die al binnen bekende extreme ideologieën voorkomen, aanleiding geven voor het aanmerken van deze vormen van haat in Nederland als extreme ideologie,</w:t>
            </w:r>
          </w:p>
          <w:p w:rsidR="00CD7587" w:rsidP="008E5B80" w:rsidRDefault="00CD7587" w14:paraId="217CEC9E" w14:textId="77777777"/>
          <w:p w:rsidR="008E5B80" w:rsidP="008E5B80" w:rsidRDefault="008E5B80" w14:paraId="6D590CEA" w14:textId="77777777">
            <w:r>
              <w:t>en gaat over tot de orde van de dag.</w:t>
            </w:r>
          </w:p>
          <w:p w:rsidR="00CD7587" w:rsidP="008E5B80" w:rsidRDefault="00CD7587" w14:paraId="7AD082AF" w14:textId="77777777"/>
          <w:p w:rsidR="00CD7587" w:rsidP="008E5B80" w:rsidRDefault="008E5B80" w14:paraId="1DC2DB31" w14:textId="77777777">
            <w:proofErr w:type="spellStart"/>
            <w:r>
              <w:t>Rooderkerk</w:t>
            </w:r>
            <w:proofErr w:type="spellEnd"/>
          </w:p>
          <w:p w:rsidR="00997775" w:rsidP="008E5B80" w:rsidRDefault="008E5B80" w14:paraId="264622C1" w14:textId="2EC8EBD8">
            <w:r>
              <w:t>Van Campen</w:t>
            </w:r>
          </w:p>
        </w:tc>
      </w:tr>
    </w:tbl>
    <w:p w:rsidR="00997775" w:rsidRDefault="00997775" w14:paraId="599980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F5C7" w14:textId="77777777" w:rsidR="008E5B80" w:rsidRDefault="008E5B80">
      <w:pPr>
        <w:spacing w:line="20" w:lineRule="exact"/>
      </w:pPr>
    </w:p>
  </w:endnote>
  <w:endnote w:type="continuationSeparator" w:id="0">
    <w:p w14:paraId="38D34493" w14:textId="77777777" w:rsidR="008E5B80" w:rsidRDefault="008E5B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D46AD4" w14:textId="77777777" w:rsidR="008E5B80" w:rsidRDefault="008E5B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EDC2" w14:textId="77777777" w:rsidR="008E5B80" w:rsidRDefault="008E5B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DE8E3B" w14:textId="77777777" w:rsidR="008E5B80" w:rsidRDefault="008E5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8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5B80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67EC"/>
    <w:rsid w:val="00CC23D1"/>
    <w:rsid w:val="00CC270F"/>
    <w:rsid w:val="00CD7587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52E03"/>
  <w15:docId w15:val="{A49CB1C1-6039-4A44-9B27-FCDFA16A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1133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2025-07-02T07:15:00.0000000Z</dcterms:created>
  <dcterms:modified xsi:type="dcterms:W3CDTF">2025-07-02T07:51:00.0000000Z</dcterms:modified>
  <dc:description>------------------------</dc:description>
  <dc:subject/>
  <keywords/>
  <version/>
  <category/>
</coreProperties>
</file>