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F5804" w14:paraId="44805F18" w14:textId="77777777">
        <w:tc>
          <w:tcPr>
            <w:tcW w:w="6733" w:type="dxa"/>
            <w:gridSpan w:val="2"/>
            <w:tcBorders>
              <w:top w:val="nil"/>
              <w:left w:val="nil"/>
              <w:bottom w:val="nil"/>
              <w:right w:val="nil"/>
            </w:tcBorders>
            <w:vAlign w:val="center"/>
          </w:tcPr>
          <w:p w:rsidR="00997775" w:rsidP="00710A7A" w:rsidRDefault="00997775" w14:paraId="67BF873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B3DF0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F5804" w14:paraId="51C9F70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CCFB1B" w14:textId="77777777">
            <w:r w:rsidRPr="008B0CC5">
              <w:t xml:space="preserve">Vergaderjaar </w:t>
            </w:r>
            <w:r w:rsidR="00AC6B87">
              <w:t>2024-2025</w:t>
            </w:r>
          </w:p>
        </w:tc>
      </w:tr>
      <w:tr w:rsidR="00997775" w:rsidTr="00AF5804" w14:paraId="3DF1EE66" w14:textId="77777777">
        <w:trPr>
          <w:cantSplit/>
        </w:trPr>
        <w:tc>
          <w:tcPr>
            <w:tcW w:w="10985" w:type="dxa"/>
            <w:gridSpan w:val="3"/>
            <w:tcBorders>
              <w:top w:val="nil"/>
              <w:left w:val="nil"/>
              <w:bottom w:val="nil"/>
              <w:right w:val="nil"/>
            </w:tcBorders>
          </w:tcPr>
          <w:p w:rsidR="00997775" w:rsidRDefault="00997775" w14:paraId="4C17890F" w14:textId="77777777"/>
        </w:tc>
      </w:tr>
      <w:tr w:rsidR="00997775" w:rsidTr="00AF5804" w14:paraId="7231A577" w14:textId="77777777">
        <w:trPr>
          <w:cantSplit/>
        </w:trPr>
        <w:tc>
          <w:tcPr>
            <w:tcW w:w="10985" w:type="dxa"/>
            <w:gridSpan w:val="3"/>
            <w:tcBorders>
              <w:top w:val="nil"/>
              <w:left w:val="nil"/>
              <w:bottom w:val="single" w:color="auto" w:sz="4" w:space="0"/>
              <w:right w:val="nil"/>
            </w:tcBorders>
          </w:tcPr>
          <w:p w:rsidR="00997775" w:rsidRDefault="00997775" w14:paraId="055392C1" w14:textId="77777777"/>
        </w:tc>
      </w:tr>
      <w:tr w:rsidR="00997775" w:rsidTr="00AF5804" w14:paraId="03B628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A5BEA3" w14:textId="77777777"/>
        </w:tc>
        <w:tc>
          <w:tcPr>
            <w:tcW w:w="7654" w:type="dxa"/>
            <w:gridSpan w:val="2"/>
          </w:tcPr>
          <w:p w:rsidR="00997775" w:rsidRDefault="00997775" w14:paraId="728F6F85" w14:textId="77777777"/>
        </w:tc>
      </w:tr>
      <w:tr w:rsidR="00AF5804" w:rsidTr="00AF5804" w14:paraId="22A891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5804" w:rsidP="00AF5804" w:rsidRDefault="00AF5804" w14:paraId="7E368883" w14:textId="51439C99">
            <w:pPr>
              <w:rPr>
                <w:b/>
              </w:rPr>
            </w:pPr>
            <w:r>
              <w:rPr>
                <w:b/>
              </w:rPr>
              <w:t>36 725 VI</w:t>
            </w:r>
          </w:p>
        </w:tc>
        <w:tc>
          <w:tcPr>
            <w:tcW w:w="7654" w:type="dxa"/>
            <w:gridSpan w:val="2"/>
          </w:tcPr>
          <w:p w:rsidR="00AF5804" w:rsidP="00AF5804" w:rsidRDefault="00AF5804" w14:paraId="0D2013E9" w14:textId="64C4FDE6">
            <w:pPr>
              <w:rPr>
                <w:b/>
              </w:rPr>
            </w:pPr>
            <w:r w:rsidRPr="00D84DE2">
              <w:rPr>
                <w:b/>
                <w:bCs/>
                <w:szCs w:val="24"/>
              </w:rPr>
              <w:t>Wijziging van de begrotingsstaten van het Ministerie van Justitie en Veiligheid (VI) voor het jaar 2025 (wijziging samenhangende met de Voorjaarsnota)</w:t>
            </w:r>
          </w:p>
        </w:tc>
      </w:tr>
      <w:tr w:rsidR="00AF5804" w:rsidTr="00AF5804" w14:paraId="67B72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5804" w:rsidP="00AF5804" w:rsidRDefault="00AF5804" w14:paraId="37D3B33E" w14:textId="77777777"/>
        </w:tc>
        <w:tc>
          <w:tcPr>
            <w:tcW w:w="7654" w:type="dxa"/>
            <w:gridSpan w:val="2"/>
          </w:tcPr>
          <w:p w:rsidR="00AF5804" w:rsidP="00AF5804" w:rsidRDefault="00AF5804" w14:paraId="4F9023B8" w14:textId="77777777"/>
        </w:tc>
      </w:tr>
      <w:tr w:rsidR="00AF5804" w:rsidTr="00AF5804" w14:paraId="44845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5804" w:rsidP="00AF5804" w:rsidRDefault="00AF5804" w14:paraId="795F110B" w14:textId="77777777"/>
        </w:tc>
        <w:tc>
          <w:tcPr>
            <w:tcW w:w="7654" w:type="dxa"/>
            <w:gridSpan w:val="2"/>
          </w:tcPr>
          <w:p w:rsidR="00AF5804" w:rsidP="00AF5804" w:rsidRDefault="00AF5804" w14:paraId="4F1DC7BC" w14:textId="77777777"/>
        </w:tc>
      </w:tr>
      <w:tr w:rsidR="00AF5804" w:rsidTr="00AF5804" w14:paraId="0FFF2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5804" w:rsidP="00AF5804" w:rsidRDefault="00AF5804" w14:paraId="23297D64" w14:textId="1B507090">
            <w:pPr>
              <w:rPr>
                <w:b/>
              </w:rPr>
            </w:pPr>
            <w:r>
              <w:rPr>
                <w:b/>
              </w:rPr>
              <w:t xml:space="preserve">Nr. </w:t>
            </w:r>
            <w:r w:rsidR="00722A43">
              <w:rPr>
                <w:b/>
              </w:rPr>
              <w:t>21</w:t>
            </w:r>
          </w:p>
        </w:tc>
        <w:tc>
          <w:tcPr>
            <w:tcW w:w="7654" w:type="dxa"/>
            <w:gridSpan w:val="2"/>
          </w:tcPr>
          <w:p w:rsidR="00AF5804" w:rsidP="00AF5804" w:rsidRDefault="00AF5804" w14:paraId="09BC185C" w14:textId="101CB5F7">
            <w:pPr>
              <w:rPr>
                <w:b/>
              </w:rPr>
            </w:pPr>
            <w:r>
              <w:rPr>
                <w:b/>
              </w:rPr>
              <w:t xml:space="preserve">MOTIE VAN </w:t>
            </w:r>
            <w:r w:rsidR="00722A43">
              <w:rPr>
                <w:b/>
              </w:rPr>
              <w:t>HET LID VAN NISPEN</w:t>
            </w:r>
          </w:p>
        </w:tc>
      </w:tr>
      <w:tr w:rsidR="00AF5804" w:rsidTr="00AF5804" w14:paraId="69DA64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5804" w:rsidP="00AF5804" w:rsidRDefault="00AF5804" w14:paraId="4ADFA146" w14:textId="77777777"/>
        </w:tc>
        <w:tc>
          <w:tcPr>
            <w:tcW w:w="7654" w:type="dxa"/>
            <w:gridSpan w:val="2"/>
          </w:tcPr>
          <w:p w:rsidR="00AF5804" w:rsidP="00AF5804" w:rsidRDefault="00601E3C" w14:paraId="003AC669" w14:textId="2D2E896B">
            <w:r w:rsidRPr="00601E3C">
              <w:t>Voorgesteld tijdens het wetgevingsoverleg van 1 juli 2025</w:t>
            </w:r>
          </w:p>
        </w:tc>
      </w:tr>
      <w:tr w:rsidR="00AF5804" w:rsidTr="00AF5804" w14:paraId="56CFA2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5804" w:rsidP="00AF5804" w:rsidRDefault="00AF5804" w14:paraId="7A54A246" w14:textId="77777777"/>
        </w:tc>
        <w:tc>
          <w:tcPr>
            <w:tcW w:w="7654" w:type="dxa"/>
            <w:gridSpan w:val="2"/>
          </w:tcPr>
          <w:p w:rsidR="00AF5804" w:rsidP="00AF5804" w:rsidRDefault="00AF5804" w14:paraId="1BE261D3" w14:textId="77777777"/>
        </w:tc>
      </w:tr>
      <w:tr w:rsidR="00AF5804" w:rsidTr="00AF5804" w14:paraId="735EC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5804" w:rsidP="00AF5804" w:rsidRDefault="00AF5804" w14:paraId="76871611" w14:textId="77777777"/>
        </w:tc>
        <w:tc>
          <w:tcPr>
            <w:tcW w:w="7654" w:type="dxa"/>
            <w:gridSpan w:val="2"/>
          </w:tcPr>
          <w:p w:rsidR="00AF5804" w:rsidP="00AF5804" w:rsidRDefault="00AF5804" w14:paraId="3766873B" w14:textId="15E4014E">
            <w:r>
              <w:t>De Kamer,</w:t>
            </w:r>
          </w:p>
        </w:tc>
      </w:tr>
      <w:tr w:rsidR="00AF5804" w:rsidTr="00AF5804" w14:paraId="1E4149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5804" w:rsidP="00AF5804" w:rsidRDefault="00AF5804" w14:paraId="15555080" w14:textId="77777777"/>
        </w:tc>
        <w:tc>
          <w:tcPr>
            <w:tcW w:w="7654" w:type="dxa"/>
            <w:gridSpan w:val="2"/>
          </w:tcPr>
          <w:p w:rsidR="00AF5804" w:rsidP="00AF5804" w:rsidRDefault="00AF5804" w14:paraId="04FDF8E0" w14:textId="77777777"/>
        </w:tc>
      </w:tr>
      <w:tr w:rsidR="00AF5804" w:rsidTr="00AF5804" w14:paraId="6E0FD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5804" w:rsidP="00AF5804" w:rsidRDefault="00AF5804" w14:paraId="49B12A1B" w14:textId="77777777"/>
        </w:tc>
        <w:tc>
          <w:tcPr>
            <w:tcW w:w="7654" w:type="dxa"/>
            <w:gridSpan w:val="2"/>
          </w:tcPr>
          <w:p w:rsidR="00AF5804" w:rsidP="00AF5804" w:rsidRDefault="00AF5804" w14:paraId="2CA91824" w14:textId="5810DF7D">
            <w:r>
              <w:t>gehoord de beraadslaging,</w:t>
            </w:r>
          </w:p>
        </w:tc>
      </w:tr>
      <w:tr w:rsidR="00997775" w:rsidTr="00AF5804" w14:paraId="211911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D49CD7" w14:textId="77777777"/>
        </w:tc>
        <w:tc>
          <w:tcPr>
            <w:tcW w:w="7654" w:type="dxa"/>
            <w:gridSpan w:val="2"/>
          </w:tcPr>
          <w:p w:rsidR="00997775" w:rsidRDefault="00997775" w14:paraId="2791D805" w14:textId="77777777"/>
        </w:tc>
      </w:tr>
      <w:tr w:rsidR="00997775" w:rsidTr="00AF5804" w14:paraId="7EEDD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C72BB4" w14:textId="77777777"/>
        </w:tc>
        <w:tc>
          <w:tcPr>
            <w:tcW w:w="7654" w:type="dxa"/>
            <w:gridSpan w:val="2"/>
          </w:tcPr>
          <w:p w:rsidR="00AF5804" w:rsidP="00AF5804" w:rsidRDefault="00AF5804" w14:paraId="7E3C1328" w14:textId="77777777">
            <w:r>
              <w:t>constaterende dat er grote barrières worden opgeworpen om te starten als sociaal advocaat als stagiair-ondernemer omdat jonge starters, met name wanneer er studieschulden op het spel staan, nu vaak geen leningen kunnen aangaan;</w:t>
            </w:r>
          </w:p>
          <w:p w:rsidR="00722A43" w:rsidP="00AF5804" w:rsidRDefault="00722A43" w14:paraId="4419D127" w14:textId="77777777"/>
          <w:p w:rsidR="00AF5804" w:rsidP="00AF5804" w:rsidRDefault="00AF5804" w14:paraId="61B7DBFE" w14:textId="77777777">
            <w:r>
              <w:t>overwegende dat de regering dit probleem erkent en wil toewerken naar een budgetneutraal garantiefonds voor stagiair-ondernemers maar dit vervolgens wil beleggen bij de commerciële advocatuur;</w:t>
            </w:r>
          </w:p>
          <w:p w:rsidR="00722A43" w:rsidP="00AF5804" w:rsidRDefault="00722A43" w14:paraId="2F822E21" w14:textId="77777777"/>
          <w:p w:rsidR="00AF5804" w:rsidP="00AF5804" w:rsidRDefault="00AF5804" w14:paraId="657F7FDB" w14:textId="77777777">
            <w:r>
              <w:t>overwegende dat de goede zorg voor de toegang tot het recht en de sociale advocatuur primair de verantwoordelijkheid is van de overheid en zij daarom ook verantwoordelijkheid moet nemen voor de garantstelling, namelijk door dit te beleggen bij de Raad voor Rechtsbijstand;</w:t>
            </w:r>
          </w:p>
          <w:p w:rsidR="00722A43" w:rsidP="00AF5804" w:rsidRDefault="00722A43" w14:paraId="4FD794DA" w14:textId="77777777"/>
          <w:p w:rsidR="00AF5804" w:rsidP="00AF5804" w:rsidRDefault="00AF5804" w14:paraId="6758D391" w14:textId="77777777">
            <w:r>
              <w:t>verzoekt de regering af te zien van het idee om het garantiefonds voor stagiair-ondernemers te beleggen bij de commerciële advocatuur en in plaats daarvan dit bij de Raad voor Rechtsbijstand onder te brengen,</w:t>
            </w:r>
          </w:p>
          <w:p w:rsidR="00722A43" w:rsidP="00AF5804" w:rsidRDefault="00722A43" w14:paraId="009A92EC" w14:textId="77777777"/>
          <w:p w:rsidR="00AF5804" w:rsidP="00AF5804" w:rsidRDefault="00AF5804" w14:paraId="55B947CD" w14:textId="77777777">
            <w:r>
              <w:t>en gaat over tot de orde van de dag.</w:t>
            </w:r>
          </w:p>
          <w:p w:rsidR="00722A43" w:rsidP="00AF5804" w:rsidRDefault="00722A43" w14:paraId="201B7C1E" w14:textId="77777777"/>
          <w:p w:rsidR="00997775" w:rsidP="00AF5804" w:rsidRDefault="00AF5804" w14:paraId="48E471C8" w14:textId="5FE157F0">
            <w:r>
              <w:t>Van Nispen</w:t>
            </w:r>
          </w:p>
        </w:tc>
      </w:tr>
    </w:tbl>
    <w:p w:rsidR="00997775" w:rsidRDefault="00997775" w14:paraId="04E650D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43A7" w14:textId="77777777" w:rsidR="00AF5804" w:rsidRDefault="00AF5804">
      <w:pPr>
        <w:spacing w:line="20" w:lineRule="exact"/>
      </w:pPr>
    </w:p>
  </w:endnote>
  <w:endnote w:type="continuationSeparator" w:id="0">
    <w:p w14:paraId="7AA7BCEB" w14:textId="77777777" w:rsidR="00AF5804" w:rsidRDefault="00AF5804">
      <w:pPr>
        <w:pStyle w:val="Amendement"/>
      </w:pPr>
      <w:r>
        <w:rPr>
          <w:b w:val="0"/>
        </w:rPr>
        <w:t xml:space="preserve"> </w:t>
      </w:r>
    </w:p>
  </w:endnote>
  <w:endnote w:type="continuationNotice" w:id="1">
    <w:p w14:paraId="0B7D6E15" w14:textId="77777777" w:rsidR="00AF5804" w:rsidRDefault="00AF580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2186" w14:textId="77777777" w:rsidR="00AF5804" w:rsidRDefault="00AF5804">
      <w:pPr>
        <w:pStyle w:val="Amendement"/>
      </w:pPr>
      <w:r>
        <w:rPr>
          <w:b w:val="0"/>
        </w:rPr>
        <w:separator/>
      </w:r>
    </w:p>
  </w:footnote>
  <w:footnote w:type="continuationSeparator" w:id="0">
    <w:p w14:paraId="6468EF48" w14:textId="77777777" w:rsidR="00AF5804" w:rsidRDefault="00AF5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04"/>
    <w:rsid w:val="00133FCE"/>
    <w:rsid w:val="001E482C"/>
    <w:rsid w:val="001E4877"/>
    <w:rsid w:val="0021105A"/>
    <w:rsid w:val="00280D6A"/>
    <w:rsid w:val="002B78E9"/>
    <w:rsid w:val="002C5406"/>
    <w:rsid w:val="00330D60"/>
    <w:rsid w:val="00345A5C"/>
    <w:rsid w:val="003F71A1"/>
    <w:rsid w:val="00476415"/>
    <w:rsid w:val="00546F8D"/>
    <w:rsid w:val="00560113"/>
    <w:rsid w:val="00601E3C"/>
    <w:rsid w:val="00621F64"/>
    <w:rsid w:val="00644DED"/>
    <w:rsid w:val="006765BC"/>
    <w:rsid w:val="00710A7A"/>
    <w:rsid w:val="00722A43"/>
    <w:rsid w:val="00744C6E"/>
    <w:rsid w:val="00783C26"/>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45C97"/>
    <w:rsid w:val="00A60256"/>
    <w:rsid w:val="00A95259"/>
    <w:rsid w:val="00AA558D"/>
    <w:rsid w:val="00AB75BE"/>
    <w:rsid w:val="00AC6B87"/>
    <w:rsid w:val="00AF5804"/>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FBDF8"/>
  <w15:docId w15:val="{A0D4AFBC-45B9-4A53-A41D-6A4B9DA3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1144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2025-07-04T07:52:00.0000000Z</dcterms:created>
  <dcterms:modified xsi:type="dcterms:W3CDTF">2025-07-04T11:57:00.0000000Z</dcterms:modified>
  <dc:description>------------------------</dc:description>
  <dc:subject/>
  <keywords/>
  <version/>
  <category/>
</coreProperties>
</file>