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5F5175" w:rsidRDefault="005F5175" w14:paraId="0544626D" w14:textId="77777777"/>
    <w:p w:rsidR="00D82F1B" w:rsidP="00D82F1B" w:rsidRDefault="00D82F1B" w14:paraId="3A09E466" w14:textId="77777777"/>
    <w:p w:rsidR="007B0048" w:rsidP="007B0048" w:rsidRDefault="00D82F1B" w14:paraId="3FB45ECA" w14:textId="76DE760B">
      <w:r w:rsidRPr="00D82F1B">
        <w:t xml:space="preserve">Op </w:t>
      </w:r>
      <w:r>
        <w:t>26 juni</w:t>
      </w:r>
      <w:r w:rsidRPr="00D82F1B">
        <w:t xml:space="preserve"> jl. vond </w:t>
      </w:r>
      <w:r w:rsidR="007F57A7">
        <w:t xml:space="preserve">het </w:t>
      </w:r>
      <w:r w:rsidRPr="00D82F1B">
        <w:t>plenair</w:t>
      </w:r>
      <w:r w:rsidR="007F57A7">
        <w:t>e</w:t>
      </w:r>
      <w:r w:rsidRPr="00D82F1B">
        <w:t xml:space="preserve"> debat plaats over de wijziging van de Vreemdelingenwet 2000 </w:t>
      </w:r>
      <w:r>
        <w:t>e</w:t>
      </w:r>
      <w:r w:rsidRPr="00D82F1B">
        <w:t>n de Algemene wet bestuursrecht in verband met maatregelen om de asielketen te ontlasten en de instroom van asielzoekers te verminderen (Asielnoodmaatregelenwet)</w:t>
      </w:r>
      <w:r w:rsidR="007B0048">
        <w:t>,</w:t>
      </w:r>
      <w:r w:rsidRPr="00D82F1B">
        <w:t xml:space="preserve"> </w:t>
      </w:r>
      <w:r>
        <w:t>en de w</w:t>
      </w:r>
      <w:r w:rsidRPr="00D82F1B">
        <w:t>ijziging van de Vreemdelingenwet 2000 in verband met de introductie van een tweestatusstelsel en het aanscherpen van de vereisten bij nareis (Wet invoering tweestatusstelsel)</w:t>
      </w:r>
      <w:r>
        <w:t>.</w:t>
      </w:r>
      <w:r w:rsidR="00213C09">
        <w:t xml:space="preserve"> </w:t>
      </w:r>
    </w:p>
    <w:p w:rsidR="007B0048" w:rsidP="007B0048" w:rsidRDefault="007B0048" w14:paraId="30224A4B" w14:textId="55913284">
      <w:r>
        <w:t>Conform de in het debat gedane toezegging, zend ik u met deze brief de appreciatie van de aangekondigde motie</w:t>
      </w:r>
      <w:r>
        <w:rPr>
          <w:rStyle w:val="Voetnootmarkering"/>
        </w:rPr>
        <w:footnoteReference w:id="1"/>
      </w:r>
      <w:r>
        <w:t xml:space="preserve"> van de leden Podt (D66), Boomsma (NSC) en Van Nispen (SP) met betrekking tot het vereenvoudigen en versnellen of het laten vervallen van de tewerkstellingsvergunningplicht van werkgevers voor kansrijke asielzoekers.</w:t>
      </w:r>
    </w:p>
    <w:p w:rsidR="007B0048" w:rsidP="00D82F1B" w:rsidRDefault="007B0048" w14:paraId="1B52BCDB" w14:textId="6B606118"/>
    <w:p w:rsidR="007B0048" w:rsidP="00D82F1B" w:rsidRDefault="0030525C" w14:paraId="42996029" w14:textId="13861F80">
      <w:r>
        <w:t xml:space="preserve">In de motie is opgenomen dat het aanvragen van de tewerkstellingsvergunning door werkgevers die asielzoekers in dienst nemen een belemmering is. </w:t>
      </w:r>
      <w:r w:rsidR="007B0048">
        <w:t>Voorts</w:t>
      </w:r>
      <w:r>
        <w:t xml:space="preserve"> wordt de regering verzocht deze belemmering weg te nemen, of het proces zoveel mogelijk te </w:t>
      </w:r>
      <w:r w:rsidR="001D6FBE">
        <w:t xml:space="preserve">vereenvoudigen en te </w:t>
      </w:r>
      <w:r>
        <w:t xml:space="preserve">versnellen. </w:t>
      </w:r>
    </w:p>
    <w:p w:rsidR="007B0048" w:rsidP="00D82F1B" w:rsidRDefault="007B0048" w14:paraId="32A30C9F" w14:textId="77777777"/>
    <w:p w:rsidR="0030525C" w:rsidP="00D82F1B" w:rsidRDefault="001D6FBE" w14:paraId="2AE6E4E3" w14:textId="31B4E1B2">
      <w:r w:rsidRPr="00FE44F5">
        <w:t>Ik acht het van belang</w:t>
      </w:r>
      <w:r w:rsidRPr="00FE44F5" w:rsidR="00FE44F5">
        <w:t xml:space="preserve"> dat asielzoekers</w:t>
      </w:r>
      <w:r w:rsidR="007B0048">
        <w:t>,</w:t>
      </w:r>
      <w:r w:rsidRPr="00FE44F5" w:rsidR="00FE44F5">
        <w:t xml:space="preserve"> voor wie de kans groot is dat zij een asielvergunning krijgen</w:t>
      </w:r>
      <w:r w:rsidR="007B0048">
        <w:t>,</w:t>
      </w:r>
      <w:r w:rsidRPr="00FE44F5" w:rsidR="00FE44F5">
        <w:t xml:space="preserve"> eerder aan het werk gaan</w:t>
      </w:r>
      <w:r w:rsidR="00FE44F5">
        <w:t>. Dit is belangrijk</w:t>
      </w:r>
      <w:r w:rsidRPr="00FE44F5">
        <w:t xml:space="preserve"> voor de mensen zelf, maar ook zodat zij daarmee een maatschappelijke bijdrage kunnen leveren. </w:t>
      </w:r>
      <w:r w:rsidR="007B0048">
        <w:t>I</w:t>
      </w:r>
      <w:r w:rsidRPr="00FE44F5">
        <w:t>ndien ik de motie zo mag interpreteren dat de regering wordt verzocht de tewerkstellingsvergunningplicht waar mogelijk verder te vereenvoudigen en te versnellen</w:t>
      </w:r>
      <w:r w:rsidR="007B0048">
        <w:t>, wil ik deze aan het oordeel van uw Kamer laten</w:t>
      </w:r>
      <w:r w:rsidRPr="00FE44F5">
        <w:t xml:space="preserve">. Het afschaffen van de vergunningplicht en vervangen </w:t>
      </w:r>
      <w:r w:rsidR="007B0048">
        <w:t>d</w:t>
      </w:r>
      <w:r w:rsidRPr="00FE44F5">
        <w:t>oor een meldplicht acht ik niet haalbaar</w:t>
      </w:r>
      <w:r w:rsidR="007B0048">
        <w:t xml:space="preserve"> en niet wenselijk</w:t>
      </w:r>
      <w:r w:rsidRPr="00FE44F5">
        <w:t xml:space="preserve">. </w:t>
      </w:r>
    </w:p>
    <w:p w:rsidR="001D6FBE" w:rsidP="00D82F1B" w:rsidRDefault="001D6FBE" w14:paraId="00F46132" w14:textId="77777777"/>
    <w:p w:rsidR="00213C09" w:rsidP="00AC2CD6" w:rsidRDefault="00213C09" w14:paraId="7E2B3BA8" w14:textId="158C046B">
      <w:r>
        <w:t xml:space="preserve">Bij de aanvraag van de tewerkstellingsvergunning </w:t>
      </w:r>
      <w:r w:rsidR="007B0048">
        <w:t>toetst</w:t>
      </w:r>
      <w:r>
        <w:t xml:space="preserve"> UWV of wordt voldaan aan alle voorwaarden. Hierbij wordt onder meer gekeken of de werkgever marktconform beloont en of </w:t>
      </w:r>
      <w:r w:rsidR="0024037B">
        <w:t xml:space="preserve">het asielverzoek van </w:t>
      </w:r>
      <w:r>
        <w:t xml:space="preserve">de asielzoeker meer dan zes maanden in </w:t>
      </w:r>
      <w:r w:rsidR="0024037B">
        <w:t>behandeling</w:t>
      </w:r>
      <w:r>
        <w:t xml:space="preserve"> is. </w:t>
      </w:r>
      <w:r w:rsidR="0024037B">
        <w:t>Het controleren van d</w:t>
      </w:r>
      <w:r>
        <w:t xml:space="preserve">eze voorwaarden, vooral of de asielzoeker mag werken, </w:t>
      </w:r>
      <w:r w:rsidR="00B72C0E">
        <w:t>kan</w:t>
      </w:r>
      <w:r>
        <w:t xml:space="preserve"> niet door de werkgever zelf worden gedaan. </w:t>
      </w:r>
      <w:r w:rsidR="007056DB">
        <w:br/>
      </w:r>
      <w:r w:rsidR="007056DB">
        <w:br/>
      </w:r>
      <w:r w:rsidR="007F57A7">
        <w:lastRenderedPageBreak/>
        <w:t xml:space="preserve">Bij het afschaffen van de vergunningplicht zouden werkgevers bijvoorbeeld zelf moeten controleren of de asielzoeker nog een lopende asielaanvraag heeft. Als de asielaanvraag (definitief) is afgewezen mag </w:t>
      </w:r>
      <w:r w:rsidR="00F75B52">
        <w:t xml:space="preserve">de asielzoekers </w:t>
      </w:r>
      <w:r w:rsidR="007F57A7">
        <w:t xml:space="preserve">immers niet meer werken. De werkgever kan dit echter op dit moment niet zelf verifiëren. </w:t>
      </w:r>
      <w:r w:rsidRPr="00AE3C46" w:rsidR="009335DA">
        <w:t>Daarbij kom</w:t>
      </w:r>
      <w:r w:rsidRPr="00AE3C46" w:rsidR="0057165A">
        <w:t>t</w:t>
      </w:r>
      <w:r w:rsidR="0057165A">
        <w:t xml:space="preserve"> dat </w:t>
      </w:r>
      <w:r w:rsidR="00CE402C">
        <w:t>met de</w:t>
      </w:r>
      <w:r w:rsidR="00F75B52">
        <w:t xml:space="preserve"> implementatie van de</w:t>
      </w:r>
      <w:r w:rsidR="00CE402C">
        <w:t xml:space="preserve"> herziene Opvangrichtlijn bepaalde groepen asielzoekers </w:t>
      </w:r>
      <w:r w:rsidR="00AE3C46">
        <w:t xml:space="preserve">met een lage kans op inwilliging van hun aanvraag </w:t>
      </w:r>
      <w:r w:rsidR="00CE402C">
        <w:t>niet meer mogen werken.</w:t>
      </w:r>
      <w:r w:rsidR="009335DA">
        <w:t xml:space="preserve"> </w:t>
      </w:r>
      <w:r>
        <w:t xml:space="preserve">Daarom </w:t>
      </w:r>
      <w:r w:rsidR="00F75B52">
        <w:t>wil het kabinet</w:t>
      </w:r>
      <w:r>
        <w:t xml:space="preserve"> </w:t>
      </w:r>
      <w:r w:rsidR="00307B06">
        <w:t>vasthouden</w:t>
      </w:r>
      <w:r>
        <w:t xml:space="preserve"> aan de verplichting om een tewerkstellingsvergunning aan te vragen. </w:t>
      </w:r>
      <w:r w:rsidR="007F57A7">
        <w:t xml:space="preserve">De tewerkstellingsvergunning biedt </w:t>
      </w:r>
      <w:r w:rsidRPr="00AC2CD6" w:rsidR="007F57A7">
        <w:t>ook duidelijkheid en zekerheid voor werkgevers</w:t>
      </w:r>
      <w:r w:rsidR="007F57A7">
        <w:t xml:space="preserve">, </w:t>
      </w:r>
      <w:r w:rsidRPr="007F57A7" w:rsidR="007F57A7">
        <w:t>wat</w:t>
      </w:r>
      <w:r w:rsidR="00F75B52">
        <w:t xml:space="preserve"> </w:t>
      </w:r>
      <w:r w:rsidRPr="007F57A7" w:rsidR="007F57A7">
        <w:t>gezien de boetes die kunnen worden opgelegd vanwege illegale tewerkstelling onder de Wet arbeid vreemdelingen, van groot belang is</w:t>
      </w:r>
      <w:r w:rsidR="007F57A7">
        <w:t xml:space="preserve">. </w:t>
      </w:r>
      <w:r>
        <w:t xml:space="preserve">Het overgaan op een meldplicht voor deze groep acht ik </w:t>
      </w:r>
      <w:r w:rsidR="00B72C0E">
        <w:t xml:space="preserve">om deze reden </w:t>
      </w:r>
      <w:r w:rsidR="007F57A7">
        <w:t>on</w:t>
      </w:r>
      <w:r>
        <w:t>wenselijk</w:t>
      </w:r>
      <w:r w:rsidR="007F57A7">
        <w:t xml:space="preserve">. </w:t>
      </w:r>
      <w:r w:rsidR="00F75B52">
        <w:t>Tenslotte wijs ik erop dat de</w:t>
      </w:r>
      <w:r w:rsidRPr="0005105B" w:rsidR="00F75B52">
        <w:t xml:space="preserve"> </w:t>
      </w:r>
      <w:r w:rsidRPr="0005105B" w:rsidR="007F57A7">
        <w:t xml:space="preserve">toets of het loon marktconform </w:t>
      </w:r>
      <w:r w:rsidR="008F07E1">
        <w:t xml:space="preserve">is, </w:t>
      </w:r>
      <w:r w:rsidR="00F75B52">
        <w:t>een bescherming biedt voor</w:t>
      </w:r>
      <w:r w:rsidRPr="0005105B" w:rsidR="00F75B52">
        <w:t xml:space="preserve"> </w:t>
      </w:r>
      <w:r w:rsidRPr="0005105B" w:rsidR="007F57A7">
        <w:t>de asielzoeker</w:t>
      </w:r>
      <w:r w:rsidR="00F75B52">
        <w:t>.</w:t>
      </w:r>
      <w:r w:rsidRPr="0005105B" w:rsidR="007F57A7">
        <w:t xml:space="preserve"> </w:t>
      </w:r>
      <w:r w:rsidR="00F75B52">
        <w:t>D</w:t>
      </w:r>
      <w:r w:rsidRPr="0005105B" w:rsidR="007F57A7">
        <w:t>e vergunning wordt alleen verleend als de werkgever zich houdt aan de geldende arbeidsvoorwaarden.</w:t>
      </w:r>
    </w:p>
    <w:p w:rsidR="00213C09" w:rsidP="00213C09" w:rsidRDefault="00213C09" w14:paraId="06626851" w14:textId="77777777"/>
    <w:p w:rsidR="00D82F1B" w:rsidP="00213C09" w:rsidRDefault="00213C09" w14:paraId="3AC57369" w14:textId="3E9BD21C">
      <w:r>
        <w:t>Het aantal verleende tewerkstellingsvergunning</w:t>
      </w:r>
      <w:r w:rsidR="00B64918">
        <w:t>en voor asielzoekers</w:t>
      </w:r>
      <w:r>
        <w:t xml:space="preserve"> is na het vervallen van de 24-weken-eis </w:t>
      </w:r>
      <w:r w:rsidR="00B72C0E">
        <w:t>sterk</w:t>
      </w:r>
      <w:r>
        <w:t xml:space="preserve"> toegenomen. In 2024 heeft UWV 10.000 </w:t>
      </w:r>
      <w:r w:rsidR="00B72C0E">
        <w:t>tewerkstellings</w:t>
      </w:r>
      <w:r>
        <w:t xml:space="preserve">vergunningen </w:t>
      </w:r>
      <w:r w:rsidR="00B72C0E">
        <w:t xml:space="preserve">voor asielzoekers </w:t>
      </w:r>
      <w:r>
        <w:t xml:space="preserve">verleend. </w:t>
      </w:r>
      <w:r w:rsidRPr="00925A84" w:rsidR="00B64918">
        <w:t>In het eerste half jaar van 2025</w:t>
      </w:r>
      <w:r w:rsidR="00B64918">
        <w:t xml:space="preserve"> zijn er reeds </w:t>
      </w:r>
      <w:r w:rsidR="00925A84">
        <w:t>9.563</w:t>
      </w:r>
      <w:r w:rsidR="00B64918">
        <w:t xml:space="preserve"> tewerkstellingsvergunningen verleend. </w:t>
      </w:r>
      <w:r>
        <w:t xml:space="preserve">Het kabinet blijft zich </w:t>
      </w:r>
      <w:r w:rsidR="00F75B52">
        <w:t xml:space="preserve">ervoor </w:t>
      </w:r>
      <w:r>
        <w:t>inzetten om asielzoekers</w:t>
      </w:r>
      <w:r w:rsidR="00F75B52">
        <w:t>,</w:t>
      </w:r>
      <w:r>
        <w:t xml:space="preserve"> van wie de kans groot is dat zij een asielvergunning krijgen</w:t>
      </w:r>
      <w:r w:rsidR="00F75B52">
        <w:t>,</w:t>
      </w:r>
      <w:r>
        <w:t xml:space="preserve"> te stimuleren om aan het werk te gaan. </w:t>
      </w:r>
      <w:r w:rsidR="00B43298">
        <w:t>Ik</w:t>
      </w:r>
      <w:r>
        <w:t xml:space="preserve"> zet</w:t>
      </w:r>
      <w:r w:rsidR="00B43298">
        <w:t xml:space="preserve"> me</w:t>
      </w:r>
      <w:r>
        <w:t xml:space="preserve"> daarom in om ook de overige belemmeringen, ook voor werkgevers, zoveel mogelijk weg te nemen. Zo is UWV reeds gevraagd of de procedure kan worden versneld, zodat een vergunning al binnen </w:t>
      </w:r>
      <w:r w:rsidR="00B64918">
        <w:t>twee</w:t>
      </w:r>
      <w:r>
        <w:t xml:space="preserve"> weken </w:t>
      </w:r>
      <w:r w:rsidR="00F75B52">
        <w:t xml:space="preserve">wordt </w:t>
      </w:r>
      <w:r>
        <w:t>verleend.</w:t>
      </w:r>
      <w:r w:rsidR="00711DC2">
        <w:t xml:space="preserve"> Op dit moment kan UWV </w:t>
      </w:r>
      <w:r w:rsidRPr="00925A84" w:rsidR="00711DC2">
        <w:t xml:space="preserve">ca. </w:t>
      </w:r>
      <w:r w:rsidRPr="00925A84" w:rsidR="00925A84">
        <w:t>78</w:t>
      </w:r>
      <w:r w:rsidRPr="00925A84" w:rsidR="00711DC2">
        <w:t>%</w:t>
      </w:r>
      <w:r w:rsidR="00711DC2">
        <w:t xml:space="preserve"> van de compleet aangeleverde aanvragen al binnen twee weken behandelen.</w:t>
      </w:r>
    </w:p>
    <w:p w:rsidR="00711DC2" w:rsidP="00213C09" w:rsidRDefault="00711DC2" w14:paraId="57409ED7" w14:textId="77777777"/>
    <w:p w:rsidR="00711DC2" w:rsidP="00213C09" w:rsidRDefault="00711DC2" w14:paraId="44CE6132" w14:textId="77777777"/>
    <w:p w:rsidR="005F5175" w:rsidRDefault="005F5175" w14:paraId="0544626F" w14:textId="77777777">
      <w:pPr>
        <w:pStyle w:val="WitregelW1bodytekst"/>
      </w:pPr>
    </w:p>
    <w:p w:rsidR="005F5175" w:rsidRDefault="00104DF7" w14:paraId="05446270" w14:textId="77777777">
      <w:r>
        <w:t xml:space="preserve">De Minister van Sociale Zaken </w:t>
      </w:r>
      <w:r>
        <w:br/>
        <w:t>en Werkgelegenheid,</w:t>
      </w:r>
    </w:p>
    <w:p w:rsidR="005F5175" w:rsidRDefault="005F5175" w14:paraId="05446271" w14:textId="77777777"/>
    <w:p w:rsidR="005F5175" w:rsidRDefault="005F5175" w14:paraId="05446272" w14:textId="77777777"/>
    <w:p w:rsidR="005F5175" w:rsidRDefault="005F5175" w14:paraId="05446273" w14:textId="77777777"/>
    <w:p w:rsidR="005F5175" w:rsidRDefault="005F5175" w14:paraId="05446274" w14:textId="77777777"/>
    <w:p w:rsidR="005F5175" w:rsidRDefault="005F5175" w14:paraId="05446275" w14:textId="77777777"/>
    <w:p w:rsidR="005F5175" w:rsidRDefault="00104DF7" w14:paraId="05446276" w14:textId="77777777">
      <w:r>
        <w:t>Y.J. van Hijum</w:t>
      </w:r>
    </w:p>
    <w:sectPr w:rsidR="005F517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627F" w14:textId="77777777" w:rsidR="00104DF7" w:rsidRDefault="00104DF7">
      <w:pPr>
        <w:spacing w:line="240" w:lineRule="auto"/>
      </w:pPr>
      <w:r>
        <w:separator/>
      </w:r>
    </w:p>
  </w:endnote>
  <w:endnote w:type="continuationSeparator" w:id="0">
    <w:p w14:paraId="05446281" w14:textId="77777777" w:rsidR="00104DF7" w:rsidRDefault="00104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748C3" w:rsidRDefault="001748C3" w14:paraId="5441593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748C3" w:rsidRDefault="001748C3" w14:paraId="41F2632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748C3" w:rsidRDefault="001748C3" w14:paraId="3D93883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627B" w14:textId="77777777" w:rsidR="00104DF7" w:rsidRDefault="00104DF7">
      <w:pPr>
        <w:spacing w:line="240" w:lineRule="auto"/>
      </w:pPr>
      <w:r>
        <w:separator/>
      </w:r>
    </w:p>
  </w:footnote>
  <w:footnote w:type="continuationSeparator" w:id="0">
    <w:p w14:paraId="0544627D" w14:textId="77777777" w:rsidR="00104DF7" w:rsidRDefault="00104DF7">
      <w:pPr>
        <w:spacing w:line="240" w:lineRule="auto"/>
      </w:pPr>
      <w:r>
        <w:continuationSeparator/>
      </w:r>
    </w:p>
  </w:footnote>
  <w:footnote w:id="1">
    <w:p w14:paraId="54059DFD" w14:textId="77777777" w:rsidR="007B0048" w:rsidRPr="00BD67AB" w:rsidRDefault="007B0048" w:rsidP="007B0048">
      <w:pPr>
        <w:pStyle w:val="Voetnoottekst"/>
        <w:rPr>
          <w:sz w:val="16"/>
          <w:szCs w:val="16"/>
        </w:rPr>
      </w:pPr>
      <w:r w:rsidRPr="00BD67AB">
        <w:rPr>
          <w:rStyle w:val="Voetnootmarkering"/>
          <w:sz w:val="16"/>
          <w:szCs w:val="16"/>
        </w:rPr>
        <w:footnoteRef/>
      </w:r>
      <w:r w:rsidRPr="00BD67AB">
        <w:rPr>
          <w:sz w:val="16"/>
          <w:szCs w:val="16"/>
        </w:rPr>
        <w:t xml:space="preserve"> </w:t>
      </w:r>
      <w:r w:rsidRPr="00BD67AB">
        <w:rPr>
          <w:i/>
          <w:iCs/>
          <w:sz w:val="16"/>
          <w:szCs w:val="16"/>
        </w:rPr>
        <w:t>Kamerstukken II</w:t>
      </w:r>
      <w:r w:rsidRPr="00BD67AB">
        <w:rPr>
          <w:sz w:val="16"/>
          <w:szCs w:val="16"/>
        </w:rPr>
        <w:t>, 2024-25, 36704, nr. 56.</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748C3" w:rsidRDefault="001748C3" w14:paraId="492A59C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5175" w:rsidRDefault="00104DF7" w14:paraId="05446277" w14:textId="77777777">
    <w:r>
      <w:rPr>
        <w:noProof/>
      </w:rPr>
      <mc:AlternateContent>
        <mc:Choice Requires="wps">
          <w:drawing>
            <wp:anchor distT="0" distB="0" distL="0" distR="0" simplePos="false" relativeHeight="251654144" behindDoc="false" locked="true" layoutInCell="true" allowOverlap="true" wp14:anchorId="0544627B" wp14:editId="0544627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F5175" w:rsidRDefault="00104DF7" w14:paraId="054462AB"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5F5175" w:rsidRDefault="005F5175" w14:paraId="054462AD" w14:textId="77777777">
                          <w:pPr>
                            <w:pStyle w:val="WitregelW1"/>
                          </w:pPr>
                        </w:p>
                        <w:p w:rsidR="005F5175" w:rsidRDefault="00104DF7" w14:paraId="054462A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2025-0000148842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5F5175" w:rsidRDefault="00104DF7" w14:paraId="054462AB"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5F5175" w:rsidRDefault="005F5175" w14:paraId="054462AD" w14:textId="77777777">
                    <w:pPr>
                      <w:pStyle w:val="WitregelW1"/>
                    </w:pPr>
                  </w:p>
                  <w:p w:rsidR="005F5175" w:rsidRDefault="00104DF7" w14:paraId="054462A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2025-0000148842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544627D" wp14:editId="0544627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5175" w:rsidRDefault="00104DF7" w14:paraId="0544627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544627F" wp14:editId="0544628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5F5175" w:rsidRDefault="00104DF7" w14:paraId="0544628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F5175" w:rsidRDefault="00104DF7" w14:paraId="0544628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5446281" wp14:editId="0544628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F5175" w:rsidRDefault="00104DF7" w14:paraId="0544628E" w14:textId="77777777">
                          <w:pPr>
                            <w:pStyle w:val="Afzendgegevens"/>
                          </w:pPr>
                          <w:r>
                            <w:t>Postbus 90801</w:t>
                          </w:r>
                        </w:p>
                        <w:p w:rsidR="005F5175" w:rsidRDefault="00104DF7" w14:paraId="0544628F" w14:textId="77777777">
                          <w:pPr>
                            <w:pStyle w:val="Afzendgegevens"/>
                          </w:pPr>
                          <w:r>
                            <w:t>2509 LV  Den Haag</w:t>
                          </w:r>
                        </w:p>
                        <w:p w:rsidR="005F5175" w:rsidRDefault="00104DF7" w14:paraId="05446290" w14:textId="77777777">
                          <w:pPr>
                            <w:pStyle w:val="Afzendgegevens"/>
                          </w:pPr>
                          <w:r>
                            <w:t>T   070 333 44 44</w:t>
                          </w:r>
                        </w:p>
                        <w:p w:rsidR="005F5175" w:rsidRDefault="005F5175" w14:paraId="05446291" w14:textId="77777777">
                          <w:pPr>
                            <w:pStyle w:val="WitregelW2"/>
                          </w:pPr>
                        </w:p>
                        <w:p w:rsidR="005F5175" w:rsidRDefault="00104DF7" w14:paraId="0544629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2025-0000148842</w:t>
                          </w:r>
                          <w:r>
                            <w:fldChar w:fldCharType="end"/>
                          </w:r>
                        </w:p>
                        <w:p w:rsidR="005F5175" w:rsidRDefault="005F5175" w14:paraId="0544629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F5175" w:rsidRDefault="005F5175" w14:paraId="0544629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5F5175" w:rsidRDefault="00104DF7" w14:paraId="0544628E" w14:textId="77777777">
                    <w:pPr>
                      <w:pStyle w:val="Afzendgegevens"/>
                    </w:pPr>
                    <w:r>
                      <w:t>Postbus 90801</w:t>
                    </w:r>
                  </w:p>
                  <w:p w:rsidR="005F5175" w:rsidRDefault="00104DF7" w14:paraId="0544628F" w14:textId="77777777">
                    <w:pPr>
                      <w:pStyle w:val="Afzendgegevens"/>
                    </w:pPr>
                    <w:r>
                      <w:t>2509 LV  Den Haag</w:t>
                    </w:r>
                  </w:p>
                  <w:p w:rsidR="005F5175" w:rsidRDefault="00104DF7" w14:paraId="05446290" w14:textId="77777777">
                    <w:pPr>
                      <w:pStyle w:val="Afzendgegevens"/>
                    </w:pPr>
                    <w:r>
                      <w:t>T   070 333 44 44</w:t>
                    </w:r>
                  </w:p>
                  <w:p w:rsidR="005F5175" w:rsidRDefault="005F5175" w14:paraId="05446291" w14:textId="77777777">
                    <w:pPr>
                      <w:pStyle w:val="WitregelW2"/>
                    </w:pPr>
                  </w:p>
                  <w:p w:rsidR="005F5175" w:rsidRDefault="00104DF7" w14:paraId="0544629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2025-0000148842</w:t>
                    </w:r>
                    <w:r>
                      <w:fldChar w:fldCharType="end"/>
                    </w:r>
                  </w:p>
                  <w:p w:rsidR="005F5175" w:rsidRDefault="005F5175" w14:paraId="0544629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F5175" w:rsidRDefault="005F5175" w14:paraId="0544629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5446283" wp14:editId="0544628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5F5175" w:rsidRDefault="00104DF7" w14:paraId="0544629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F5175" w:rsidRDefault="00104DF7" w14:paraId="0544629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5446285" wp14:editId="0544628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5F5175" w:rsidRDefault="00104DF7" w14:paraId="05446299" w14:textId="77777777">
                          <w:r>
                            <w:t>De voorzitter van de Tweede Kamer der Staten-Generaal</w:t>
                          </w:r>
                        </w:p>
                        <w:p w:rsidR="005F5175" w:rsidRDefault="00104DF7" w14:paraId="0544629A" w14:textId="77777777">
                          <w:r>
                            <w:t>Prinses Irenestraat 6</w:t>
                          </w:r>
                        </w:p>
                        <w:p w:rsidR="005F5175" w:rsidRDefault="00104DF7" w14:paraId="0544629B"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F5175" w:rsidRDefault="00104DF7" w14:paraId="05446299" w14:textId="77777777">
                    <w:r>
                      <w:t>De voorzitter van de Tweede Kamer der Staten-Generaal</w:t>
                    </w:r>
                  </w:p>
                  <w:p w:rsidR="005F5175" w:rsidRDefault="00104DF7" w14:paraId="0544629A" w14:textId="77777777">
                    <w:r>
                      <w:t>Prinses Irenestraat 6</w:t>
                    </w:r>
                  </w:p>
                  <w:p w:rsidR="005F5175" w:rsidRDefault="00104DF7" w14:paraId="0544629B"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5446287" wp14:editId="79DC818B">
              <wp:simplePos x="0" y="0"/>
              <wp:positionH relativeFrom="margin">
                <wp:align>left</wp:align>
              </wp:positionH>
              <wp:positionV relativeFrom="page">
                <wp:posOffset>3637915</wp:posOffset>
              </wp:positionV>
              <wp:extent cx="4103370" cy="923925"/>
              <wp:effectExtent l="0" t="0" r="0" b="0"/>
              <wp:wrapNone/>
              <wp:docPr id="8" name="bd55b0e2-03a6-11ee-8f29-0242ac130005"/>
              <wp:cNvGraphicFramePr/>
              <a:graphic>
                <a:graphicData uri="http://schemas.microsoft.com/office/word/2010/wordprocessingShape">
                  <wps:wsp>
                    <wps:cNvSpPr txBox="true"/>
                    <wps:spPr>
                      <a:xfrm>
                        <a:off x="0" y="0"/>
                        <a:ext cx="4103370" cy="923925"/>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F5175" w14:paraId="0544629E" w14:textId="77777777">
                            <w:trPr>
                              <w:trHeight w:val="200"/>
                            </w:trPr>
                            <w:tc>
                              <w:tcPr>
                                <w:tcW w:w="1134" w:type="dxa"/>
                              </w:tcPr>
                              <w:p w:rsidR="005F5175" w:rsidRDefault="005F5175" w14:paraId="0544629C" w14:textId="77777777"/>
                            </w:tc>
                            <w:tc>
                              <w:tcPr>
                                <w:tcW w:w="5244" w:type="dxa"/>
                              </w:tcPr>
                              <w:p w:rsidR="005F5175" w:rsidRDefault="005F5175" w14:paraId="0544629D" w14:textId="77777777"/>
                            </w:tc>
                          </w:tr>
                          <w:tr w:rsidR="005F5175" w14:paraId="054462A1" w14:textId="77777777">
                            <w:trPr>
                              <w:trHeight w:val="240"/>
                            </w:trPr>
                            <w:tc>
                              <w:tcPr>
                                <w:tcW w:w="1134" w:type="dxa"/>
                              </w:tcPr>
                              <w:p w:rsidR="005F5175" w:rsidRDefault="00104DF7" w14:paraId="0544629F"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5F5175" w14:paraId="054462A4" w14:textId="77777777">
                            <w:trPr>
                              <w:trHeight w:val="240"/>
                            </w:trPr>
                            <w:tc>
                              <w:tcPr>
                                <w:tcW w:w="1134" w:type="dxa"/>
                              </w:tcPr>
                              <w:p w:rsidR="005F5175" w:rsidRDefault="00104DF7" w14:paraId="054462A2" w14:textId="77777777">
                                <w:r>
                                  <w:t>Betreft</w:t>
                                </w:r>
                              </w:p>
                            </w:tc>
                            <w:tc>
                              <w:tcPr>
                                <w:tcW w:w="5244" w:type="dxa"/>
                              </w:tcPr>
                              <w:p>
                                <w:r>
                                  <w:fldChar w:fldCharType="begin"/>
                                  <w:instrText xml:space="preserve"> DOCPROPERTY  "iOnderwerp"  \* MERGEFORMAT </w:instrText>
                                  <w:fldChar w:fldCharType="separate"/>
                                </w:r>
                                <w:r>
                                  <w:t>Appreciatie motie van het lid Podt c.s. over het vereenvoudigen van de tewerkstellingsvergunningplicht voor werkgevers van asielzoekers</w:t>
                                </w:r>
                                <w:r>
                                  <w:fldChar w:fldCharType="end"/>
                                </w:r>
                              </w:p>
                            </w:tc>
                          </w:tr>
                          <w:tr w:rsidR="005F5175" w14:paraId="054462A7" w14:textId="77777777">
                            <w:trPr>
                              <w:trHeight w:val="200"/>
                            </w:trPr>
                            <w:tc>
                              <w:tcPr>
                                <w:tcW w:w="1134" w:type="dxa"/>
                              </w:tcPr>
                              <w:p w:rsidR="005F5175" w:rsidRDefault="005F5175" w14:paraId="054462A5" w14:textId="77777777"/>
                            </w:tc>
                            <w:tc>
                              <w:tcPr>
                                <w:tcW w:w="5244" w:type="dxa"/>
                              </w:tcPr>
                              <w:p w:rsidR="005F5175" w:rsidRDefault="005F5175" w14:paraId="054462A6" w14:textId="77777777"/>
                            </w:tc>
                          </w:tr>
                        </w:tbl>
                        <w:p w:rsidR="00104DF7" w:rsidRDefault="00104DF7" w14:paraId="054462B5"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" type="#_x0000_t202" style="position:absolute;margin-left:0;margin-top:286.45pt;width:323.1pt;height:72.7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5F5175" w14:paraId="0544629E" w14:textId="77777777">
                      <w:trPr>
                        <w:trHeight w:val="200"/>
                      </w:trPr>
                      <w:tc>
                        <w:tcPr>
                          <w:tcW w:w="1134" w:type="dxa"/>
                        </w:tcPr>
                        <w:p w:rsidR="005F5175" w:rsidRDefault="005F5175" w14:paraId="0544629C" w14:textId="77777777"/>
                      </w:tc>
                      <w:tc>
                        <w:tcPr>
                          <w:tcW w:w="5244" w:type="dxa"/>
                        </w:tcPr>
                        <w:p w:rsidR="005F5175" w:rsidRDefault="005F5175" w14:paraId="0544629D" w14:textId="77777777"/>
                      </w:tc>
                    </w:tr>
                    <w:tr w:rsidR="005F5175" w14:paraId="054462A1" w14:textId="77777777">
                      <w:trPr>
                        <w:trHeight w:val="240"/>
                      </w:trPr>
                      <w:tc>
                        <w:tcPr>
                          <w:tcW w:w="1134" w:type="dxa"/>
                        </w:tcPr>
                        <w:p w:rsidR="005F5175" w:rsidRDefault="00104DF7" w14:paraId="0544629F"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5F5175" w14:paraId="054462A4" w14:textId="77777777">
                      <w:trPr>
                        <w:trHeight w:val="240"/>
                      </w:trPr>
                      <w:tc>
                        <w:tcPr>
                          <w:tcW w:w="1134" w:type="dxa"/>
                        </w:tcPr>
                        <w:p w:rsidR="005F5175" w:rsidRDefault="00104DF7" w14:paraId="054462A2" w14:textId="77777777">
                          <w:r>
                            <w:t>Betreft</w:t>
                          </w:r>
                        </w:p>
                      </w:tc>
                      <w:tc>
                        <w:tcPr>
                          <w:tcW w:w="5244" w:type="dxa"/>
                        </w:tcPr>
                        <w:p>
                          <w:r>
                            <w:fldChar w:fldCharType="begin"/>
                            <w:instrText xml:space="preserve"> DOCPROPERTY  "iOnderwerp"  \* MERGEFORMAT </w:instrText>
                            <w:fldChar w:fldCharType="separate"/>
                          </w:r>
                          <w:r>
                            <w:t>Appreciatie motie van het lid Podt c.s. over het vereenvoudigen van de tewerkstellingsvergunningplicht voor werkgevers van asielzoekers</w:t>
                          </w:r>
                          <w:r>
                            <w:fldChar w:fldCharType="end"/>
                          </w:r>
                        </w:p>
                      </w:tc>
                    </w:tr>
                    <w:tr w:rsidR="005F5175" w14:paraId="054462A7" w14:textId="77777777">
                      <w:trPr>
                        <w:trHeight w:val="200"/>
                      </w:trPr>
                      <w:tc>
                        <w:tcPr>
                          <w:tcW w:w="1134" w:type="dxa"/>
                        </w:tcPr>
                        <w:p w:rsidR="005F5175" w:rsidRDefault="005F5175" w14:paraId="054462A5" w14:textId="77777777"/>
                      </w:tc>
                      <w:tc>
                        <w:tcPr>
                          <w:tcW w:w="5244" w:type="dxa"/>
                        </w:tcPr>
                        <w:p w:rsidR="005F5175" w:rsidRDefault="005F5175" w14:paraId="054462A6" w14:textId="77777777"/>
                      </w:tc>
                    </w:tr>
                  </w:tbl>
                  <w:p w:rsidR="00104DF7" w:rsidRDefault="00104DF7" w14:paraId="054462B5"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5446289" wp14:editId="0544628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D15905"/>
    <w:multiLevelType w:val="multilevel"/>
    <w:tmpl w:val="5AD7A6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54D5767"/>
    <w:multiLevelType w:val="multilevel"/>
    <w:tmpl w:val="BB9F62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4B98F43"/>
    <w:multiLevelType w:val="multilevel"/>
    <w:tmpl w:val="E1A774A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CFE515"/>
    <w:multiLevelType w:val="multilevel"/>
    <w:tmpl w:val="330B035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728A65"/>
    <w:multiLevelType w:val="multilevel"/>
    <w:tmpl w:val="7801A4D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C6AC5D"/>
    <w:multiLevelType w:val="multilevel"/>
    <w:tmpl w:val="6980368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1B28C"/>
    <w:multiLevelType w:val="multilevel"/>
    <w:tmpl w:val="4E77B6F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F16FB6"/>
    <w:multiLevelType w:val="multilevel"/>
    <w:tmpl w:val="3D798C5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0059781">
    <w:abstractNumId w:val="7"/>
  </w:num>
  <w:num w:numId="2" w16cid:durableId="1582908315">
    <w:abstractNumId w:val="3"/>
  </w:num>
  <w:num w:numId="3" w16cid:durableId="1792436425">
    <w:abstractNumId w:val="1"/>
  </w:num>
  <w:num w:numId="4" w16cid:durableId="554510874">
    <w:abstractNumId w:val="0"/>
  </w:num>
  <w:num w:numId="5" w16cid:durableId="1821774820">
    <w:abstractNumId w:val="2"/>
  </w:num>
  <w:num w:numId="6" w16cid:durableId="1450776651">
    <w:abstractNumId w:val="5"/>
  </w:num>
  <w:num w:numId="7" w16cid:durableId="1158427289">
    <w:abstractNumId w:val="4"/>
  </w:num>
  <w:num w:numId="8" w16cid:durableId="638926701">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74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75"/>
    <w:rsid w:val="000029A4"/>
    <w:rsid w:val="0005105B"/>
    <w:rsid w:val="00104DF7"/>
    <w:rsid w:val="00144FEE"/>
    <w:rsid w:val="001748C3"/>
    <w:rsid w:val="00190AC2"/>
    <w:rsid w:val="001D6FBE"/>
    <w:rsid w:val="001E2356"/>
    <w:rsid w:val="00213C09"/>
    <w:rsid w:val="0024037B"/>
    <w:rsid w:val="00253341"/>
    <w:rsid w:val="002D4668"/>
    <w:rsid w:val="002F3DA4"/>
    <w:rsid w:val="0030525C"/>
    <w:rsid w:val="00307B06"/>
    <w:rsid w:val="00395546"/>
    <w:rsid w:val="003B1FBF"/>
    <w:rsid w:val="003E6982"/>
    <w:rsid w:val="0057165A"/>
    <w:rsid w:val="00585357"/>
    <w:rsid w:val="005F5175"/>
    <w:rsid w:val="006C2C9B"/>
    <w:rsid w:val="006E3B9F"/>
    <w:rsid w:val="007056DB"/>
    <w:rsid w:val="00711DC2"/>
    <w:rsid w:val="0072515C"/>
    <w:rsid w:val="0077564B"/>
    <w:rsid w:val="007B0048"/>
    <w:rsid w:val="007F57A7"/>
    <w:rsid w:val="0085563F"/>
    <w:rsid w:val="008F07E1"/>
    <w:rsid w:val="00903E74"/>
    <w:rsid w:val="00925A84"/>
    <w:rsid w:val="009335DA"/>
    <w:rsid w:val="009F256B"/>
    <w:rsid w:val="00A84A46"/>
    <w:rsid w:val="00A92C3E"/>
    <w:rsid w:val="00AC2CD6"/>
    <w:rsid w:val="00AE3C46"/>
    <w:rsid w:val="00B43298"/>
    <w:rsid w:val="00B473F5"/>
    <w:rsid w:val="00B64918"/>
    <w:rsid w:val="00B72C0E"/>
    <w:rsid w:val="00BD67AB"/>
    <w:rsid w:val="00BF3490"/>
    <w:rsid w:val="00C7268D"/>
    <w:rsid w:val="00CE402C"/>
    <w:rsid w:val="00D33696"/>
    <w:rsid w:val="00D82F1B"/>
    <w:rsid w:val="00DC2964"/>
    <w:rsid w:val="00F14180"/>
    <w:rsid w:val="00F75B52"/>
    <w:rsid w:val="00FE4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7409" v:ext="edit"/>
    <o:shapelayout v:ext="edit">
      <o:idmap data="1" v:ext="edit"/>
    </o:shapelayout>
  </w:shapeDefaults>
  <w:decimalSymbol w:val=","/>
  <w:listSeparator w:val=";"/>
  <w14:docId w14:val="0544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D67A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67AB"/>
    <w:rPr>
      <w:rFonts w:ascii="Verdana" w:hAnsi="Verdana"/>
      <w:color w:val="000000"/>
    </w:rPr>
  </w:style>
  <w:style w:type="character" w:styleId="Voetnootmarkering">
    <w:name w:val="footnote reference"/>
    <w:basedOn w:val="Standaardalinea-lettertype"/>
    <w:uiPriority w:val="99"/>
    <w:semiHidden/>
    <w:unhideWhenUsed/>
    <w:rsid w:val="00BD67AB"/>
    <w:rPr>
      <w:vertAlign w:val="superscript"/>
    </w:rPr>
  </w:style>
  <w:style w:type="paragraph" w:styleId="Revisie">
    <w:name w:val="Revision"/>
    <w:hidden/>
    <w:uiPriority w:val="99"/>
    <w:semiHidden/>
    <w:rsid w:val="007B004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606</properties:Words>
  <properties:Characters>3336</properties:Characters>
  <properties:Lines>27</properties:Lines>
  <properties:Paragraphs>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Appreciatie motie van het lid Podt c.s. over het vereenvoudigen van de tewerkstellingsvergunning</vt:lpstr>
    </vt:vector>
  </properties:TitlesOfParts>
  <properties:LinksUpToDate>false</properties:LinksUpToDate>
  <properties:CharactersWithSpaces>3935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2025-07-01T09:23:00.0000000Z</dcterms:created>
  <dc:creator/>
  <lastModifiedBy/>
  <dcterms:modified xsi:type="dcterms:W3CDTF">2025-07-02T07:04:00.0000000Z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Appreciatie motie van het lid Podt c.s. over het vereenvoudigen van de tewerkstellingsvergunning</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N. de Wekker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Appreciatie motie van het lid Podt c.s. over het vereenvoudigen van de tewerkstellingsvergunningplicht voor werkgevers van asielzoekers</vt:lpwstr>
  </prop:property>
  <prop:property fmtid="{D5CDD505-2E9C-101B-9397-08002B2CF9AE}" pid="36" name="iOnsKenmerk">
    <vt:lpwstr>2025-0000148842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