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E3600" w14:paraId="5923CE6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4FE9A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DC4920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E3600" w14:paraId="39D53DD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DB1D21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E3600" w14:paraId="196EB70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B2C650" w14:textId="77777777"/>
        </w:tc>
      </w:tr>
      <w:tr w:rsidR="00997775" w:rsidTr="009E3600" w14:paraId="4FA22B7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770DB84" w14:textId="77777777"/>
        </w:tc>
      </w:tr>
      <w:tr w:rsidR="00997775" w:rsidTr="009E3600" w14:paraId="6B9D89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6A969A" w14:textId="77777777"/>
        </w:tc>
        <w:tc>
          <w:tcPr>
            <w:tcW w:w="7654" w:type="dxa"/>
            <w:gridSpan w:val="2"/>
          </w:tcPr>
          <w:p w:rsidR="00997775" w:rsidRDefault="00997775" w14:paraId="63205D06" w14:textId="77777777"/>
        </w:tc>
      </w:tr>
      <w:tr w:rsidR="009E3600" w:rsidTr="009E3600" w14:paraId="350471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3600" w:rsidP="009E3600" w:rsidRDefault="009E3600" w14:paraId="15A4163C" w14:textId="6F341361">
            <w:pPr>
              <w:rPr>
                <w:b/>
              </w:rPr>
            </w:pPr>
            <w:r>
              <w:rPr>
                <w:b/>
              </w:rPr>
              <w:t>36 725 XVI</w:t>
            </w:r>
          </w:p>
        </w:tc>
        <w:tc>
          <w:tcPr>
            <w:tcW w:w="7654" w:type="dxa"/>
            <w:gridSpan w:val="2"/>
          </w:tcPr>
          <w:p w:rsidR="009E3600" w:rsidP="009E3600" w:rsidRDefault="009E3600" w14:paraId="52F5A695" w14:textId="79756FC2">
            <w:pPr>
              <w:rPr>
                <w:b/>
              </w:rPr>
            </w:pPr>
            <w:r w:rsidRPr="00E63AA2">
              <w:rPr>
                <w:b/>
                <w:bCs/>
                <w:szCs w:val="24"/>
              </w:rPr>
              <w:t>Wijziging van de begrotingsstaten van het Ministerie van Volksgezondheid, Welzijn en Sport (XVI) voor het jaar 2025 (wijziging samenhangende met de Voorjaarsnota)</w:t>
            </w:r>
          </w:p>
        </w:tc>
      </w:tr>
      <w:tr w:rsidR="009E3600" w:rsidTr="009E3600" w14:paraId="4F4BFA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3600" w:rsidP="009E3600" w:rsidRDefault="009E3600" w14:paraId="0673DD86" w14:textId="77777777"/>
        </w:tc>
        <w:tc>
          <w:tcPr>
            <w:tcW w:w="7654" w:type="dxa"/>
            <w:gridSpan w:val="2"/>
          </w:tcPr>
          <w:p w:rsidR="009E3600" w:rsidP="009E3600" w:rsidRDefault="009E3600" w14:paraId="26060073" w14:textId="77777777"/>
        </w:tc>
      </w:tr>
      <w:tr w:rsidR="009E3600" w:rsidTr="009E3600" w14:paraId="4F13CD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3600" w:rsidP="009E3600" w:rsidRDefault="009E3600" w14:paraId="30C44FAA" w14:textId="77777777"/>
        </w:tc>
        <w:tc>
          <w:tcPr>
            <w:tcW w:w="7654" w:type="dxa"/>
            <w:gridSpan w:val="2"/>
          </w:tcPr>
          <w:p w:rsidR="009E3600" w:rsidP="009E3600" w:rsidRDefault="009E3600" w14:paraId="7630F429" w14:textId="77777777"/>
        </w:tc>
      </w:tr>
      <w:tr w:rsidR="009E3600" w:rsidTr="009E3600" w14:paraId="71134B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3600" w:rsidP="009E3600" w:rsidRDefault="009E3600" w14:paraId="45AEEEE6" w14:textId="3E1D05B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36</w:t>
            </w:r>
          </w:p>
        </w:tc>
        <w:tc>
          <w:tcPr>
            <w:tcW w:w="7654" w:type="dxa"/>
            <w:gridSpan w:val="2"/>
          </w:tcPr>
          <w:p w:rsidR="009E3600" w:rsidP="009E3600" w:rsidRDefault="009E3600" w14:paraId="630FD2B5" w14:textId="4B57178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HOUWELINGEN</w:t>
            </w:r>
          </w:p>
        </w:tc>
      </w:tr>
      <w:tr w:rsidR="009E3600" w:rsidTr="009E3600" w14:paraId="596EC3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3600" w:rsidP="009E3600" w:rsidRDefault="009E3600" w14:paraId="0C5121AB" w14:textId="77777777"/>
        </w:tc>
        <w:tc>
          <w:tcPr>
            <w:tcW w:w="7654" w:type="dxa"/>
            <w:gridSpan w:val="2"/>
          </w:tcPr>
          <w:p w:rsidR="009E3600" w:rsidP="009E3600" w:rsidRDefault="009E3600" w14:paraId="1F855731" w14:textId="3FB81BF4">
            <w:r>
              <w:t>Voorgesteld 2 juli 2025</w:t>
            </w:r>
          </w:p>
        </w:tc>
      </w:tr>
      <w:tr w:rsidR="009E3600" w:rsidTr="009E3600" w14:paraId="7E82B3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3600" w:rsidP="009E3600" w:rsidRDefault="009E3600" w14:paraId="095D3062" w14:textId="77777777"/>
        </w:tc>
        <w:tc>
          <w:tcPr>
            <w:tcW w:w="7654" w:type="dxa"/>
            <w:gridSpan w:val="2"/>
          </w:tcPr>
          <w:p w:rsidR="009E3600" w:rsidP="009E3600" w:rsidRDefault="009E3600" w14:paraId="5715E86E" w14:textId="77777777"/>
        </w:tc>
      </w:tr>
      <w:tr w:rsidR="009E3600" w:rsidTr="009E3600" w14:paraId="2EA832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3600" w:rsidP="009E3600" w:rsidRDefault="009E3600" w14:paraId="771CEE6A" w14:textId="77777777"/>
        </w:tc>
        <w:tc>
          <w:tcPr>
            <w:tcW w:w="7654" w:type="dxa"/>
            <w:gridSpan w:val="2"/>
          </w:tcPr>
          <w:p w:rsidR="009E3600" w:rsidP="009E3600" w:rsidRDefault="009E3600" w14:paraId="2BF344EE" w14:textId="6992FDA1">
            <w:r>
              <w:t>De Kamer,</w:t>
            </w:r>
          </w:p>
        </w:tc>
      </w:tr>
      <w:tr w:rsidR="009E3600" w:rsidTr="009E3600" w14:paraId="19DF2C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3600" w:rsidP="009E3600" w:rsidRDefault="009E3600" w14:paraId="05933E83" w14:textId="77777777"/>
        </w:tc>
        <w:tc>
          <w:tcPr>
            <w:tcW w:w="7654" w:type="dxa"/>
            <w:gridSpan w:val="2"/>
          </w:tcPr>
          <w:p w:rsidR="009E3600" w:rsidP="009E3600" w:rsidRDefault="009E3600" w14:paraId="7CD1DB83" w14:textId="77777777"/>
        </w:tc>
      </w:tr>
      <w:tr w:rsidR="009E3600" w:rsidTr="009E3600" w14:paraId="21310A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E3600" w:rsidP="009E3600" w:rsidRDefault="009E3600" w14:paraId="21AA9591" w14:textId="77777777"/>
        </w:tc>
        <w:tc>
          <w:tcPr>
            <w:tcW w:w="7654" w:type="dxa"/>
            <w:gridSpan w:val="2"/>
          </w:tcPr>
          <w:p w:rsidR="009E3600" w:rsidP="009E3600" w:rsidRDefault="009E3600" w14:paraId="2838AC27" w14:textId="25CC6607">
            <w:r>
              <w:t>gehoord de beraadslaging,</w:t>
            </w:r>
          </w:p>
        </w:tc>
      </w:tr>
      <w:tr w:rsidR="00997775" w:rsidTr="009E3600" w14:paraId="5D9F72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77D12E" w14:textId="77777777"/>
        </w:tc>
        <w:tc>
          <w:tcPr>
            <w:tcW w:w="7654" w:type="dxa"/>
            <w:gridSpan w:val="2"/>
          </w:tcPr>
          <w:p w:rsidR="00997775" w:rsidRDefault="00997775" w14:paraId="1CA0BDD6" w14:textId="77777777"/>
        </w:tc>
      </w:tr>
      <w:tr w:rsidR="00997775" w:rsidTr="009E3600" w14:paraId="693FAE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F524C6" w14:textId="77777777"/>
        </w:tc>
        <w:tc>
          <w:tcPr>
            <w:tcW w:w="7654" w:type="dxa"/>
            <w:gridSpan w:val="2"/>
          </w:tcPr>
          <w:p w:rsidR="009E3600" w:rsidP="009E3600" w:rsidRDefault="009E3600" w14:paraId="6818E248" w14:textId="77777777">
            <w:r>
              <w:t>constaterende dat, zoals de regering heeft toegegeven in antwoord op Kamervragen:</w:t>
            </w:r>
          </w:p>
          <w:p w:rsidR="009E3600" w:rsidP="009E3600" w:rsidRDefault="009E3600" w14:paraId="1DADE350" w14:textId="149E55C7">
            <w:pPr>
              <w:pStyle w:val="Lijstalinea"/>
              <w:numPr>
                <w:ilvl w:val="0"/>
                <w:numId w:val="1"/>
              </w:numPr>
            </w:pPr>
            <w:r>
              <w:t>de NAVO-doelstellingen geheim en "politiek bindend" zijn;</w:t>
            </w:r>
          </w:p>
          <w:p w:rsidR="009E3600" w:rsidP="009E3600" w:rsidRDefault="009E3600" w14:paraId="32F630E8" w14:textId="2E470B2C">
            <w:pPr>
              <w:pStyle w:val="Lijstalinea"/>
              <w:numPr>
                <w:ilvl w:val="0"/>
                <w:numId w:val="1"/>
              </w:numPr>
            </w:pPr>
            <w:r>
              <w:t>de Tweede Kamer daar nooit mee heeft ingestemd;</w:t>
            </w:r>
          </w:p>
          <w:p w:rsidR="009E3600" w:rsidP="009E3600" w:rsidRDefault="009E3600" w14:paraId="29BEFAA4" w14:textId="01861CC4">
            <w:pPr>
              <w:pStyle w:val="Lijstalinea"/>
              <w:numPr>
                <w:ilvl w:val="0"/>
                <w:numId w:val="1"/>
              </w:numPr>
            </w:pPr>
            <w:r>
              <w:t>deze doelstellingen niet alleen op Defensie maar op alle beleidsterreinen van toepassing zijn;</w:t>
            </w:r>
          </w:p>
          <w:p w:rsidR="009E3600" w:rsidP="009E3600" w:rsidRDefault="009E3600" w14:paraId="64839A36" w14:textId="77777777">
            <w:pPr>
              <w:pStyle w:val="Lijstalinea"/>
            </w:pPr>
          </w:p>
          <w:p w:rsidR="009E3600" w:rsidP="009E3600" w:rsidRDefault="009E3600" w14:paraId="1EA22E90" w14:textId="77777777">
            <w:r>
              <w:t>overwegende dat in een democratie het parlement, en daarmee de bevolking, de baas is;</w:t>
            </w:r>
          </w:p>
          <w:p w:rsidR="009E3600" w:rsidP="009E3600" w:rsidRDefault="009E3600" w14:paraId="08660718" w14:textId="77777777"/>
          <w:p w:rsidR="009E3600" w:rsidP="009E3600" w:rsidRDefault="009E3600" w14:paraId="4EE0FAA4" w14:textId="77777777">
            <w:r>
              <w:t>verzoekt de regering de wens van de Tweede Kamer te laten prevaleren boven de geheime NAVO-doelstellingen waaraan de regering zich politiek gebonden acht,</w:t>
            </w:r>
          </w:p>
          <w:p w:rsidR="009E3600" w:rsidP="009E3600" w:rsidRDefault="009E3600" w14:paraId="7D4F84B3" w14:textId="77777777"/>
          <w:p w:rsidR="009E3600" w:rsidP="009E3600" w:rsidRDefault="009E3600" w14:paraId="43332C2B" w14:textId="77777777">
            <w:r>
              <w:t>en gaat over tot de orde van de dag.</w:t>
            </w:r>
          </w:p>
          <w:p w:rsidR="009E3600" w:rsidP="009E3600" w:rsidRDefault="009E3600" w14:paraId="789E535F" w14:textId="77777777"/>
          <w:p w:rsidR="00997775" w:rsidP="009E3600" w:rsidRDefault="009E3600" w14:paraId="7F9098B7" w14:textId="6CF15686">
            <w:r>
              <w:t>Van Houwelingen</w:t>
            </w:r>
          </w:p>
        </w:tc>
      </w:tr>
    </w:tbl>
    <w:p w:rsidR="00997775" w:rsidRDefault="00997775" w14:paraId="4B04EF1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22027" w14:textId="77777777" w:rsidR="009E3600" w:rsidRDefault="009E3600">
      <w:pPr>
        <w:spacing w:line="20" w:lineRule="exact"/>
      </w:pPr>
    </w:p>
  </w:endnote>
  <w:endnote w:type="continuationSeparator" w:id="0">
    <w:p w14:paraId="6C117D8D" w14:textId="77777777" w:rsidR="009E3600" w:rsidRDefault="009E360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879A275" w14:textId="77777777" w:rsidR="009E3600" w:rsidRDefault="009E360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4545E" w14:textId="77777777" w:rsidR="009E3600" w:rsidRDefault="009E360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2189A52" w14:textId="77777777" w:rsidR="009E3600" w:rsidRDefault="009E3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355"/>
    <w:multiLevelType w:val="hybridMultilevel"/>
    <w:tmpl w:val="B8F8A312"/>
    <w:lvl w:ilvl="0" w:tplc="C186E736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94ED6"/>
    <w:multiLevelType w:val="hybridMultilevel"/>
    <w:tmpl w:val="7242DC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75482">
    <w:abstractNumId w:val="1"/>
  </w:num>
  <w:num w:numId="2" w16cid:durableId="945039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60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51AB6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3600"/>
    <w:rsid w:val="009E7F14"/>
    <w:rsid w:val="00A079BF"/>
    <w:rsid w:val="00A07C71"/>
    <w:rsid w:val="00A4034A"/>
    <w:rsid w:val="00A60256"/>
    <w:rsid w:val="00A71E6D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0E51D"/>
  <w15:docId w15:val="{D2F92793-0A89-4232-B2AD-51C12A61A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9E3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813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2025-07-03T08:23:00.0000000Z</dcterms:created>
  <dcterms:modified xsi:type="dcterms:W3CDTF">2025-07-03T09:35:00.0000000Z</dcterms:modified>
  <dc:description>------------------------</dc:description>
  <dc:subject/>
  <keywords/>
  <version/>
  <category/>
</coreProperties>
</file>