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A4706" w14:paraId="1153B4CE" w14:textId="77777777">
        <w:tc>
          <w:tcPr>
            <w:tcW w:w="6733" w:type="dxa"/>
            <w:gridSpan w:val="2"/>
            <w:tcBorders>
              <w:top w:val="nil"/>
              <w:left w:val="nil"/>
              <w:bottom w:val="nil"/>
              <w:right w:val="nil"/>
            </w:tcBorders>
            <w:vAlign w:val="center"/>
          </w:tcPr>
          <w:p w:rsidR="00997775" w:rsidP="00710A7A" w:rsidRDefault="00997775" w14:paraId="0A163DD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24F8FF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A4706" w14:paraId="2494087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34BF8C9" w14:textId="77777777">
            <w:r w:rsidRPr="008B0CC5">
              <w:t xml:space="preserve">Vergaderjaar </w:t>
            </w:r>
            <w:r w:rsidR="00AC6B87">
              <w:t>2024-2025</w:t>
            </w:r>
          </w:p>
        </w:tc>
      </w:tr>
      <w:tr w:rsidR="00997775" w:rsidTr="001A4706" w14:paraId="7FDDE1DA" w14:textId="77777777">
        <w:trPr>
          <w:cantSplit/>
        </w:trPr>
        <w:tc>
          <w:tcPr>
            <w:tcW w:w="10985" w:type="dxa"/>
            <w:gridSpan w:val="3"/>
            <w:tcBorders>
              <w:top w:val="nil"/>
              <w:left w:val="nil"/>
              <w:bottom w:val="nil"/>
              <w:right w:val="nil"/>
            </w:tcBorders>
          </w:tcPr>
          <w:p w:rsidR="00997775" w:rsidRDefault="00997775" w14:paraId="5E15A814" w14:textId="77777777"/>
        </w:tc>
      </w:tr>
      <w:tr w:rsidR="00997775" w:rsidTr="001A4706" w14:paraId="53205CFB" w14:textId="77777777">
        <w:trPr>
          <w:cantSplit/>
        </w:trPr>
        <w:tc>
          <w:tcPr>
            <w:tcW w:w="10985" w:type="dxa"/>
            <w:gridSpan w:val="3"/>
            <w:tcBorders>
              <w:top w:val="nil"/>
              <w:left w:val="nil"/>
              <w:bottom w:val="single" w:color="auto" w:sz="4" w:space="0"/>
              <w:right w:val="nil"/>
            </w:tcBorders>
          </w:tcPr>
          <w:p w:rsidR="00997775" w:rsidRDefault="00997775" w14:paraId="7E2E592F" w14:textId="77777777"/>
        </w:tc>
      </w:tr>
      <w:tr w:rsidR="00997775" w:rsidTr="001A4706" w14:paraId="4CB435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9BDB3C" w14:textId="77777777"/>
        </w:tc>
        <w:tc>
          <w:tcPr>
            <w:tcW w:w="7654" w:type="dxa"/>
            <w:gridSpan w:val="2"/>
          </w:tcPr>
          <w:p w:rsidR="00997775" w:rsidRDefault="00997775" w14:paraId="45363C4D" w14:textId="77777777"/>
        </w:tc>
      </w:tr>
      <w:tr w:rsidR="001A4706" w:rsidTr="001A4706" w14:paraId="51EE5B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4706" w:rsidP="001A4706" w:rsidRDefault="001A4706" w14:paraId="3886C5A1" w14:textId="567D6C87">
            <w:pPr>
              <w:rPr>
                <w:b/>
              </w:rPr>
            </w:pPr>
            <w:r>
              <w:rPr>
                <w:b/>
              </w:rPr>
              <w:t>28 325</w:t>
            </w:r>
          </w:p>
        </w:tc>
        <w:tc>
          <w:tcPr>
            <w:tcW w:w="7654" w:type="dxa"/>
            <w:gridSpan w:val="2"/>
          </w:tcPr>
          <w:p w:rsidR="001A4706" w:rsidP="001A4706" w:rsidRDefault="001A4706" w14:paraId="25589239" w14:textId="78998F25">
            <w:pPr>
              <w:rPr>
                <w:b/>
              </w:rPr>
            </w:pPr>
            <w:r w:rsidRPr="005C0A28">
              <w:rPr>
                <w:b/>
                <w:bCs/>
              </w:rPr>
              <w:t xml:space="preserve">Bouwregelgeving </w:t>
            </w:r>
          </w:p>
        </w:tc>
      </w:tr>
      <w:tr w:rsidR="001A4706" w:rsidTr="001A4706" w14:paraId="13FA40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4706" w:rsidP="001A4706" w:rsidRDefault="001A4706" w14:paraId="403103C5" w14:textId="77777777"/>
        </w:tc>
        <w:tc>
          <w:tcPr>
            <w:tcW w:w="7654" w:type="dxa"/>
            <w:gridSpan w:val="2"/>
          </w:tcPr>
          <w:p w:rsidR="001A4706" w:rsidP="001A4706" w:rsidRDefault="001A4706" w14:paraId="336A66E5" w14:textId="77777777"/>
        </w:tc>
      </w:tr>
      <w:tr w:rsidR="001A4706" w:rsidTr="001A4706" w14:paraId="54D4AC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4706" w:rsidP="001A4706" w:rsidRDefault="001A4706" w14:paraId="027EAD2B" w14:textId="77777777"/>
        </w:tc>
        <w:tc>
          <w:tcPr>
            <w:tcW w:w="7654" w:type="dxa"/>
            <w:gridSpan w:val="2"/>
          </w:tcPr>
          <w:p w:rsidR="001A4706" w:rsidP="001A4706" w:rsidRDefault="001A4706" w14:paraId="50C5F1A8" w14:textId="77777777"/>
        </w:tc>
      </w:tr>
      <w:tr w:rsidR="001A4706" w:rsidTr="001A4706" w14:paraId="54FA25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4706" w:rsidP="001A4706" w:rsidRDefault="001A4706" w14:paraId="7DDFF0A7" w14:textId="74C56F14">
            <w:pPr>
              <w:rPr>
                <w:b/>
              </w:rPr>
            </w:pPr>
            <w:r>
              <w:rPr>
                <w:b/>
              </w:rPr>
              <w:t xml:space="preserve">Nr. </w:t>
            </w:r>
            <w:r>
              <w:rPr>
                <w:b/>
              </w:rPr>
              <w:t>284</w:t>
            </w:r>
          </w:p>
        </w:tc>
        <w:tc>
          <w:tcPr>
            <w:tcW w:w="7654" w:type="dxa"/>
            <w:gridSpan w:val="2"/>
          </w:tcPr>
          <w:p w:rsidR="001A4706" w:rsidP="001A4706" w:rsidRDefault="001A4706" w14:paraId="132030BB" w14:textId="28323784">
            <w:pPr>
              <w:rPr>
                <w:b/>
              </w:rPr>
            </w:pPr>
            <w:r>
              <w:rPr>
                <w:b/>
              </w:rPr>
              <w:t xml:space="preserve">MOTIE VAN </w:t>
            </w:r>
            <w:r>
              <w:rPr>
                <w:b/>
              </w:rPr>
              <w:t>DE LEDEN WELZIJN EN GABRIËLS</w:t>
            </w:r>
          </w:p>
        </w:tc>
      </w:tr>
      <w:tr w:rsidR="001A4706" w:rsidTr="001A4706" w14:paraId="4ADC27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4706" w:rsidP="001A4706" w:rsidRDefault="001A4706" w14:paraId="1B7839CD" w14:textId="77777777"/>
        </w:tc>
        <w:tc>
          <w:tcPr>
            <w:tcW w:w="7654" w:type="dxa"/>
            <w:gridSpan w:val="2"/>
          </w:tcPr>
          <w:p w:rsidR="001A4706" w:rsidP="001A4706" w:rsidRDefault="001A4706" w14:paraId="6E4E3F38" w14:textId="75C06066">
            <w:r>
              <w:t>Voorgesteld 3 juli 2025</w:t>
            </w:r>
          </w:p>
        </w:tc>
      </w:tr>
      <w:tr w:rsidR="001A4706" w:rsidTr="001A4706" w14:paraId="4F9FAF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4706" w:rsidP="001A4706" w:rsidRDefault="001A4706" w14:paraId="7AEBEEA4" w14:textId="77777777"/>
        </w:tc>
        <w:tc>
          <w:tcPr>
            <w:tcW w:w="7654" w:type="dxa"/>
            <w:gridSpan w:val="2"/>
          </w:tcPr>
          <w:p w:rsidR="001A4706" w:rsidP="001A4706" w:rsidRDefault="001A4706" w14:paraId="482F0A01" w14:textId="77777777"/>
        </w:tc>
      </w:tr>
      <w:tr w:rsidR="001A4706" w:rsidTr="001A4706" w14:paraId="7325E9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4706" w:rsidP="001A4706" w:rsidRDefault="001A4706" w14:paraId="3C0CE052" w14:textId="77777777"/>
        </w:tc>
        <w:tc>
          <w:tcPr>
            <w:tcW w:w="7654" w:type="dxa"/>
            <w:gridSpan w:val="2"/>
          </w:tcPr>
          <w:p w:rsidR="001A4706" w:rsidP="001A4706" w:rsidRDefault="001A4706" w14:paraId="550670E5" w14:textId="3FC015F0">
            <w:r>
              <w:t>De Kamer,</w:t>
            </w:r>
          </w:p>
        </w:tc>
      </w:tr>
      <w:tr w:rsidR="001A4706" w:rsidTr="001A4706" w14:paraId="0D2C19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4706" w:rsidP="001A4706" w:rsidRDefault="001A4706" w14:paraId="107B5A9F" w14:textId="77777777"/>
        </w:tc>
        <w:tc>
          <w:tcPr>
            <w:tcW w:w="7654" w:type="dxa"/>
            <w:gridSpan w:val="2"/>
          </w:tcPr>
          <w:p w:rsidR="001A4706" w:rsidP="001A4706" w:rsidRDefault="001A4706" w14:paraId="67504320" w14:textId="77777777"/>
        </w:tc>
      </w:tr>
      <w:tr w:rsidR="001A4706" w:rsidTr="001A4706" w14:paraId="28E9A1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A4706" w:rsidP="001A4706" w:rsidRDefault="001A4706" w14:paraId="6FE52055" w14:textId="77777777"/>
        </w:tc>
        <w:tc>
          <w:tcPr>
            <w:tcW w:w="7654" w:type="dxa"/>
            <w:gridSpan w:val="2"/>
          </w:tcPr>
          <w:p w:rsidR="001A4706" w:rsidP="001A4706" w:rsidRDefault="001A4706" w14:paraId="44165C8F" w14:textId="41275EFA">
            <w:r>
              <w:t>gehoord de beraadslaging,</w:t>
            </w:r>
          </w:p>
        </w:tc>
      </w:tr>
      <w:tr w:rsidR="00997775" w:rsidTr="001A4706" w14:paraId="2CC3DC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DA3E21" w14:textId="77777777"/>
        </w:tc>
        <w:tc>
          <w:tcPr>
            <w:tcW w:w="7654" w:type="dxa"/>
            <w:gridSpan w:val="2"/>
          </w:tcPr>
          <w:p w:rsidR="00997775" w:rsidRDefault="00997775" w14:paraId="408E4397" w14:textId="77777777"/>
        </w:tc>
      </w:tr>
      <w:tr w:rsidR="00997775" w:rsidTr="001A4706" w14:paraId="309190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E5B919" w14:textId="77777777"/>
        </w:tc>
        <w:tc>
          <w:tcPr>
            <w:tcW w:w="7654" w:type="dxa"/>
            <w:gridSpan w:val="2"/>
          </w:tcPr>
          <w:p w:rsidR="001A4706" w:rsidP="001A4706" w:rsidRDefault="001A4706" w14:paraId="70D6DB78" w14:textId="77777777">
            <w:r>
              <w:t xml:space="preserve">constaterende dat het </w:t>
            </w:r>
            <w:proofErr w:type="spellStart"/>
            <w:r>
              <w:t>Bbl</w:t>
            </w:r>
            <w:proofErr w:type="spellEnd"/>
            <w:r>
              <w:t xml:space="preserve"> eisen stelt aan woningen op het moment van oplevering;</w:t>
            </w:r>
          </w:p>
          <w:p w:rsidR="001A4706" w:rsidP="001A4706" w:rsidRDefault="001A4706" w14:paraId="73EF0339" w14:textId="77777777"/>
          <w:p w:rsidR="001A4706" w:rsidP="001A4706" w:rsidRDefault="001A4706" w14:paraId="7DAE701E" w14:textId="77777777">
            <w:r>
              <w:t xml:space="preserve">overwegende dat woningen die in het verleden opgeleverd zijn onder een oudere versie van het </w:t>
            </w:r>
            <w:proofErr w:type="spellStart"/>
            <w:r>
              <w:t>Bbl</w:t>
            </w:r>
            <w:proofErr w:type="spellEnd"/>
            <w:r>
              <w:t xml:space="preserve">, niet meer voldoen aan het huidige </w:t>
            </w:r>
            <w:proofErr w:type="spellStart"/>
            <w:r>
              <w:t>Bbl</w:t>
            </w:r>
            <w:proofErr w:type="spellEnd"/>
            <w:r>
              <w:t>;</w:t>
            </w:r>
          </w:p>
          <w:p w:rsidR="001A4706" w:rsidP="001A4706" w:rsidRDefault="001A4706" w14:paraId="5D67D914" w14:textId="77777777"/>
          <w:p w:rsidR="001A4706" w:rsidP="001A4706" w:rsidRDefault="001A4706" w14:paraId="281033E6" w14:textId="77777777">
            <w:r>
              <w:t xml:space="preserve">overwegende dat vele woninggebruikers geen deskundige zijn in het </w:t>
            </w:r>
            <w:proofErr w:type="spellStart"/>
            <w:r>
              <w:t>Bbl</w:t>
            </w:r>
            <w:proofErr w:type="spellEnd"/>
            <w:r>
              <w:t xml:space="preserve"> en zich ook niet bewust zijn van hoe zij de woning moeten gebruiken om deze veilig te houden;</w:t>
            </w:r>
          </w:p>
          <w:p w:rsidR="001A4706" w:rsidP="001A4706" w:rsidRDefault="001A4706" w14:paraId="32F2318B" w14:textId="77777777"/>
          <w:p w:rsidR="001A4706" w:rsidP="001A4706" w:rsidRDefault="001A4706" w14:paraId="10A3C1EB" w14:textId="77777777">
            <w:r>
              <w:t>overwegende dat oorzaken van woningbranden niet altijd bij de gebruikers zelf liggen, maar dat die ook veroorzaakt kunnen worden door onbewuste keuzes van buren, met in het ergste geval mensen die overlijden als resultaat;</w:t>
            </w:r>
          </w:p>
          <w:p w:rsidR="001A4706" w:rsidP="001A4706" w:rsidRDefault="001A4706" w14:paraId="4FED4D0A" w14:textId="77777777"/>
          <w:p w:rsidR="001A4706" w:rsidP="001A4706" w:rsidRDefault="001A4706" w14:paraId="75531328" w14:textId="77777777">
            <w:r>
              <w:t>verzoekt de regering om in samenwerking met TNO voor het einde van het jaar een publieksregister op te zetten met gebruikte gevelmaterialen en hun brandrisico om zo de kans op het uitbreken van branden verder te verkleinen, en de Kamer hiervan op de hoogte te houden,</w:t>
            </w:r>
          </w:p>
          <w:p w:rsidR="001A4706" w:rsidP="001A4706" w:rsidRDefault="001A4706" w14:paraId="779033CC" w14:textId="77777777"/>
          <w:p w:rsidR="001A4706" w:rsidP="001A4706" w:rsidRDefault="001A4706" w14:paraId="0F12EDFB" w14:textId="77777777">
            <w:r>
              <w:t>en gaat over tot de orde van de dag.</w:t>
            </w:r>
          </w:p>
          <w:p w:rsidR="001A4706" w:rsidP="001A4706" w:rsidRDefault="001A4706" w14:paraId="53752F73" w14:textId="77777777"/>
          <w:p w:rsidR="001A4706" w:rsidP="001A4706" w:rsidRDefault="001A4706" w14:paraId="44FECC8D" w14:textId="77777777">
            <w:r>
              <w:t>Welzijn</w:t>
            </w:r>
          </w:p>
          <w:p w:rsidR="00997775" w:rsidP="001A4706" w:rsidRDefault="001A4706" w14:paraId="37FAEE37" w14:textId="7DFA0573">
            <w:proofErr w:type="spellStart"/>
            <w:r>
              <w:t>Gabriëls</w:t>
            </w:r>
            <w:proofErr w:type="spellEnd"/>
          </w:p>
        </w:tc>
      </w:tr>
    </w:tbl>
    <w:p w:rsidR="00997775" w:rsidRDefault="00997775" w14:paraId="5B6D7DC9" w14:textId="77777777"/>
    <w:sectPr w:rsidR="00997775" w:rsidSect="001A4706">
      <w:endnotePr>
        <w:numFmt w:val="decimal"/>
      </w:endnotePr>
      <w:pgSz w:w="11906" w:h="16838"/>
      <w:pgMar w:top="1418" w:right="567" w:bottom="1418" w:left="567" w:header="357"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7A28F" w14:textId="77777777" w:rsidR="001A4706" w:rsidRDefault="001A4706">
      <w:pPr>
        <w:spacing w:line="20" w:lineRule="exact"/>
      </w:pPr>
    </w:p>
  </w:endnote>
  <w:endnote w:type="continuationSeparator" w:id="0">
    <w:p w14:paraId="2343373C" w14:textId="77777777" w:rsidR="001A4706" w:rsidRDefault="001A4706">
      <w:pPr>
        <w:pStyle w:val="Amendement"/>
      </w:pPr>
      <w:r>
        <w:rPr>
          <w:b w:val="0"/>
        </w:rPr>
        <w:t xml:space="preserve"> </w:t>
      </w:r>
    </w:p>
  </w:endnote>
  <w:endnote w:type="continuationNotice" w:id="1">
    <w:p w14:paraId="03D07D66" w14:textId="77777777" w:rsidR="001A4706" w:rsidRDefault="001A470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398D0" w14:textId="77777777" w:rsidR="001A4706" w:rsidRDefault="001A4706">
      <w:pPr>
        <w:pStyle w:val="Amendement"/>
      </w:pPr>
      <w:r>
        <w:rPr>
          <w:b w:val="0"/>
        </w:rPr>
        <w:separator/>
      </w:r>
    </w:p>
  </w:footnote>
  <w:footnote w:type="continuationSeparator" w:id="0">
    <w:p w14:paraId="3EF8ECAD" w14:textId="77777777" w:rsidR="001A4706" w:rsidRDefault="001A47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706"/>
    <w:rsid w:val="00133FCE"/>
    <w:rsid w:val="001A4706"/>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639A3"/>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D24DA2"/>
  <w15:docId w15:val="{A870D2B2-AFF0-45A8-8758-52003E2DF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178</ap:Words>
  <ap:Characters>979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2025-07-07T07:59:00.0000000Z</dcterms:created>
  <dcterms:modified xsi:type="dcterms:W3CDTF">2025-07-07T08:10:00.0000000Z</dcterms:modified>
  <dc:description>------------------------</dc:description>
  <dc:subject/>
  <keywords/>
  <version/>
  <category/>
</coreProperties>
</file>