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798297"/>
        <w:docPartObj>
          <w:docPartGallery w:val="Cover Pages"/>
          <w:docPartUnique/>
        </w:docPartObj>
      </w:sdtPr>
      <w:sdtContent>
        <w:p w:rsidR="00EE2A9D" w:rsidP="00EE2A9D" w:rsidRDefault="00EE2A9D" w14:paraId="57F083C6" w14:textId="77777777"/>
        <w:p w:rsidR="00241BB9" w:rsidRDefault="00000000" w14:paraId="40FC290F" w14:textId="77777777">
          <w:pPr>
            <w:spacing w:line="240" w:lineRule="auto"/>
          </w:pPr>
        </w:p>
      </w:sdtContent>
    </w:sdt>
    <w:p w:rsidR="00CD5856" w:rsidRDefault="00CD5856" w14:paraId="24BFEE08" w14:textId="77777777">
      <w:pPr>
        <w:spacing w:line="240" w:lineRule="auto"/>
      </w:pPr>
    </w:p>
    <w:p w:rsidR="00CD5856" w:rsidRDefault="00CD5856" w14:paraId="721B6A9E" w14:textId="77777777"/>
    <w:p w:rsidR="00CD5856" w:rsidRDefault="00CD5856" w14:paraId="20D614B4" w14:textId="77777777"/>
    <w:p w:rsidR="00CD5856" w:rsidRDefault="00CD5856" w14:paraId="4FE5070B"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A460FC" w:rsidP="00A460FC" w:rsidRDefault="00000000" w14:paraId="204C200B" w14:textId="77777777">
      <w:pPr>
        <w:pStyle w:val="Huisstijl-Aanhef"/>
        <w:spacing w:line="264" w:lineRule="auto"/>
      </w:pPr>
      <w:r>
        <w:t>Geachte voorzitter,</w:t>
      </w:r>
    </w:p>
    <w:p w:rsidR="00A460FC" w:rsidP="00A460FC" w:rsidRDefault="00000000" w14:paraId="237600D1" w14:textId="77777777">
      <w:pPr>
        <w:spacing w:line="264" w:lineRule="auto"/>
      </w:pPr>
      <w:bookmarkStart w:name="_Hlk151126996" w:id="2"/>
      <w:r>
        <w:t>In het voorjaar van 2025 hebben de toenmalig staatssecretaris Langdurige en Maatschappelijke Zorg (LMZ) en de staatssecretaris Jeugd, Preventie en Sport (JPS) u geïnformeerd over de werkagenda ‘Een betekenisvol leven met een langdurige psychische aandoening’.</w:t>
      </w:r>
      <w:r>
        <w:rPr>
          <w:rStyle w:val="Voetnootmarkering"/>
        </w:rPr>
        <w:footnoteReference w:id="1"/>
      </w:r>
      <w:r>
        <w:t xml:space="preserve"> Als onderdeel daarvan is het actieplan ‘Passende zorg voor dakloze mensen met een Wlz-indicatie’</w:t>
      </w:r>
      <w:r>
        <w:rPr>
          <w:rStyle w:val="Voetnootmarkering"/>
        </w:rPr>
        <w:footnoteReference w:id="2"/>
      </w:r>
      <w:r>
        <w:t xml:space="preserve"> aan uw Kamer aangeboden. Dit plan is samen met Zorgverzekeraars Nederland (ZN), de</w:t>
      </w:r>
      <w:r w:rsidRPr="00333F33">
        <w:t xml:space="preserve"> </w:t>
      </w:r>
      <w:r>
        <w:t>Vereniging van Nederlandse Gemeenten (VNG), de Nederlandse ggz, Valente en MIND opgeste</w:t>
      </w:r>
      <w:r w:rsidR="00014F32">
        <w:t>ld</w:t>
      </w:r>
      <w:r>
        <w:t>.</w:t>
      </w:r>
      <w:r w:rsidR="00014F32">
        <w:t xml:space="preserve"> Dit voorjaar is er gestart met de uitvoering van het plan.</w:t>
      </w:r>
      <w:r>
        <w:t xml:space="preserve"> Met het actieplan </w:t>
      </w:r>
      <w:r w:rsidR="00014F32">
        <w:t xml:space="preserve">wordt invulling gegeven </w:t>
      </w:r>
      <w:r>
        <w:t>aan de motie van het lid Westerveld om tot een noodplan voor deze situatie te komen.</w:t>
      </w:r>
      <w:r>
        <w:rPr>
          <w:rStyle w:val="Voetnootmarkering"/>
        </w:rPr>
        <w:footnoteReference w:id="3"/>
      </w:r>
    </w:p>
    <w:p w:rsidR="00A460FC" w:rsidP="00A460FC" w:rsidRDefault="00A460FC" w14:paraId="010A1BF6" w14:textId="77777777">
      <w:pPr>
        <w:spacing w:line="264" w:lineRule="auto"/>
      </w:pPr>
    </w:p>
    <w:p w:rsidR="00A460FC" w:rsidP="00A460FC" w:rsidRDefault="00000000" w14:paraId="7BDF4B29" w14:textId="77777777">
      <w:pPr>
        <w:spacing w:line="264" w:lineRule="auto"/>
      </w:pPr>
      <w:r>
        <w:t xml:space="preserve">In deze brief </w:t>
      </w:r>
      <w:r w:rsidR="00014F32">
        <w:t xml:space="preserve">wordt </w:t>
      </w:r>
      <w:r>
        <w:t>de voortgang van dit actieplan</w:t>
      </w:r>
      <w:r w:rsidR="00014F32">
        <w:t xml:space="preserve"> geschetst</w:t>
      </w:r>
      <w:r>
        <w:t>, zoals de</w:t>
      </w:r>
      <w:r w:rsidR="00380D3D">
        <w:t xml:space="preserve"> voormalig</w:t>
      </w:r>
      <w:r>
        <w:t xml:space="preserve"> staatssecretaris LMZ aan uw Kamer heeft toegezegd tijdens het </w:t>
      </w:r>
      <w:r w:rsidR="00640DD4">
        <w:t>Twee</w:t>
      </w:r>
      <w:r>
        <w:t>minutendebat GGZ</w:t>
      </w:r>
      <w:r w:rsidR="00640DD4">
        <w:t>/</w:t>
      </w:r>
      <w:r w:rsidRPr="00640DD4" w:rsidR="00640DD4">
        <w:t>Suïcide</w:t>
      </w:r>
      <w:r w:rsidR="002F012A">
        <w:softHyphen/>
      </w:r>
      <w:r w:rsidRPr="00640DD4" w:rsidR="00640DD4">
        <w:t>preventie</w:t>
      </w:r>
      <w:r>
        <w:t xml:space="preserve"> van 24 april jl. Ik ga kort in op de stand van zaken van de eerste actie</w:t>
      </w:r>
      <w:r w:rsidR="00014F32">
        <w:t xml:space="preserve"> waarmee is gestart</w:t>
      </w:r>
      <w:r>
        <w:t>, namelijk de ondersteuning in pilotregio’s waar de problematiek rondom dakloze mensen met een Wlz-indicatie groot is.</w:t>
      </w:r>
    </w:p>
    <w:p w:rsidR="00A460FC" w:rsidP="00A460FC" w:rsidRDefault="00A460FC" w14:paraId="405356D6" w14:textId="77777777">
      <w:pPr>
        <w:spacing w:line="264" w:lineRule="auto"/>
      </w:pPr>
    </w:p>
    <w:p w:rsidR="00A460FC" w:rsidP="00A460FC" w:rsidRDefault="00000000" w14:paraId="5837272F" w14:textId="77777777">
      <w:pPr>
        <w:spacing w:line="264" w:lineRule="auto"/>
        <w:rPr>
          <w:b/>
          <w:bCs/>
        </w:rPr>
      </w:pPr>
      <w:r>
        <w:rPr>
          <w:b/>
          <w:bCs/>
        </w:rPr>
        <w:t xml:space="preserve">Ondersteuning pilotregio’s </w:t>
      </w:r>
    </w:p>
    <w:p w:rsidRPr="00902363" w:rsidR="00A460FC" w:rsidP="00A460FC" w:rsidRDefault="00000000" w14:paraId="56E70EF0" w14:textId="77777777">
      <w:pPr>
        <w:spacing w:line="264" w:lineRule="auto"/>
      </w:pPr>
      <w:r w:rsidRPr="009D5608">
        <w:t>Het actieplan bevat korte- en langetermijnacties langs drie actielijnen</w:t>
      </w:r>
      <w:r>
        <w:t xml:space="preserve">: </w:t>
      </w:r>
      <w:r w:rsidR="00C11EC0">
        <w:br/>
      </w:r>
      <w:r>
        <w:t xml:space="preserve">1. </w:t>
      </w:r>
      <w:r w:rsidRPr="00902363">
        <w:t xml:space="preserve">Zorgen dat dakloze mensen met een Wlz-ggz indicatie sneller passende zorg krijgen. </w:t>
      </w:r>
    </w:p>
    <w:p w:rsidRPr="00902363" w:rsidR="00A460FC" w:rsidP="00A460FC" w:rsidRDefault="00000000" w14:paraId="7934F75C" w14:textId="77777777">
      <w:pPr>
        <w:spacing w:line="264" w:lineRule="auto"/>
      </w:pPr>
      <w:r w:rsidRPr="00902363">
        <w:t xml:space="preserve">2. Voorkomen dat mensen met een Wlz-ggz indicatie dakloos raken. </w:t>
      </w:r>
    </w:p>
    <w:p w:rsidRPr="00902363" w:rsidR="00A460FC" w:rsidP="00A460FC" w:rsidRDefault="00000000" w14:paraId="00026D07" w14:textId="77777777">
      <w:pPr>
        <w:spacing w:line="264" w:lineRule="auto"/>
      </w:pPr>
      <w:r w:rsidRPr="00902363">
        <w:t xml:space="preserve">3. Inzicht krijgen in het aantal dakloze mensen met een Wlz-ggz indicatie. </w:t>
      </w:r>
    </w:p>
    <w:p w:rsidR="00476BE6" w:rsidRDefault="00476BE6" w14:paraId="7E18A381" w14:textId="77777777">
      <w:pPr>
        <w:spacing w:line="240" w:lineRule="auto"/>
      </w:pPr>
      <w:r>
        <w:br w:type="page"/>
      </w:r>
    </w:p>
    <w:p w:rsidR="00476BE6" w:rsidP="00A460FC" w:rsidRDefault="00476BE6" w14:paraId="375111CB" w14:textId="77777777">
      <w:pPr>
        <w:spacing w:line="264" w:lineRule="auto"/>
      </w:pPr>
    </w:p>
    <w:p w:rsidR="00476BE6" w:rsidP="00A460FC" w:rsidRDefault="00476BE6" w14:paraId="44BC9E48" w14:textId="77777777">
      <w:pPr>
        <w:spacing w:line="264" w:lineRule="auto"/>
      </w:pPr>
    </w:p>
    <w:p w:rsidR="00476BE6" w:rsidP="00A460FC" w:rsidRDefault="00476BE6" w14:paraId="090B95B0" w14:textId="77777777">
      <w:pPr>
        <w:spacing w:line="264" w:lineRule="auto"/>
      </w:pPr>
    </w:p>
    <w:p w:rsidR="00A460FC" w:rsidP="00A460FC" w:rsidRDefault="00000000" w14:paraId="781D4888" w14:textId="261B86B5">
      <w:pPr>
        <w:spacing w:line="264" w:lineRule="auto"/>
      </w:pPr>
      <w:r w:rsidRPr="00854A64">
        <w:t xml:space="preserve">De eerste actielijn </w:t>
      </w:r>
      <w:r>
        <w:t xml:space="preserve">is gericht op </w:t>
      </w:r>
      <w:r w:rsidRPr="00854A64">
        <w:t xml:space="preserve">het </w:t>
      </w:r>
      <w:r w:rsidR="00C11EC0">
        <w:t>organiseren</w:t>
      </w:r>
      <w:r w:rsidRPr="00854A64">
        <w:t xml:space="preserve"> dat dakloze mensen met een Wlz-indicatie sneller op een passende plek terecht komen. Zorgkantoren, gemeenten en zorgaanbieders gaan hiervoor betere samenwerkingsafspraken maken</w:t>
      </w:r>
      <w:r w:rsidR="003600D6">
        <w:t>,</w:t>
      </w:r>
      <w:r w:rsidR="00695898">
        <w:t xml:space="preserve"> zodat deze mensen niet tussen wal en schip vallen</w:t>
      </w:r>
      <w:r w:rsidRPr="00854A64">
        <w:t xml:space="preserve">. </w:t>
      </w:r>
      <w:r>
        <w:t>Als eerste actie worden r</w:t>
      </w:r>
      <w:r w:rsidRPr="00854A64">
        <w:t xml:space="preserve">egio’s waar de knelpunten groot </w:t>
      </w:r>
      <w:r>
        <w:t xml:space="preserve">zijn </w:t>
      </w:r>
      <w:r w:rsidRPr="00854A64">
        <w:t>ondersteund in hun aanpak</w:t>
      </w:r>
      <w:r>
        <w:t xml:space="preserve">. </w:t>
      </w:r>
      <w:r w:rsidRPr="00F74C5E">
        <w:t xml:space="preserve">VNG, ZN, Valente en de Nederlandse ggz </w:t>
      </w:r>
      <w:r>
        <w:t>hebben</w:t>
      </w:r>
      <w:r w:rsidR="00DF34A2">
        <w:t xml:space="preserve"> de afgelopen periode </w:t>
      </w:r>
      <w:r>
        <w:t>bij hun achterban geïnventariseerd</w:t>
      </w:r>
      <w:r w:rsidRPr="00F74C5E">
        <w:t xml:space="preserve"> in welke regio’s urgente bemiddelingsvragen spelen en de samenwerking </w:t>
      </w:r>
      <w:r>
        <w:t xml:space="preserve">rond dit onderwerp nog </w:t>
      </w:r>
      <w:r w:rsidRPr="00F74C5E">
        <w:t xml:space="preserve">niet goed verloopt. </w:t>
      </w:r>
      <w:r w:rsidR="00DF34A2">
        <w:t xml:space="preserve">Als er draagvlak is </w:t>
      </w:r>
      <w:r>
        <w:t>van alle betrokken partijen in de (zorgkantoor)regio</w:t>
      </w:r>
      <w:r w:rsidR="00DF34A2">
        <w:t xml:space="preserve"> dan</w:t>
      </w:r>
      <w:r>
        <w:t xml:space="preserve"> k</w:t>
      </w:r>
      <w:r w:rsidR="00DF34A2">
        <w:t>a</w:t>
      </w:r>
      <w:r>
        <w:t>n een regio zich aanmelden als pilotregio.</w:t>
      </w:r>
      <w:r w:rsidR="00DF34A2">
        <w:t xml:space="preserve"> Dat heeft geleid tot de </w:t>
      </w:r>
      <w:r>
        <w:t xml:space="preserve">volgende </w:t>
      </w:r>
      <w:r w:rsidR="00B16629">
        <w:t>9 zorgkantoor</w:t>
      </w:r>
      <w:r>
        <w:t>regio’s</w:t>
      </w:r>
      <w:r w:rsidR="00DF34A2">
        <w:t xml:space="preserve"> </w:t>
      </w:r>
      <w:r>
        <w:t>d</w:t>
      </w:r>
      <w:r w:rsidR="00DF34A2">
        <w:t>i</w:t>
      </w:r>
      <w:r>
        <w:t xml:space="preserve">e </w:t>
      </w:r>
      <w:r w:rsidR="00DF34A2">
        <w:t xml:space="preserve">de </w:t>
      </w:r>
      <w:r>
        <w:t xml:space="preserve">komende periode (juli 2025 tot en met mei 2026) </w:t>
      </w:r>
      <w:r w:rsidR="00DF34A2">
        <w:t xml:space="preserve">gaan </w:t>
      </w:r>
      <w:r>
        <w:t>deelnemen aan de pilots:</w:t>
      </w:r>
    </w:p>
    <w:p w:rsidRPr="00B16629" w:rsidR="00B16629" w:rsidP="00B16629" w:rsidRDefault="00000000" w14:paraId="167482F2" w14:textId="77777777">
      <w:pPr>
        <w:spacing w:line="264" w:lineRule="auto"/>
        <w:ind w:left="170"/>
      </w:pPr>
      <w:r w:rsidRPr="00B16629">
        <w:t>Zorgkantoorregio Amsterdam</w:t>
      </w:r>
    </w:p>
    <w:p w:rsidRPr="00B16629" w:rsidR="00B16629" w:rsidP="00B16629" w:rsidRDefault="00000000" w14:paraId="0ED030CB" w14:textId="77777777">
      <w:pPr>
        <w:spacing w:line="264" w:lineRule="auto"/>
        <w:ind w:left="170"/>
      </w:pPr>
      <w:r w:rsidRPr="00B16629">
        <w:t>Zorgkantoorregio Zaanstreek-Waterland</w:t>
      </w:r>
    </w:p>
    <w:p w:rsidRPr="00B16629" w:rsidR="00B16629" w:rsidP="00B16629" w:rsidRDefault="00000000" w14:paraId="63EC9C08" w14:textId="77777777">
      <w:pPr>
        <w:spacing w:line="264" w:lineRule="auto"/>
        <w:ind w:left="170"/>
      </w:pPr>
      <w:r w:rsidRPr="00B16629">
        <w:t>Zorgkantoorregio Noord-Holland-Noord</w:t>
      </w:r>
    </w:p>
    <w:p w:rsidRPr="00B16629" w:rsidR="00B16629" w:rsidP="00B16629" w:rsidRDefault="00000000" w14:paraId="072AD945" w14:textId="77777777">
      <w:pPr>
        <w:spacing w:line="264" w:lineRule="auto"/>
        <w:ind w:left="170"/>
      </w:pPr>
      <w:r w:rsidRPr="00B16629">
        <w:t xml:space="preserve">Zorgkantoorregio Utrecht </w:t>
      </w:r>
    </w:p>
    <w:p w:rsidRPr="00B16629" w:rsidR="00B16629" w:rsidP="00B16629" w:rsidRDefault="00000000" w14:paraId="11DDD0EF" w14:textId="77777777">
      <w:pPr>
        <w:spacing w:line="264" w:lineRule="auto"/>
        <w:ind w:left="170"/>
      </w:pPr>
      <w:r w:rsidRPr="00B16629">
        <w:t>Zorgkantoorregio Zwolle</w:t>
      </w:r>
    </w:p>
    <w:p w:rsidRPr="00B16629" w:rsidR="00B16629" w:rsidP="00B16629" w:rsidRDefault="00000000" w14:paraId="05A52264" w14:textId="77777777">
      <w:pPr>
        <w:spacing w:line="264" w:lineRule="auto"/>
        <w:ind w:left="170"/>
      </w:pPr>
      <w:r w:rsidRPr="00B16629">
        <w:t>Zorgkantoorregio Midden IJssel</w:t>
      </w:r>
    </w:p>
    <w:p w:rsidRPr="00B16629" w:rsidR="00B16629" w:rsidP="00B16629" w:rsidRDefault="00000000" w14:paraId="2B250755" w14:textId="77777777">
      <w:pPr>
        <w:spacing w:line="264" w:lineRule="auto"/>
        <w:ind w:left="170"/>
      </w:pPr>
      <w:r w:rsidRPr="00B16629">
        <w:t xml:space="preserve">Zorgkantoorregio West-Brabant </w:t>
      </w:r>
    </w:p>
    <w:p w:rsidRPr="00B16629" w:rsidR="00B16629" w:rsidP="00B16629" w:rsidRDefault="00000000" w14:paraId="469719C7" w14:textId="77777777">
      <w:pPr>
        <w:spacing w:line="264" w:lineRule="auto"/>
        <w:ind w:left="170"/>
      </w:pPr>
      <w:r w:rsidRPr="00B16629">
        <w:t>Zorgkantoorregio Haaglanden</w:t>
      </w:r>
    </w:p>
    <w:p w:rsidRPr="00B16629" w:rsidR="00B16629" w:rsidP="00B16629" w:rsidRDefault="00000000" w14:paraId="2DC4AF3A" w14:textId="77777777">
      <w:pPr>
        <w:spacing w:line="264" w:lineRule="auto"/>
        <w:ind w:left="170"/>
      </w:pPr>
      <w:r w:rsidRPr="00B16629">
        <w:t>Zorgkantoorregio Zeeland</w:t>
      </w:r>
    </w:p>
    <w:p w:rsidR="00A460FC" w:rsidP="00A460FC" w:rsidRDefault="00A460FC" w14:paraId="6D8305EE" w14:textId="77777777">
      <w:pPr>
        <w:spacing w:line="264" w:lineRule="auto"/>
      </w:pPr>
    </w:p>
    <w:p w:rsidR="00695898" w:rsidP="00A460FC" w:rsidRDefault="00000000" w14:paraId="56876EB3" w14:textId="77777777">
      <w:pPr>
        <w:spacing w:line="264" w:lineRule="auto"/>
      </w:pPr>
      <w:r w:rsidRPr="00F74C5E">
        <w:t xml:space="preserve">De partijen gaan regionaal aan de slag </w:t>
      </w:r>
      <w:r>
        <w:t>met het</w:t>
      </w:r>
      <w:r w:rsidRPr="00F74C5E">
        <w:t xml:space="preserve"> maken </w:t>
      </w:r>
      <w:r>
        <w:t xml:space="preserve">van </w:t>
      </w:r>
      <w:r w:rsidRPr="00F74C5E">
        <w:t>een</w:t>
      </w:r>
      <w:r w:rsidR="00DF34A2">
        <w:t xml:space="preserve"> overzichtelijk</w:t>
      </w:r>
      <w:r w:rsidRPr="00F74C5E">
        <w:t xml:space="preserve"> plan van aanpak voor het verbeteren van de samenwerking.</w:t>
      </w:r>
      <w:r>
        <w:t xml:space="preserve"> </w:t>
      </w:r>
      <w:r w:rsidR="00380D3D">
        <w:t>Het doel is dat cliënten hierdoor sneller een passende (woon)zorgplek krijgen. Soms gaat dit om cliënten die in de Maatschappelijke Opvang verblijven terwijl zij Wlz zorg nodig hebben. Soms gaat dit om cliënten die dak- of thuisloos zijn en geen zorg</w:t>
      </w:r>
      <w:r>
        <w:t xml:space="preserve"> of ondersteuning</w:t>
      </w:r>
      <w:r w:rsidR="00380D3D">
        <w:t xml:space="preserve"> </w:t>
      </w:r>
      <w:r>
        <w:t xml:space="preserve">(meer) </w:t>
      </w:r>
      <w:r w:rsidR="00380D3D">
        <w:t>ontvangen. Bij het maken van een plan van aanpak worden d</w:t>
      </w:r>
      <w:r>
        <w:t>e regio’s ondersteund door regioadviseurs van Platform Sociaal Domein (PSD). Zij ondersteunen</w:t>
      </w:r>
      <w:r w:rsidRPr="00F74C5E">
        <w:t xml:space="preserve"> bij</w:t>
      </w:r>
      <w:r>
        <w:t xml:space="preserve"> het bij</w:t>
      </w:r>
      <w:r w:rsidRPr="00F74C5E">
        <w:t xml:space="preserve"> elkaar brengen van benodigde partijen in de regio</w:t>
      </w:r>
      <w:r>
        <w:t xml:space="preserve"> en het </w:t>
      </w:r>
      <w:r w:rsidRPr="00F74C5E">
        <w:t>proces van vraag</w:t>
      </w:r>
      <w:r w:rsidR="002F012A">
        <w:softHyphen/>
      </w:r>
      <w:r w:rsidRPr="00F74C5E">
        <w:t>verheldering, ontwerpen en borgen van oplossingen</w:t>
      </w:r>
      <w:r>
        <w:t xml:space="preserve">. </w:t>
      </w:r>
      <w:r w:rsidR="008B47DA">
        <w:t>D</w:t>
      </w:r>
      <w:r>
        <w:t xml:space="preserve">aarnaast </w:t>
      </w:r>
      <w:r w:rsidR="008B47DA">
        <w:t>worden</w:t>
      </w:r>
      <w:r w:rsidRPr="00F74C5E">
        <w:t xml:space="preserve"> regionale geleerde lessen</w:t>
      </w:r>
      <w:r w:rsidR="008B47DA">
        <w:t xml:space="preserve"> vertaald naar</w:t>
      </w:r>
      <w:r w:rsidRPr="00F74C5E">
        <w:t xml:space="preserve"> landelijke lessen</w:t>
      </w:r>
      <w:r>
        <w:t xml:space="preserve">. Deze informatie </w:t>
      </w:r>
      <w:r w:rsidR="00DF34A2">
        <w:t>gaat</w:t>
      </w:r>
      <w:r>
        <w:t xml:space="preserve"> leiden tot een </w:t>
      </w:r>
      <w:r w:rsidRPr="00F74C5E">
        <w:t>handreiking voor het maken van samenwerkingsafspraken</w:t>
      </w:r>
      <w:r>
        <w:t xml:space="preserve"> en</w:t>
      </w:r>
      <w:r w:rsidRPr="00F74C5E">
        <w:t xml:space="preserve"> aanscherping van de andere acties uit </w:t>
      </w:r>
      <w:r>
        <w:t>he</w:t>
      </w:r>
      <w:r w:rsidRPr="00F74C5E">
        <w:t>t actieplan.</w:t>
      </w:r>
      <w:r>
        <w:t xml:space="preserve"> Zo kunnen ook regio’s die nu niet als pilotregio deelnemen aan de slag met de geleerde lessen.</w:t>
      </w:r>
    </w:p>
    <w:p w:rsidR="00695898" w:rsidP="00A460FC" w:rsidRDefault="00695898" w14:paraId="24AEB0F4" w14:textId="77777777">
      <w:pPr>
        <w:spacing w:line="264" w:lineRule="auto"/>
      </w:pPr>
    </w:p>
    <w:p w:rsidR="00A460FC" w:rsidP="00A460FC" w:rsidRDefault="00000000" w14:paraId="5CC75801" w14:textId="77777777">
      <w:pPr>
        <w:spacing w:line="264" w:lineRule="auto"/>
      </w:pPr>
      <w:r>
        <w:t xml:space="preserve">De ondersteuning </w:t>
      </w:r>
      <w:r w:rsidR="00695898">
        <w:t>in de pilotregio</w:t>
      </w:r>
      <w:r w:rsidR="00DF34A2">
        <w:t>’</w:t>
      </w:r>
      <w:r w:rsidR="00695898">
        <w:t xml:space="preserve">s </w:t>
      </w:r>
      <w:r w:rsidR="00DF34A2">
        <w:t xml:space="preserve">sluit aan </w:t>
      </w:r>
      <w:r>
        <w:t>bij de problematiek en situatie die speelt in een regio. Zo is de ene regio al verder gevorderd op dit thema dan de andere. Ook kan er een verschil zijn in inhoud. Zo kan de focus met name liggen op</w:t>
      </w:r>
      <w:r w:rsidR="00695898">
        <w:t xml:space="preserve"> de verschillende</w:t>
      </w:r>
      <w:r>
        <w:t xml:space="preserve"> rollen en verantwoordelijkheden</w:t>
      </w:r>
      <w:r w:rsidR="00380D3D">
        <w:t xml:space="preserve"> van de betrokken partijen bij een urgente bemiddelingsvraag. Of moeten afspraken worden gemaakt over</w:t>
      </w:r>
      <w:r>
        <w:t xml:space="preserve"> gegevensdeling</w:t>
      </w:r>
      <w:r w:rsidR="00380D3D">
        <w:t xml:space="preserve"> tussen het Wmo (gemeenten) en Wlz (zorgkantoren) domein. Ook kunnen</w:t>
      </w:r>
      <w:r>
        <w:t xml:space="preserve"> afspraken </w:t>
      </w:r>
      <w:r w:rsidR="00380D3D">
        <w:t xml:space="preserve">nodig zijn </w:t>
      </w:r>
      <w:r>
        <w:t>met andere betrokkenen zoals aanbieders van gehandicaptenzorg of verslavingszorg</w:t>
      </w:r>
      <w:r w:rsidR="006C002A">
        <w:t>,</w:t>
      </w:r>
      <w:r w:rsidR="00695898">
        <w:t xml:space="preserve"> als dat past bij de zorgvraag van cliënt</w:t>
      </w:r>
      <w:r w:rsidR="006C002A">
        <w:t>en in de regio</w:t>
      </w:r>
      <w:r>
        <w:t>.</w:t>
      </w:r>
      <w:r w:rsidR="00695898">
        <w:t xml:space="preserve"> </w:t>
      </w:r>
      <w:r>
        <w:t>Het u</w:t>
      </w:r>
      <w:r w:rsidRPr="006E3025">
        <w:t xml:space="preserve">itgangspunt </w:t>
      </w:r>
      <w:r>
        <w:t>van de pilots</w:t>
      </w:r>
      <w:r w:rsidRPr="006E3025">
        <w:t xml:space="preserve"> is dat de regio’s zoveel mogelijk zelf doen, met ondersteuning van de PSD</w:t>
      </w:r>
      <w:r w:rsidR="00DF34A2">
        <w:t xml:space="preserve"> </w:t>
      </w:r>
      <w:r w:rsidRPr="006E3025">
        <w:t>regioadviseurs.</w:t>
      </w:r>
      <w:r>
        <w:t xml:space="preserve"> Er wordt toegewerkt naar het structureel voortzetten van de gemaakte afspraken, ook na afloop van de pilots.</w:t>
      </w:r>
    </w:p>
    <w:p w:rsidR="00A460FC" w:rsidP="00A460FC" w:rsidRDefault="00A460FC" w14:paraId="6688169F" w14:textId="77777777">
      <w:pPr>
        <w:spacing w:line="264" w:lineRule="auto"/>
      </w:pPr>
    </w:p>
    <w:bookmarkEnd w:id="2"/>
    <w:p w:rsidR="00476BE6" w:rsidP="00A460FC" w:rsidRDefault="00476BE6" w14:paraId="7369B309" w14:textId="77777777">
      <w:pPr>
        <w:tabs>
          <w:tab w:val="left" w:pos="2310"/>
        </w:tabs>
        <w:spacing w:line="264" w:lineRule="auto"/>
      </w:pPr>
    </w:p>
    <w:p w:rsidR="00476BE6" w:rsidP="00A460FC" w:rsidRDefault="00476BE6" w14:paraId="576F19C7" w14:textId="77777777">
      <w:pPr>
        <w:tabs>
          <w:tab w:val="left" w:pos="2310"/>
        </w:tabs>
        <w:spacing w:line="264" w:lineRule="auto"/>
      </w:pPr>
    </w:p>
    <w:p w:rsidR="00476BE6" w:rsidP="00476BE6" w:rsidRDefault="00000000" w14:paraId="21732B33" w14:textId="7CE79783">
      <w:pPr>
        <w:tabs>
          <w:tab w:val="left" w:pos="2310"/>
        </w:tabs>
        <w:spacing w:line="264" w:lineRule="auto"/>
      </w:pPr>
      <w:r>
        <w:lastRenderedPageBreak/>
        <w:t xml:space="preserve">De tussenresultaten van de pilots en de stand van zaken van de overige acties uit </w:t>
      </w:r>
      <w:r w:rsidR="00476BE6">
        <w:br/>
      </w:r>
      <w:r>
        <w:t xml:space="preserve">het actieplan worden toegelicht in de voortgangsrapportage over de werkagenda </w:t>
      </w:r>
    </w:p>
    <w:p w:rsidR="00A460FC" w:rsidP="00476BE6" w:rsidRDefault="00000000" w14:paraId="0DD8C00F" w14:textId="6C3E4645">
      <w:pPr>
        <w:spacing w:line="240" w:lineRule="auto"/>
      </w:pPr>
      <w:r>
        <w:t xml:space="preserve">‘Een betekenisvol leven met een langdurige psychische aandoening’ die ik eind dit jaar naar de Tweede Kamer zal sturen. </w:t>
      </w:r>
    </w:p>
    <w:p w:rsidRPr="008D59C5" w:rsidR="00334C45" w:rsidRDefault="00334C45" w14:paraId="4F4CC150" w14:textId="77777777"/>
    <w:p w:rsidRPr="009A31BF" w:rsidR="00CD5856" w:rsidRDefault="00000000" w14:paraId="4EA0E6F0" w14:textId="77777777">
      <w:pPr>
        <w:pStyle w:val="Huisstijl-Slotzin"/>
      </w:pPr>
      <w:r>
        <w:t>Hoogachtend,</w:t>
      </w:r>
    </w:p>
    <w:p w:rsidR="00BC481F" w:rsidP="00463DBC" w:rsidRDefault="00BC481F" w14:paraId="0DC86CF7" w14:textId="77777777">
      <w:pPr>
        <w:spacing w:line="240" w:lineRule="auto"/>
        <w:rPr>
          <w:noProof/>
        </w:rPr>
      </w:pPr>
    </w:p>
    <w:p w:rsidR="00476BE6" w:rsidP="00C62B6C" w:rsidRDefault="00476BE6" w14:paraId="4A4A28E8" w14:textId="77777777">
      <w:pPr>
        <w:spacing w:line="240" w:lineRule="atLeast"/>
        <w:jc w:val="both"/>
      </w:pPr>
      <w:r>
        <w:t>de staatssecretaris Langdurige</w:t>
      </w:r>
    </w:p>
    <w:p w:rsidR="00C62B6C" w:rsidP="00C62B6C" w:rsidRDefault="00000000" w14:paraId="5D090929" w14:textId="4E2DB373">
      <w:pPr>
        <w:spacing w:line="240" w:lineRule="atLeast"/>
        <w:jc w:val="both"/>
        <w:rPr>
          <w:szCs w:val="18"/>
        </w:rPr>
      </w:pPr>
      <w:r>
        <w:t>en Maatschappelijke Zorg</w:t>
      </w:r>
      <w:r>
        <w:rPr>
          <w:szCs w:val="18"/>
        </w:rPr>
        <w:t>,</w:t>
      </w:r>
    </w:p>
    <w:p w:rsidRPr="007B6A41" w:rsidR="00C62B6C" w:rsidP="00C62B6C" w:rsidRDefault="00C62B6C" w14:paraId="3EB14409" w14:textId="77777777">
      <w:pPr>
        <w:spacing w:line="240" w:lineRule="atLeast"/>
        <w:rPr>
          <w:szCs w:val="18"/>
        </w:rPr>
      </w:pPr>
      <w:bookmarkStart w:name="bmkHandtekening" w:id="3"/>
    </w:p>
    <w:bookmarkEnd w:id="3"/>
    <w:p w:rsidR="00C62B6C" w:rsidP="00C62B6C" w:rsidRDefault="00000000" w14:paraId="318BD474" w14:textId="77777777">
      <w:pPr>
        <w:spacing w:line="240" w:lineRule="atLeast"/>
      </w:pPr>
      <w:r>
        <w:cr/>
      </w:r>
      <w:r>
        <w:cr/>
      </w:r>
    </w:p>
    <w:p w:rsidR="00476BE6" w:rsidP="00C62B6C" w:rsidRDefault="00476BE6" w14:paraId="3A86D19D" w14:textId="77777777">
      <w:pPr>
        <w:spacing w:line="240" w:lineRule="atLeast"/>
      </w:pPr>
    </w:p>
    <w:p w:rsidRPr="007B6A41" w:rsidR="00476BE6" w:rsidP="00C62B6C" w:rsidRDefault="00476BE6" w14:paraId="1C1E13C2" w14:textId="77777777">
      <w:pPr>
        <w:spacing w:line="240" w:lineRule="atLeast"/>
        <w:rPr>
          <w:szCs w:val="18"/>
        </w:rPr>
      </w:pPr>
    </w:p>
    <w:p w:rsidRPr="007B6A41" w:rsidR="00C62B6C" w:rsidP="00C62B6C" w:rsidRDefault="00000000" w14:paraId="5C622F0B" w14:textId="77777777">
      <w:pPr>
        <w:spacing w:line="240" w:lineRule="atLeast"/>
        <w:jc w:val="both"/>
        <w:rPr>
          <w:szCs w:val="18"/>
        </w:rPr>
      </w:pPr>
      <w:r>
        <w:t>Nicki J.F. Pouw-Verweij</w:t>
      </w:r>
    </w:p>
    <w:p w:rsidR="00C95CA9" w:rsidRDefault="00C95CA9" w14:paraId="3DB3AF15" w14:textId="77777777">
      <w:pPr>
        <w:spacing w:line="240" w:lineRule="auto"/>
        <w:rPr>
          <w:noProof/>
        </w:rPr>
      </w:pPr>
    </w:p>
    <w:p w:rsidR="00235AED" w:rsidP="00463DBC" w:rsidRDefault="00235AED" w14:paraId="31509CA9" w14:textId="77777777">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FFBCA" w14:textId="77777777" w:rsidR="00534229" w:rsidRDefault="00534229">
      <w:pPr>
        <w:spacing w:line="240" w:lineRule="auto"/>
      </w:pPr>
      <w:r>
        <w:separator/>
      </w:r>
    </w:p>
  </w:endnote>
  <w:endnote w:type="continuationSeparator" w:id="0">
    <w:p w14:paraId="21CFC1CA" w14:textId="77777777" w:rsidR="00534229" w:rsidRDefault="005342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Yu Gothic"/>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2ED82" w14:textId="0050CD53" w:rsidR="00DC7639" w:rsidRDefault="009C1360">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60CF17E2" wp14:editId="219C32AD">
              <wp:simplePos x="0" y="0"/>
              <wp:positionH relativeFrom="page">
                <wp:posOffset>5922645</wp:posOffset>
              </wp:positionH>
              <wp:positionV relativeFrom="page">
                <wp:posOffset>10225405</wp:posOffset>
              </wp:positionV>
              <wp:extent cx="1259840" cy="185420"/>
              <wp:effectExtent l="7620" t="5080" r="8890" b="9525"/>
              <wp:wrapNone/>
              <wp:docPr id="45846208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66DCA4E1"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CF17E2"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66DCA4E1"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C20DF" w14:textId="77777777" w:rsidR="00534229" w:rsidRDefault="00534229">
      <w:pPr>
        <w:spacing w:line="240" w:lineRule="auto"/>
      </w:pPr>
      <w:r>
        <w:separator/>
      </w:r>
    </w:p>
  </w:footnote>
  <w:footnote w:type="continuationSeparator" w:id="0">
    <w:p w14:paraId="521C819B" w14:textId="77777777" w:rsidR="00534229" w:rsidRDefault="00534229">
      <w:pPr>
        <w:spacing w:line="240" w:lineRule="auto"/>
      </w:pPr>
      <w:r>
        <w:continuationSeparator/>
      </w:r>
    </w:p>
  </w:footnote>
  <w:footnote w:id="1">
    <w:p w14:paraId="1926A36F" w14:textId="77777777" w:rsidR="00A460FC" w:rsidRPr="00C37471" w:rsidRDefault="00000000" w:rsidP="00A460FC">
      <w:pPr>
        <w:pStyle w:val="Voetnoottekst"/>
        <w:rPr>
          <w:sz w:val="14"/>
          <w:szCs w:val="14"/>
        </w:rPr>
      </w:pPr>
      <w:r w:rsidRPr="00AA009A">
        <w:rPr>
          <w:rStyle w:val="Voetnootmarkering"/>
          <w:sz w:val="16"/>
          <w:szCs w:val="16"/>
        </w:rPr>
        <w:footnoteRef/>
      </w:r>
      <w:r w:rsidRPr="00AA009A">
        <w:rPr>
          <w:sz w:val="16"/>
          <w:szCs w:val="16"/>
        </w:rPr>
        <w:t xml:space="preserve"> Kamerstukken 202</w:t>
      </w:r>
      <w:r>
        <w:rPr>
          <w:sz w:val="16"/>
          <w:szCs w:val="16"/>
        </w:rPr>
        <w:t>4</w:t>
      </w:r>
      <w:r w:rsidRPr="00AA009A">
        <w:rPr>
          <w:sz w:val="16"/>
          <w:szCs w:val="16"/>
        </w:rPr>
        <w:t xml:space="preserve"> – 202</w:t>
      </w:r>
      <w:r>
        <w:rPr>
          <w:sz w:val="16"/>
          <w:szCs w:val="16"/>
        </w:rPr>
        <w:t>5</w:t>
      </w:r>
      <w:r w:rsidRPr="00AA009A">
        <w:rPr>
          <w:sz w:val="16"/>
          <w:szCs w:val="16"/>
        </w:rPr>
        <w:t xml:space="preserve">, 25 424, nr. </w:t>
      </w:r>
      <w:r>
        <w:rPr>
          <w:sz w:val="16"/>
          <w:szCs w:val="16"/>
        </w:rPr>
        <w:t>727</w:t>
      </w:r>
      <w:r w:rsidRPr="00AA009A">
        <w:rPr>
          <w:sz w:val="16"/>
          <w:szCs w:val="16"/>
        </w:rPr>
        <w:t xml:space="preserve"> </w:t>
      </w:r>
    </w:p>
  </w:footnote>
  <w:footnote w:id="2">
    <w:p w14:paraId="7A589676" w14:textId="77777777" w:rsidR="00A460FC" w:rsidRDefault="00000000" w:rsidP="00A460FC">
      <w:pPr>
        <w:pStyle w:val="Voetnoottekst"/>
      </w:pPr>
      <w:r>
        <w:rPr>
          <w:rStyle w:val="Voetnootmarkering"/>
        </w:rPr>
        <w:footnoteRef/>
      </w:r>
      <w:r>
        <w:t xml:space="preserve"> </w:t>
      </w:r>
      <w:hyperlink r:id="rId1" w:history="1">
        <w:r>
          <w:rPr>
            <w:rStyle w:val="Hyperlink"/>
            <w:sz w:val="16"/>
            <w:szCs w:val="16"/>
          </w:rPr>
          <w:t>Actieplan - Passende zorg voor dakloze mensen met een Wlz-indicatie</w:t>
        </w:r>
      </w:hyperlink>
    </w:p>
  </w:footnote>
  <w:footnote w:id="3">
    <w:p w14:paraId="33913576" w14:textId="77777777" w:rsidR="00A460FC" w:rsidRDefault="00000000" w:rsidP="00A460FC">
      <w:pPr>
        <w:pStyle w:val="Voetnoottekst"/>
      </w:pPr>
      <w:r>
        <w:rPr>
          <w:rStyle w:val="Voetnootmarkering"/>
        </w:rPr>
        <w:footnoteRef/>
      </w:r>
      <w:r>
        <w:t xml:space="preserve"> </w:t>
      </w:r>
      <w:r w:rsidRPr="00A460FC">
        <w:rPr>
          <w:sz w:val="16"/>
          <w:szCs w:val="16"/>
        </w:rPr>
        <w:t>Tweede Kamer, vergaderjaar 2023-2024, 29 325, nr. 161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85182" w14:textId="2E9F35E1" w:rsidR="00CD5856" w:rsidRDefault="009C1360">
    <w:pPr>
      <w:pStyle w:val="Koptekst"/>
    </w:pPr>
    <w:r>
      <w:rPr>
        <w:noProof/>
        <w:lang w:eastAsia="nl-NL" w:bidi="ar-SA"/>
      </w:rPr>
      <mc:AlternateContent>
        <mc:Choice Requires="wps">
          <w:drawing>
            <wp:anchor distT="0" distB="0" distL="114300" distR="114300" simplePos="0" relativeHeight="251657216" behindDoc="0" locked="0" layoutInCell="1" allowOverlap="1" wp14:anchorId="0C8812F7" wp14:editId="53563E41">
              <wp:simplePos x="0" y="0"/>
              <wp:positionH relativeFrom="page">
                <wp:posOffset>1011555</wp:posOffset>
              </wp:positionH>
              <wp:positionV relativeFrom="page">
                <wp:posOffset>3769995</wp:posOffset>
              </wp:positionV>
              <wp:extent cx="4370070" cy="619125"/>
              <wp:effectExtent l="11430" t="7620" r="9525" b="11430"/>
              <wp:wrapNone/>
              <wp:docPr id="185730428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0070" cy="619125"/>
                      </a:xfrm>
                      <a:prstGeom prst="rect">
                        <a:avLst/>
                      </a:prstGeom>
                      <a:solidFill>
                        <a:srgbClr val="FFFFFF"/>
                      </a:solidFill>
                      <a:ln w="9525">
                        <a:solidFill>
                          <a:srgbClr val="FFFFFF"/>
                        </a:solidFill>
                        <a:miter lim="800000"/>
                        <a:headEnd/>
                        <a:tailEnd/>
                      </a:ln>
                    </wps:spPr>
                    <wps:txbx>
                      <w:txbxContent>
                        <w:p w14:paraId="2791AD5C" w14:textId="1F97C649" w:rsidR="00CD5856" w:rsidRDefault="00000000">
                          <w:pPr>
                            <w:pStyle w:val="Huisstijl-Datumenbetreft"/>
                            <w:tabs>
                              <w:tab w:val="clear" w:pos="737"/>
                              <w:tab w:val="left" w:pos="-5954"/>
                              <w:tab w:val="left" w:pos="-5670"/>
                              <w:tab w:val="left" w:pos="1134"/>
                            </w:tabs>
                          </w:pPr>
                          <w:r>
                            <w:t>Datum</w:t>
                          </w:r>
                          <w:r w:rsidR="00AA20A1">
                            <w:t xml:space="preserve"> 3 juli 2025</w:t>
                          </w:r>
                          <w:r w:rsidR="00AA20A1">
                            <w:tab/>
                          </w:r>
                          <w:r w:rsidR="00E1490C">
                            <w:tab/>
                          </w:r>
                        </w:p>
                        <w:p w14:paraId="1AB46D0E" w14:textId="48A58506" w:rsidR="00CD5856" w:rsidRDefault="00000000" w:rsidP="00A460FC">
                          <w:pPr>
                            <w:pStyle w:val="Huisstijl-Datumenbetreft"/>
                            <w:tabs>
                              <w:tab w:val="clear" w:pos="737"/>
                              <w:tab w:val="left" w:pos="-5954"/>
                              <w:tab w:val="left" w:pos="-5670"/>
                              <w:tab w:val="left" w:pos="1134"/>
                            </w:tabs>
                            <w:ind w:left="680" w:hanging="680"/>
                          </w:pPr>
                          <w:r>
                            <w:t>Betreft</w:t>
                          </w:r>
                          <w:r w:rsidR="00E1490C">
                            <w:tab/>
                          </w:r>
                          <w:r w:rsidR="00A460FC" w:rsidRPr="00A460FC">
                            <w:t xml:space="preserve">Voortgang </w:t>
                          </w:r>
                          <w:r w:rsidR="00A460FC">
                            <w:t>A</w:t>
                          </w:r>
                          <w:r w:rsidR="00A460FC" w:rsidRPr="00A460FC">
                            <w:t xml:space="preserve">ctieplan </w:t>
                          </w:r>
                          <w:r w:rsidR="00A460FC">
                            <w:t>passende langdurige zorg voor dakloze mensen</w:t>
                          </w:r>
                          <w:r w:rsidR="00A460FC" w:rsidRPr="00A460FC">
                            <w:t xml:space="preserve"> </w:t>
                          </w:r>
                        </w:p>
                        <w:p w14:paraId="16C86245"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0C8812F7" id="_x0000_t202" coordsize="21600,21600" o:spt="202" path="m,l,21600r21600,l21600,xe">
              <v:stroke joinstyle="miter"/>
              <v:path gradientshapeok="t" o:connecttype="rect"/>
            </v:shapetype>
            <v:shape id="Text Box 29" o:spid="_x0000_s1026" type="#_x0000_t202" style="position:absolute;margin-left:79.65pt;margin-top:296.85pt;width:344.1pt;height:48.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" strokecolor="white">
              <v:textbox style="mso-fit-shape-to-text:t" inset="0,0,0,0">
                <w:txbxContent>
                  <w:p w14:paraId="2791AD5C" w14:textId="1F97C649" w:rsidR="00CD5856" w:rsidRDefault="00000000">
                    <w:pPr>
                      <w:pStyle w:val="Huisstijl-Datumenbetreft"/>
                      <w:tabs>
                        <w:tab w:val="clear" w:pos="737"/>
                        <w:tab w:val="left" w:pos="-5954"/>
                        <w:tab w:val="left" w:pos="-5670"/>
                        <w:tab w:val="left" w:pos="1134"/>
                      </w:tabs>
                    </w:pPr>
                    <w:r>
                      <w:t>Datum</w:t>
                    </w:r>
                    <w:r w:rsidR="00AA20A1">
                      <w:t xml:space="preserve"> 3 juli 2025</w:t>
                    </w:r>
                    <w:r w:rsidR="00AA20A1">
                      <w:tab/>
                    </w:r>
                    <w:r w:rsidR="00E1490C">
                      <w:tab/>
                    </w:r>
                  </w:p>
                  <w:p w14:paraId="1AB46D0E" w14:textId="48A58506" w:rsidR="00CD5856" w:rsidRDefault="00000000" w:rsidP="00A460FC">
                    <w:pPr>
                      <w:pStyle w:val="Huisstijl-Datumenbetreft"/>
                      <w:tabs>
                        <w:tab w:val="clear" w:pos="737"/>
                        <w:tab w:val="left" w:pos="-5954"/>
                        <w:tab w:val="left" w:pos="-5670"/>
                        <w:tab w:val="left" w:pos="1134"/>
                      </w:tabs>
                      <w:ind w:left="680" w:hanging="680"/>
                    </w:pPr>
                    <w:r>
                      <w:t>Betreft</w:t>
                    </w:r>
                    <w:r w:rsidR="00E1490C">
                      <w:tab/>
                    </w:r>
                    <w:r w:rsidR="00A460FC" w:rsidRPr="00A460FC">
                      <w:t xml:space="preserve">Voortgang </w:t>
                    </w:r>
                    <w:r w:rsidR="00A460FC">
                      <w:t>A</w:t>
                    </w:r>
                    <w:r w:rsidR="00A460FC" w:rsidRPr="00A460FC">
                      <w:t xml:space="preserve">ctieplan </w:t>
                    </w:r>
                    <w:r w:rsidR="00A460FC">
                      <w:t>passende langdurige zorg voor dakloze mensen</w:t>
                    </w:r>
                    <w:r w:rsidR="00A460FC" w:rsidRPr="00A460FC">
                      <w:t xml:space="preserve"> </w:t>
                    </w:r>
                  </w:p>
                  <w:p w14:paraId="16C86245" w14:textId="77777777" w:rsidR="00CD5856" w:rsidRDefault="00CD5856">
                    <w:pPr>
                      <w:pStyle w:val="Huisstijl-Datumenbetreft"/>
                      <w:tabs>
                        <w:tab w:val="left" w:pos="-5954"/>
                        <w:tab w:val="left" w:pos="-5670"/>
                      </w:tabs>
                    </w:pPr>
                  </w:p>
                </w:txbxContent>
              </v:textbox>
              <w10:wrap anchorx="page" anchory="page"/>
            </v:shape>
          </w:pict>
        </mc:Fallback>
      </mc:AlternateContent>
    </w:r>
    <w:r w:rsidR="00476BE6">
      <w:rPr>
        <w:noProof/>
        <w:lang w:eastAsia="nl-NL" w:bidi="ar-SA"/>
      </w:rPr>
      <w:drawing>
        <wp:anchor distT="0" distB="0" distL="114300" distR="114300" simplePos="0" relativeHeight="251652096" behindDoc="1" locked="0" layoutInCell="1" allowOverlap="1" wp14:anchorId="33C52908" wp14:editId="2DC3F3D8">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sidR="00476BE6">
      <w:rPr>
        <w:noProof/>
        <w:lang w:eastAsia="nl-NL" w:bidi="ar-SA"/>
      </w:rPr>
      <w:drawing>
        <wp:anchor distT="0" distB="0" distL="114300" distR="114300" simplePos="0" relativeHeight="251651072" behindDoc="0" locked="0" layoutInCell="1" allowOverlap="1" wp14:anchorId="516E7A70" wp14:editId="165BF3C8">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noProof/>
        <w:lang w:eastAsia="nl-NL" w:bidi="ar-SA"/>
      </w:rPr>
      <mc:AlternateContent>
        <mc:Choice Requires="wps">
          <w:drawing>
            <wp:anchor distT="0" distB="0" distL="114300" distR="114300" simplePos="0" relativeHeight="251658240" behindDoc="0" locked="0" layoutInCell="1" allowOverlap="1" wp14:anchorId="60A3F202" wp14:editId="185A0AA8">
              <wp:simplePos x="0" y="0"/>
              <wp:positionH relativeFrom="page">
                <wp:posOffset>5922645</wp:posOffset>
              </wp:positionH>
              <wp:positionV relativeFrom="page">
                <wp:posOffset>1965960</wp:posOffset>
              </wp:positionV>
              <wp:extent cx="1259840" cy="8009890"/>
              <wp:effectExtent l="7620" t="13335" r="8890" b="6350"/>
              <wp:wrapNone/>
              <wp:docPr id="112758354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A566DA2" w14:textId="77777777" w:rsidR="00CD5856" w:rsidRDefault="00000000">
                          <w:pPr>
                            <w:pStyle w:val="Huisstijl-AfzendgegevensW1"/>
                          </w:pPr>
                          <w:r>
                            <w:t>Bezoekadres</w:t>
                          </w:r>
                        </w:p>
                        <w:p w14:paraId="20B8AD8E" w14:textId="77777777" w:rsidR="00CD5856" w:rsidRDefault="00000000">
                          <w:pPr>
                            <w:pStyle w:val="Huisstijl-Afzendgegevens"/>
                          </w:pPr>
                          <w:r>
                            <w:t>Parnassusplein 5</w:t>
                          </w:r>
                        </w:p>
                        <w:p w14:paraId="67E6E1EC"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1F760390" w14:textId="77777777" w:rsidR="00CD5856" w:rsidRDefault="00000000">
                          <w:pPr>
                            <w:pStyle w:val="Huisstijl-Afzendgegevens"/>
                          </w:pPr>
                          <w:r w:rsidRPr="008D59C5">
                            <w:t>www.rijksoverheid.nl</w:t>
                          </w:r>
                        </w:p>
                        <w:p w14:paraId="0D736336" w14:textId="77777777" w:rsidR="00CD5856" w:rsidRDefault="00000000">
                          <w:pPr>
                            <w:pStyle w:val="Huisstijl-ReferentiegegevenskopW2"/>
                          </w:pPr>
                          <w:r w:rsidRPr="008D59C5">
                            <w:t>Kenmerk</w:t>
                          </w:r>
                        </w:p>
                        <w:p w14:paraId="1EB1D56D" w14:textId="77777777" w:rsidR="00CD5856" w:rsidRDefault="00000000">
                          <w:pPr>
                            <w:pStyle w:val="Huisstijl-Referentiegegevens"/>
                          </w:pPr>
                          <w:bookmarkStart w:id="0" w:name="_Hlk117784077"/>
                          <w:r>
                            <w:t>4145697-1084809-LZ</w:t>
                          </w:r>
                        </w:p>
                        <w:bookmarkEnd w:id="0"/>
                        <w:p w14:paraId="5063B20E" w14:textId="77777777" w:rsidR="00476BE6" w:rsidRDefault="00476BE6">
                          <w:pPr>
                            <w:pStyle w:val="Huisstijl-ReferentiegegevenskopW1"/>
                          </w:pPr>
                        </w:p>
                        <w:p w14:paraId="27558307" w14:textId="401DC036" w:rsidR="00CD5856" w:rsidRPr="002B504F" w:rsidRDefault="00000000">
                          <w:pPr>
                            <w:pStyle w:val="Huisstijl-ReferentiegegevenskopW1"/>
                          </w:pPr>
                          <w:r w:rsidRPr="008D59C5">
                            <w:t>Bijlage(n)</w:t>
                          </w:r>
                        </w:p>
                        <w:p w14:paraId="16906183" w14:textId="6B4B059C" w:rsidR="00215CB5" w:rsidRDefault="00476BE6" w:rsidP="00476BE6">
                          <w:pPr>
                            <w:pStyle w:val="Huisstijl-Referentiegegevens"/>
                          </w:pPr>
                          <w:r>
                            <w:t>-</w:t>
                          </w:r>
                        </w:p>
                        <w:p w14:paraId="71A4797D" w14:textId="77777777" w:rsidR="00CD5856" w:rsidRDefault="00CD5856">
                          <w:pPr>
                            <w:pStyle w:val="Huisstijl-Referentiegegevens"/>
                          </w:pPr>
                        </w:p>
                        <w:p w14:paraId="4DD5B316" w14:textId="77777777" w:rsidR="00CD5856" w:rsidRDefault="00000000">
                          <w:pPr>
                            <w:pStyle w:val="Huisstijl-Algemenevoorwaarden"/>
                          </w:pPr>
                          <w:r>
                            <w:t>Correspondentie uitsluitend richten aan het retouradres met vermelding van de datum en het kenmerk van deze brief.</w:t>
                          </w:r>
                        </w:p>
                        <w:p w14:paraId="1A442471"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A3F202" id="Text Box 30" o:spid="_x0000_s1027"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" strokecolor="white">
              <v:textbox inset="0,0,0,0">
                <w:txbxContent>
                  <w:p w14:paraId="3A566DA2" w14:textId="77777777" w:rsidR="00CD5856" w:rsidRDefault="00000000">
                    <w:pPr>
                      <w:pStyle w:val="Huisstijl-AfzendgegevensW1"/>
                    </w:pPr>
                    <w:r>
                      <w:t>Bezoekadres</w:t>
                    </w:r>
                  </w:p>
                  <w:p w14:paraId="20B8AD8E" w14:textId="77777777" w:rsidR="00CD5856" w:rsidRDefault="00000000">
                    <w:pPr>
                      <w:pStyle w:val="Huisstijl-Afzendgegevens"/>
                    </w:pPr>
                    <w:r>
                      <w:t>Parnassusplein 5</w:t>
                    </w:r>
                  </w:p>
                  <w:p w14:paraId="67E6E1EC"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1F760390" w14:textId="77777777" w:rsidR="00CD5856" w:rsidRDefault="00000000">
                    <w:pPr>
                      <w:pStyle w:val="Huisstijl-Afzendgegevens"/>
                    </w:pPr>
                    <w:r w:rsidRPr="008D59C5">
                      <w:t>www.rijksoverheid.nl</w:t>
                    </w:r>
                  </w:p>
                  <w:p w14:paraId="0D736336" w14:textId="77777777" w:rsidR="00CD5856" w:rsidRDefault="00000000">
                    <w:pPr>
                      <w:pStyle w:val="Huisstijl-ReferentiegegevenskopW2"/>
                    </w:pPr>
                    <w:r w:rsidRPr="008D59C5">
                      <w:t>Kenmerk</w:t>
                    </w:r>
                  </w:p>
                  <w:p w14:paraId="1EB1D56D" w14:textId="77777777" w:rsidR="00CD5856" w:rsidRDefault="00000000">
                    <w:pPr>
                      <w:pStyle w:val="Huisstijl-Referentiegegevens"/>
                    </w:pPr>
                    <w:bookmarkStart w:id="1" w:name="_Hlk117784077"/>
                    <w:r>
                      <w:t>4145697-1084809-LZ</w:t>
                    </w:r>
                  </w:p>
                  <w:bookmarkEnd w:id="1"/>
                  <w:p w14:paraId="5063B20E" w14:textId="77777777" w:rsidR="00476BE6" w:rsidRDefault="00476BE6">
                    <w:pPr>
                      <w:pStyle w:val="Huisstijl-ReferentiegegevenskopW1"/>
                    </w:pPr>
                  </w:p>
                  <w:p w14:paraId="27558307" w14:textId="401DC036" w:rsidR="00CD5856" w:rsidRPr="002B504F" w:rsidRDefault="00000000">
                    <w:pPr>
                      <w:pStyle w:val="Huisstijl-ReferentiegegevenskopW1"/>
                    </w:pPr>
                    <w:r w:rsidRPr="008D59C5">
                      <w:t>Bijlage(n)</w:t>
                    </w:r>
                  </w:p>
                  <w:p w14:paraId="16906183" w14:textId="6B4B059C" w:rsidR="00215CB5" w:rsidRDefault="00476BE6" w:rsidP="00476BE6">
                    <w:pPr>
                      <w:pStyle w:val="Huisstijl-Referentiegegevens"/>
                    </w:pPr>
                    <w:r>
                      <w:t>-</w:t>
                    </w:r>
                  </w:p>
                  <w:p w14:paraId="71A4797D" w14:textId="77777777" w:rsidR="00CD5856" w:rsidRDefault="00CD5856">
                    <w:pPr>
                      <w:pStyle w:val="Huisstijl-Referentiegegevens"/>
                    </w:pPr>
                  </w:p>
                  <w:p w14:paraId="4DD5B316" w14:textId="77777777" w:rsidR="00CD5856" w:rsidRDefault="00000000">
                    <w:pPr>
                      <w:pStyle w:val="Huisstijl-Algemenevoorwaarden"/>
                    </w:pPr>
                    <w:r>
                      <w:t>Correspondentie uitsluitend richten aan het retouradres met vermelding van de datum en het kenmerk van deze brief.</w:t>
                    </w:r>
                  </w:p>
                  <w:p w14:paraId="1A442471" w14:textId="77777777" w:rsidR="00CD5856" w:rsidRDefault="00CD5856"/>
                </w:txbxContent>
              </v:textbox>
              <w10:wrap anchorx="page" anchory="page"/>
            </v:shape>
          </w:pict>
        </mc:Fallback>
      </mc:AlternateContent>
    </w:r>
    <w:r>
      <w:rPr>
        <w:noProof/>
        <w:lang w:eastAsia="nl-NL" w:bidi="ar-SA"/>
      </w:rPr>
      <mc:AlternateContent>
        <mc:Choice Requires="wps">
          <w:drawing>
            <wp:anchor distT="0" distB="0" distL="114300" distR="114300" simplePos="0" relativeHeight="251656192" behindDoc="0" locked="0" layoutInCell="1" allowOverlap="1" wp14:anchorId="5B4C5835" wp14:editId="3267BB01">
              <wp:simplePos x="0" y="0"/>
              <wp:positionH relativeFrom="page">
                <wp:posOffset>1008380</wp:posOffset>
              </wp:positionH>
              <wp:positionV relativeFrom="page">
                <wp:posOffset>3384550</wp:posOffset>
              </wp:positionV>
              <wp:extent cx="4104005" cy="179705"/>
              <wp:effectExtent l="8255" t="12700" r="12065" b="7620"/>
              <wp:wrapNone/>
              <wp:docPr id="76497105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4E7D67BF"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4C5835"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4E7D67BF"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5168" behindDoc="0" locked="0" layoutInCell="1" allowOverlap="1" wp14:anchorId="1AE0D83A" wp14:editId="226B77F4">
              <wp:simplePos x="0" y="0"/>
              <wp:positionH relativeFrom="page">
                <wp:posOffset>1008380</wp:posOffset>
              </wp:positionH>
              <wp:positionV relativeFrom="page">
                <wp:posOffset>1944370</wp:posOffset>
              </wp:positionV>
              <wp:extent cx="3347720" cy="1080135"/>
              <wp:effectExtent l="8255" t="10795" r="6350" b="13970"/>
              <wp:wrapNone/>
              <wp:docPr id="132248327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31272507"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E0D83A"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31272507"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4144" behindDoc="0" locked="1" layoutInCell="1" allowOverlap="1" wp14:anchorId="3ED3DCEC" wp14:editId="2ADA6F64">
              <wp:simplePos x="0" y="0"/>
              <wp:positionH relativeFrom="page">
                <wp:posOffset>1008380</wp:posOffset>
              </wp:positionH>
              <wp:positionV relativeFrom="page">
                <wp:posOffset>1713865</wp:posOffset>
              </wp:positionV>
              <wp:extent cx="3590925" cy="144145"/>
              <wp:effectExtent l="8255" t="8890" r="10795" b="8890"/>
              <wp:wrapNone/>
              <wp:docPr id="1466760312"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1428EC84"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D3DCEC"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1428EC84"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57C79" w14:textId="1340DF2F" w:rsidR="00CD5856" w:rsidRDefault="009C1360">
    <w:pPr>
      <w:pStyle w:val="Koptekst"/>
    </w:pPr>
    <w:r>
      <w:rPr>
        <w:noProof/>
        <w:lang w:eastAsia="nl-NL" w:bidi="ar-SA"/>
      </w:rPr>
      <mc:AlternateContent>
        <mc:Choice Requires="wps">
          <w:drawing>
            <wp:anchor distT="0" distB="0" distL="114300" distR="114300" simplePos="0" relativeHeight="251659264" behindDoc="0" locked="0" layoutInCell="1" allowOverlap="1" wp14:anchorId="03D42441" wp14:editId="1D8F085F">
              <wp:simplePos x="0" y="0"/>
              <wp:positionH relativeFrom="page">
                <wp:posOffset>5922645</wp:posOffset>
              </wp:positionH>
              <wp:positionV relativeFrom="page">
                <wp:posOffset>1936750</wp:posOffset>
              </wp:positionV>
              <wp:extent cx="1259840" cy="8009890"/>
              <wp:effectExtent l="7620" t="12700" r="8890" b="6985"/>
              <wp:wrapNone/>
              <wp:docPr id="15029159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6DE96217" w14:textId="77777777" w:rsidR="00CD5856" w:rsidRDefault="00000000">
                          <w:pPr>
                            <w:pStyle w:val="Huisstijl-ReferentiegegevenskopW2"/>
                          </w:pPr>
                          <w:r w:rsidRPr="008D59C5">
                            <w:t>Kenmerk</w:t>
                          </w:r>
                        </w:p>
                        <w:p w14:paraId="2D65036B" w14:textId="77777777" w:rsidR="00C95CA9" w:rsidRPr="00C95CA9" w:rsidRDefault="00000000" w:rsidP="00C95CA9">
                          <w:pPr>
                            <w:pStyle w:val="Huisstijl-Referentiegegevens"/>
                          </w:pPr>
                          <w:r w:rsidRPr="00C95CA9">
                            <w:t>4145697-1084809-LZ</w:t>
                          </w:r>
                        </w:p>
                        <w:p w14:paraId="1740EB7A"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D42441"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6DE96217" w14:textId="77777777" w:rsidR="00CD5856" w:rsidRDefault="00000000">
                    <w:pPr>
                      <w:pStyle w:val="Huisstijl-ReferentiegegevenskopW2"/>
                    </w:pPr>
                    <w:r w:rsidRPr="008D59C5">
                      <w:t>Kenmerk</w:t>
                    </w:r>
                  </w:p>
                  <w:p w14:paraId="2D65036B" w14:textId="77777777" w:rsidR="00C95CA9" w:rsidRPr="00C95CA9" w:rsidRDefault="00000000" w:rsidP="00C95CA9">
                    <w:pPr>
                      <w:pStyle w:val="Huisstijl-Referentiegegevens"/>
                    </w:pPr>
                    <w:r w:rsidRPr="00C95CA9">
                      <w:t>4145697-1084809-LZ</w:t>
                    </w:r>
                  </w:p>
                  <w:p w14:paraId="1740EB7A"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7C7F7B58" wp14:editId="381B7CB1">
              <wp:simplePos x="0" y="0"/>
              <wp:positionH relativeFrom="page">
                <wp:posOffset>5922645</wp:posOffset>
              </wp:positionH>
              <wp:positionV relativeFrom="page">
                <wp:posOffset>10225405</wp:posOffset>
              </wp:positionV>
              <wp:extent cx="1259840" cy="213995"/>
              <wp:effectExtent l="7620" t="5080" r="8890" b="9525"/>
              <wp:wrapNone/>
              <wp:docPr id="53667234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14BB638D" w14:textId="4771E786"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8B47DA">
                            <w:fldChar w:fldCharType="begin"/>
                          </w:r>
                          <w:r>
                            <w:instrText xml:space="preserve"> SECTIONPAGES  \* Arabic  \* MERGEFORMAT </w:instrText>
                          </w:r>
                          <w:r w:rsidR="008B47DA">
                            <w:fldChar w:fldCharType="separate"/>
                          </w:r>
                          <w:r w:rsidR="009C1360">
                            <w:rPr>
                              <w:noProof/>
                            </w:rPr>
                            <w:t>3</w:t>
                          </w:r>
                          <w:r w:rsidR="008B47DA">
                            <w:rPr>
                              <w:noProof/>
                            </w:rPr>
                            <w:fldChar w:fldCharType="end"/>
                          </w:r>
                        </w:p>
                        <w:p w14:paraId="73E6C5A0" w14:textId="77777777" w:rsidR="00CD5856" w:rsidRDefault="00CD5856"/>
                        <w:p w14:paraId="77388E2C" w14:textId="77777777" w:rsidR="00CD5856" w:rsidRDefault="00CD5856">
                          <w:pPr>
                            <w:pStyle w:val="Huisstijl-Paginanummer"/>
                          </w:pPr>
                        </w:p>
                        <w:p w14:paraId="4FB32259"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7F7B58"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14BB638D" w14:textId="4771E786"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8B47DA">
                      <w:fldChar w:fldCharType="begin"/>
                    </w:r>
                    <w:r>
                      <w:instrText xml:space="preserve"> SECTIONPAGES  \* Arabic  \* MERGEFORMAT </w:instrText>
                    </w:r>
                    <w:r w:rsidR="008B47DA">
                      <w:fldChar w:fldCharType="separate"/>
                    </w:r>
                    <w:r w:rsidR="009C1360">
                      <w:rPr>
                        <w:noProof/>
                      </w:rPr>
                      <w:t>3</w:t>
                    </w:r>
                    <w:r w:rsidR="008B47DA">
                      <w:rPr>
                        <w:noProof/>
                      </w:rPr>
                      <w:fldChar w:fldCharType="end"/>
                    </w:r>
                  </w:p>
                  <w:p w14:paraId="73E6C5A0" w14:textId="77777777" w:rsidR="00CD5856" w:rsidRDefault="00CD5856"/>
                  <w:p w14:paraId="77388E2C" w14:textId="77777777" w:rsidR="00CD5856" w:rsidRDefault="00CD5856">
                    <w:pPr>
                      <w:pStyle w:val="Huisstijl-Paginanummer"/>
                    </w:pPr>
                  </w:p>
                  <w:p w14:paraId="4FB32259"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B181C" w14:textId="5FC1A57B" w:rsidR="00CD5856" w:rsidRDefault="009C1360">
    <w:pPr>
      <w:pStyle w:val="Koptekst"/>
    </w:pPr>
    <w:r>
      <w:rPr>
        <w:noProof/>
        <w:lang w:eastAsia="nl-NL" w:bidi="ar-SA"/>
      </w:rPr>
      <mc:AlternateContent>
        <mc:Choice Requires="wps">
          <w:drawing>
            <wp:anchor distT="0" distB="0" distL="114300" distR="114300" simplePos="0" relativeHeight="251664384" behindDoc="0" locked="0" layoutInCell="1" allowOverlap="1" wp14:anchorId="41ABE5D7" wp14:editId="78CCB17B">
              <wp:simplePos x="0" y="0"/>
              <wp:positionH relativeFrom="page">
                <wp:posOffset>1009650</wp:posOffset>
              </wp:positionH>
              <wp:positionV relativeFrom="page">
                <wp:posOffset>3768725</wp:posOffset>
              </wp:positionV>
              <wp:extent cx="4103370" cy="457200"/>
              <wp:effectExtent l="9525" t="6350" r="11430" b="12700"/>
              <wp:wrapTopAndBottom/>
              <wp:docPr id="18558046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08FAC5B6"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476BE6">
                                <w:t>26 juni 2014</w:t>
                              </w:r>
                            </w:sdtContent>
                          </w:sdt>
                        </w:p>
                        <w:p w14:paraId="177F8C65" w14:textId="77777777" w:rsidR="00CD5856" w:rsidRDefault="00000000">
                          <w:pPr>
                            <w:pStyle w:val="Huisstijl-Datumenbetreft"/>
                            <w:tabs>
                              <w:tab w:val="left" w:pos="-5954"/>
                              <w:tab w:val="left" w:pos="-5670"/>
                            </w:tabs>
                          </w:pPr>
                          <w:r>
                            <w:t>Betreft</w:t>
                          </w:r>
                          <w:r>
                            <w:tab/>
                          </w:r>
                          <w:r w:rsidR="008D59C5">
                            <w:t>BETREFT</w:t>
                          </w:r>
                        </w:p>
                        <w:p w14:paraId="1339B7CA"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1ABE5D7"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08FAC5B6"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476BE6">
                          <w:t>26 juni 2014</w:t>
                        </w:r>
                      </w:sdtContent>
                    </w:sdt>
                  </w:p>
                  <w:p w14:paraId="177F8C65" w14:textId="77777777" w:rsidR="00CD5856" w:rsidRDefault="00000000">
                    <w:pPr>
                      <w:pStyle w:val="Huisstijl-Datumenbetreft"/>
                      <w:tabs>
                        <w:tab w:val="left" w:pos="-5954"/>
                        <w:tab w:val="left" w:pos="-5670"/>
                      </w:tabs>
                    </w:pPr>
                    <w:r>
                      <w:t>Betreft</w:t>
                    </w:r>
                    <w:r>
                      <w:tab/>
                    </w:r>
                    <w:r w:rsidR="008D59C5">
                      <w:t>BETREFT</w:t>
                    </w:r>
                  </w:p>
                  <w:p w14:paraId="1339B7CA"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7A9D4125" wp14:editId="7DD912B0">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0BAED9A9" wp14:editId="4DE0D547">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4562D710" wp14:editId="10945AD8">
              <wp:simplePos x="0" y="0"/>
              <wp:positionH relativeFrom="page">
                <wp:posOffset>5922645</wp:posOffset>
              </wp:positionH>
              <wp:positionV relativeFrom="page">
                <wp:posOffset>1964690</wp:posOffset>
              </wp:positionV>
              <wp:extent cx="1259840" cy="8009890"/>
              <wp:effectExtent l="7620" t="12065" r="8890" b="7620"/>
              <wp:wrapNone/>
              <wp:docPr id="433774754"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A613570" w14:textId="77777777" w:rsidR="00CD5856" w:rsidRDefault="00000000">
                          <w:pPr>
                            <w:pStyle w:val="Huisstijl-Afzendgegevens"/>
                          </w:pPr>
                          <w:r w:rsidRPr="008D59C5">
                            <w:t>Rijnstraat 50</w:t>
                          </w:r>
                        </w:p>
                        <w:p w14:paraId="1E4BCDA6" w14:textId="77777777" w:rsidR="00CD5856" w:rsidRDefault="00000000">
                          <w:pPr>
                            <w:pStyle w:val="Huisstijl-Afzendgegevens"/>
                          </w:pPr>
                          <w:r w:rsidRPr="008D59C5">
                            <w:t>Den Haag</w:t>
                          </w:r>
                        </w:p>
                        <w:p w14:paraId="5D1D297A" w14:textId="77777777" w:rsidR="00CD5856" w:rsidRDefault="00000000">
                          <w:pPr>
                            <w:pStyle w:val="Huisstijl-Afzendgegevens"/>
                          </w:pPr>
                          <w:r w:rsidRPr="008D59C5">
                            <w:t>www.rijksoverheid.nl</w:t>
                          </w:r>
                        </w:p>
                        <w:p w14:paraId="42CD14CC" w14:textId="77777777" w:rsidR="00CD5856" w:rsidRDefault="00000000">
                          <w:pPr>
                            <w:pStyle w:val="Huisstijl-AfzendgegevenskopW1"/>
                          </w:pPr>
                          <w:r>
                            <w:t>Contactpersoon</w:t>
                          </w:r>
                        </w:p>
                        <w:p w14:paraId="50A3AA07" w14:textId="77777777" w:rsidR="00CD5856" w:rsidRDefault="00000000">
                          <w:pPr>
                            <w:pStyle w:val="Huisstijl-Afzendgegevens"/>
                          </w:pPr>
                          <w:r w:rsidRPr="008D59C5">
                            <w:t>ing. J.A. Ramlal</w:t>
                          </w:r>
                        </w:p>
                        <w:p w14:paraId="31BEB92B" w14:textId="77777777" w:rsidR="00CD5856" w:rsidRDefault="00000000">
                          <w:pPr>
                            <w:pStyle w:val="Huisstijl-Afzendgegevens"/>
                          </w:pPr>
                          <w:r w:rsidRPr="008D59C5">
                            <w:t>ja.ramlal@minvws.nl</w:t>
                          </w:r>
                        </w:p>
                        <w:p w14:paraId="7CD26C4D" w14:textId="77777777" w:rsidR="00CD5856" w:rsidRDefault="00000000">
                          <w:pPr>
                            <w:pStyle w:val="Huisstijl-ReferentiegegevenskopW2"/>
                          </w:pPr>
                          <w:r>
                            <w:t>Ons kenmerk</w:t>
                          </w:r>
                        </w:p>
                        <w:p w14:paraId="2F91C354" w14:textId="77777777" w:rsidR="00CD5856" w:rsidRDefault="00000000">
                          <w:pPr>
                            <w:pStyle w:val="Huisstijl-Referentiegegevens"/>
                          </w:pPr>
                          <w:r>
                            <w:t>KENMERK</w:t>
                          </w:r>
                        </w:p>
                        <w:p w14:paraId="05FF4303" w14:textId="77777777" w:rsidR="00CD5856" w:rsidRDefault="00000000">
                          <w:pPr>
                            <w:pStyle w:val="Huisstijl-ReferentiegegevenskopW1"/>
                          </w:pPr>
                          <w:r>
                            <w:t>Uw kenmerk</w:t>
                          </w:r>
                        </w:p>
                        <w:p w14:paraId="2CBA873C" w14:textId="77777777" w:rsidR="00CD5856" w:rsidRDefault="00000000">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62D710"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1A613570" w14:textId="77777777" w:rsidR="00CD5856" w:rsidRDefault="00000000">
                    <w:pPr>
                      <w:pStyle w:val="Huisstijl-Afzendgegevens"/>
                    </w:pPr>
                    <w:r w:rsidRPr="008D59C5">
                      <w:t>Rijnstraat 50</w:t>
                    </w:r>
                  </w:p>
                  <w:p w14:paraId="1E4BCDA6" w14:textId="77777777" w:rsidR="00CD5856" w:rsidRDefault="00000000">
                    <w:pPr>
                      <w:pStyle w:val="Huisstijl-Afzendgegevens"/>
                    </w:pPr>
                    <w:r w:rsidRPr="008D59C5">
                      <w:t>Den Haag</w:t>
                    </w:r>
                  </w:p>
                  <w:p w14:paraId="5D1D297A" w14:textId="77777777" w:rsidR="00CD5856" w:rsidRDefault="00000000">
                    <w:pPr>
                      <w:pStyle w:val="Huisstijl-Afzendgegevens"/>
                    </w:pPr>
                    <w:r w:rsidRPr="008D59C5">
                      <w:t>www.rijksoverheid.nl</w:t>
                    </w:r>
                  </w:p>
                  <w:p w14:paraId="42CD14CC" w14:textId="77777777" w:rsidR="00CD5856" w:rsidRDefault="00000000">
                    <w:pPr>
                      <w:pStyle w:val="Huisstijl-AfzendgegevenskopW1"/>
                    </w:pPr>
                    <w:r>
                      <w:t>Contactpersoon</w:t>
                    </w:r>
                  </w:p>
                  <w:p w14:paraId="50A3AA07" w14:textId="77777777" w:rsidR="00CD5856" w:rsidRDefault="00000000">
                    <w:pPr>
                      <w:pStyle w:val="Huisstijl-Afzendgegevens"/>
                    </w:pPr>
                    <w:r w:rsidRPr="008D59C5">
                      <w:t>ing. J.A. Ramlal</w:t>
                    </w:r>
                  </w:p>
                  <w:p w14:paraId="31BEB92B" w14:textId="77777777" w:rsidR="00CD5856" w:rsidRDefault="00000000">
                    <w:pPr>
                      <w:pStyle w:val="Huisstijl-Afzendgegevens"/>
                    </w:pPr>
                    <w:r w:rsidRPr="008D59C5">
                      <w:t>ja.ramlal@minvws.nl</w:t>
                    </w:r>
                  </w:p>
                  <w:p w14:paraId="7CD26C4D" w14:textId="77777777" w:rsidR="00CD5856" w:rsidRDefault="00000000">
                    <w:pPr>
                      <w:pStyle w:val="Huisstijl-ReferentiegegevenskopW2"/>
                    </w:pPr>
                    <w:r>
                      <w:t>Ons kenmerk</w:t>
                    </w:r>
                  </w:p>
                  <w:p w14:paraId="2F91C354" w14:textId="77777777" w:rsidR="00CD5856" w:rsidRDefault="00000000">
                    <w:pPr>
                      <w:pStyle w:val="Huisstijl-Referentiegegevens"/>
                    </w:pPr>
                    <w:r>
                      <w:t>KENMERK</w:t>
                    </w:r>
                  </w:p>
                  <w:p w14:paraId="05FF4303" w14:textId="77777777" w:rsidR="00CD5856" w:rsidRDefault="00000000">
                    <w:pPr>
                      <w:pStyle w:val="Huisstijl-ReferentiegegevenskopW1"/>
                    </w:pPr>
                    <w:r>
                      <w:t>Uw kenmerk</w:t>
                    </w:r>
                  </w:p>
                  <w:p w14:paraId="2CBA873C"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7BE16B95" wp14:editId="517851C6">
              <wp:simplePos x="0" y="0"/>
              <wp:positionH relativeFrom="page">
                <wp:posOffset>1008380</wp:posOffset>
              </wp:positionH>
              <wp:positionV relativeFrom="page">
                <wp:posOffset>1942465</wp:posOffset>
              </wp:positionV>
              <wp:extent cx="2988310" cy="1080135"/>
              <wp:effectExtent l="8255" t="8890" r="13335" b="6350"/>
              <wp:wrapNone/>
              <wp:docPr id="1180815016"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389F8C9E"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E16B95"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389F8C9E"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11E92D1E" wp14:editId="16A6B80B">
              <wp:simplePos x="0" y="0"/>
              <wp:positionH relativeFrom="page">
                <wp:posOffset>5922645</wp:posOffset>
              </wp:positionH>
              <wp:positionV relativeFrom="page">
                <wp:posOffset>10224770</wp:posOffset>
              </wp:positionV>
              <wp:extent cx="730885" cy="107950"/>
              <wp:effectExtent l="7620" t="13970" r="13970" b="11430"/>
              <wp:wrapNone/>
              <wp:docPr id="2104626036"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16C6AFAE"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E92D1E"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16C6AFAE"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39748049" wp14:editId="0626EFA2">
              <wp:simplePos x="0" y="0"/>
              <wp:positionH relativeFrom="page">
                <wp:posOffset>1008380</wp:posOffset>
              </wp:positionH>
              <wp:positionV relativeFrom="page">
                <wp:posOffset>3384550</wp:posOffset>
              </wp:positionV>
              <wp:extent cx="4104005" cy="179705"/>
              <wp:effectExtent l="8255" t="12700" r="12065" b="7620"/>
              <wp:wrapNone/>
              <wp:docPr id="1928152660"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5DD8EF54"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748049"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5DD8EF54"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456A46B0" wp14:editId="61AD1D61">
              <wp:simplePos x="0" y="0"/>
              <wp:positionH relativeFrom="page">
                <wp:posOffset>1008380</wp:posOffset>
              </wp:positionH>
              <wp:positionV relativeFrom="page">
                <wp:posOffset>1715135</wp:posOffset>
              </wp:positionV>
              <wp:extent cx="3590925" cy="144145"/>
              <wp:effectExtent l="8255" t="10160" r="10795" b="7620"/>
              <wp:wrapNone/>
              <wp:docPr id="415647128"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667EE089" w14:textId="77777777" w:rsidR="00CD5856" w:rsidRDefault="0000000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6A46B0"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667EE089"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A576F"/>
    <w:multiLevelType w:val="hybridMultilevel"/>
    <w:tmpl w:val="DB8AF5D4"/>
    <w:lvl w:ilvl="0" w:tplc="D49E6D58">
      <w:numFmt w:val="bullet"/>
      <w:lvlText w:val=""/>
      <w:lvlJc w:val="left"/>
      <w:pPr>
        <w:ind w:left="720" w:hanging="360"/>
      </w:pPr>
      <w:rPr>
        <w:rFonts w:ascii="Wingdings" w:eastAsia="DejaVu Sans" w:hAnsi="Wingdings" w:cs="Lohit Hindi" w:hint="default"/>
      </w:rPr>
    </w:lvl>
    <w:lvl w:ilvl="1" w:tplc="50649194" w:tentative="1">
      <w:start w:val="1"/>
      <w:numFmt w:val="bullet"/>
      <w:lvlText w:val="o"/>
      <w:lvlJc w:val="left"/>
      <w:pPr>
        <w:ind w:left="1440" w:hanging="360"/>
      </w:pPr>
      <w:rPr>
        <w:rFonts w:ascii="Courier New" w:hAnsi="Courier New" w:cs="Courier New" w:hint="default"/>
      </w:rPr>
    </w:lvl>
    <w:lvl w:ilvl="2" w:tplc="3CC22CE4" w:tentative="1">
      <w:start w:val="1"/>
      <w:numFmt w:val="bullet"/>
      <w:lvlText w:val=""/>
      <w:lvlJc w:val="left"/>
      <w:pPr>
        <w:ind w:left="2160" w:hanging="360"/>
      </w:pPr>
      <w:rPr>
        <w:rFonts w:ascii="Wingdings" w:hAnsi="Wingdings" w:hint="default"/>
      </w:rPr>
    </w:lvl>
    <w:lvl w:ilvl="3" w:tplc="9A3C9414" w:tentative="1">
      <w:start w:val="1"/>
      <w:numFmt w:val="bullet"/>
      <w:lvlText w:val=""/>
      <w:lvlJc w:val="left"/>
      <w:pPr>
        <w:ind w:left="2880" w:hanging="360"/>
      </w:pPr>
      <w:rPr>
        <w:rFonts w:ascii="Symbol" w:hAnsi="Symbol" w:hint="default"/>
      </w:rPr>
    </w:lvl>
    <w:lvl w:ilvl="4" w:tplc="62C6B7D8" w:tentative="1">
      <w:start w:val="1"/>
      <w:numFmt w:val="bullet"/>
      <w:lvlText w:val="o"/>
      <w:lvlJc w:val="left"/>
      <w:pPr>
        <w:ind w:left="3600" w:hanging="360"/>
      </w:pPr>
      <w:rPr>
        <w:rFonts w:ascii="Courier New" w:hAnsi="Courier New" w:cs="Courier New" w:hint="default"/>
      </w:rPr>
    </w:lvl>
    <w:lvl w:ilvl="5" w:tplc="5D527A44" w:tentative="1">
      <w:start w:val="1"/>
      <w:numFmt w:val="bullet"/>
      <w:lvlText w:val=""/>
      <w:lvlJc w:val="left"/>
      <w:pPr>
        <w:ind w:left="4320" w:hanging="360"/>
      </w:pPr>
      <w:rPr>
        <w:rFonts w:ascii="Wingdings" w:hAnsi="Wingdings" w:hint="default"/>
      </w:rPr>
    </w:lvl>
    <w:lvl w:ilvl="6" w:tplc="07300A42" w:tentative="1">
      <w:start w:val="1"/>
      <w:numFmt w:val="bullet"/>
      <w:lvlText w:val=""/>
      <w:lvlJc w:val="left"/>
      <w:pPr>
        <w:ind w:left="5040" w:hanging="360"/>
      </w:pPr>
      <w:rPr>
        <w:rFonts w:ascii="Symbol" w:hAnsi="Symbol" w:hint="default"/>
      </w:rPr>
    </w:lvl>
    <w:lvl w:ilvl="7" w:tplc="E5C07DAC" w:tentative="1">
      <w:start w:val="1"/>
      <w:numFmt w:val="bullet"/>
      <w:lvlText w:val="o"/>
      <w:lvlJc w:val="left"/>
      <w:pPr>
        <w:ind w:left="5760" w:hanging="360"/>
      </w:pPr>
      <w:rPr>
        <w:rFonts w:ascii="Courier New" w:hAnsi="Courier New" w:cs="Courier New" w:hint="default"/>
      </w:rPr>
    </w:lvl>
    <w:lvl w:ilvl="8" w:tplc="D5A47152" w:tentative="1">
      <w:start w:val="1"/>
      <w:numFmt w:val="bullet"/>
      <w:lvlText w:val=""/>
      <w:lvlJc w:val="left"/>
      <w:pPr>
        <w:ind w:left="6480" w:hanging="360"/>
      </w:pPr>
      <w:rPr>
        <w:rFonts w:ascii="Wingdings" w:hAnsi="Wingdings" w:hint="default"/>
      </w:rPr>
    </w:lvl>
  </w:abstractNum>
  <w:num w:numId="1" w16cid:durableId="729233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14F32"/>
    <w:rsid w:val="00034261"/>
    <w:rsid w:val="000344CB"/>
    <w:rsid w:val="00050D5B"/>
    <w:rsid w:val="000A4B48"/>
    <w:rsid w:val="000B1832"/>
    <w:rsid w:val="000B45B1"/>
    <w:rsid w:val="000C29E1"/>
    <w:rsid w:val="000D0CCB"/>
    <w:rsid w:val="000D6D8A"/>
    <w:rsid w:val="000E2F12"/>
    <w:rsid w:val="000E54B6"/>
    <w:rsid w:val="00113778"/>
    <w:rsid w:val="00125BDF"/>
    <w:rsid w:val="00136C2C"/>
    <w:rsid w:val="00155F59"/>
    <w:rsid w:val="00172CD9"/>
    <w:rsid w:val="001B1BBF"/>
    <w:rsid w:val="001B41E1"/>
    <w:rsid w:val="001B7303"/>
    <w:rsid w:val="00215CB5"/>
    <w:rsid w:val="00224F7B"/>
    <w:rsid w:val="00235AED"/>
    <w:rsid w:val="00241BB9"/>
    <w:rsid w:val="00274E51"/>
    <w:rsid w:val="002777F0"/>
    <w:rsid w:val="00297795"/>
    <w:rsid w:val="002B1D9F"/>
    <w:rsid w:val="002B504F"/>
    <w:rsid w:val="002F012A"/>
    <w:rsid w:val="002F4886"/>
    <w:rsid w:val="00332F33"/>
    <w:rsid w:val="00333F33"/>
    <w:rsid w:val="00334C45"/>
    <w:rsid w:val="003451E2"/>
    <w:rsid w:val="00347F1B"/>
    <w:rsid w:val="003600D6"/>
    <w:rsid w:val="00372617"/>
    <w:rsid w:val="003751AB"/>
    <w:rsid w:val="00380D3D"/>
    <w:rsid w:val="003B287C"/>
    <w:rsid w:val="003B48D4"/>
    <w:rsid w:val="003C472B"/>
    <w:rsid w:val="003C6ED5"/>
    <w:rsid w:val="003C700C"/>
    <w:rsid w:val="003C7185"/>
    <w:rsid w:val="003D27F8"/>
    <w:rsid w:val="003F3A47"/>
    <w:rsid w:val="00403768"/>
    <w:rsid w:val="0043480A"/>
    <w:rsid w:val="00437B5F"/>
    <w:rsid w:val="004509BE"/>
    <w:rsid w:val="0045486D"/>
    <w:rsid w:val="00463DBC"/>
    <w:rsid w:val="00476BE6"/>
    <w:rsid w:val="004934A8"/>
    <w:rsid w:val="004A6036"/>
    <w:rsid w:val="004F0B09"/>
    <w:rsid w:val="00516D6A"/>
    <w:rsid w:val="00523C02"/>
    <w:rsid w:val="00534229"/>
    <w:rsid w:val="005412F7"/>
    <w:rsid w:val="00544135"/>
    <w:rsid w:val="005600D7"/>
    <w:rsid w:val="005677D6"/>
    <w:rsid w:val="00582E97"/>
    <w:rsid w:val="00587714"/>
    <w:rsid w:val="005C3CD4"/>
    <w:rsid w:val="005D327A"/>
    <w:rsid w:val="0063555A"/>
    <w:rsid w:val="00640DD4"/>
    <w:rsid w:val="00686885"/>
    <w:rsid w:val="006922AC"/>
    <w:rsid w:val="00695898"/>
    <w:rsid w:val="00697032"/>
    <w:rsid w:val="006B16C1"/>
    <w:rsid w:val="006B7A04"/>
    <w:rsid w:val="006C002A"/>
    <w:rsid w:val="006E3025"/>
    <w:rsid w:val="0074482C"/>
    <w:rsid w:val="0074764C"/>
    <w:rsid w:val="00763E81"/>
    <w:rsid w:val="00776965"/>
    <w:rsid w:val="007A4F37"/>
    <w:rsid w:val="007B028B"/>
    <w:rsid w:val="007B6A41"/>
    <w:rsid w:val="007D0F21"/>
    <w:rsid w:val="007D23C6"/>
    <w:rsid w:val="007E36BA"/>
    <w:rsid w:val="007F3630"/>
    <w:rsid w:val="007F380D"/>
    <w:rsid w:val="007F4A98"/>
    <w:rsid w:val="00854A64"/>
    <w:rsid w:val="0087691C"/>
    <w:rsid w:val="00893C24"/>
    <w:rsid w:val="008A21F4"/>
    <w:rsid w:val="008B47DA"/>
    <w:rsid w:val="008D59C5"/>
    <w:rsid w:val="008D618A"/>
    <w:rsid w:val="008E210E"/>
    <w:rsid w:val="008E4B89"/>
    <w:rsid w:val="008F33AD"/>
    <w:rsid w:val="009011BF"/>
    <w:rsid w:val="00902363"/>
    <w:rsid w:val="009203EE"/>
    <w:rsid w:val="00960E2B"/>
    <w:rsid w:val="00985A65"/>
    <w:rsid w:val="009A31BF"/>
    <w:rsid w:val="009A5D4B"/>
    <w:rsid w:val="009B2459"/>
    <w:rsid w:val="009C1360"/>
    <w:rsid w:val="009C4777"/>
    <w:rsid w:val="009D3C77"/>
    <w:rsid w:val="009D5608"/>
    <w:rsid w:val="009D7D63"/>
    <w:rsid w:val="009E2A4A"/>
    <w:rsid w:val="009F419D"/>
    <w:rsid w:val="00A460FC"/>
    <w:rsid w:val="00A52DBE"/>
    <w:rsid w:val="00A83BE3"/>
    <w:rsid w:val="00AA009A"/>
    <w:rsid w:val="00AA20A1"/>
    <w:rsid w:val="00AA61EA"/>
    <w:rsid w:val="00AF6BEC"/>
    <w:rsid w:val="00B16629"/>
    <w:rsid w:val="00B8296E"/>
    <w:rsid w:val="00B82F43"/>
    <w:rsid w:val="00BA7566"/>
    <w:rsid w:val="00BC481F"/>
    <w:rsid w:val="00BD75C1"/>
    <w:rsid w:val="00C11EC0"/>
    <w:rsid w:val="00C3438D"/>
    <w:rsid w:val="00C37471"/>
    <w:rsid w:val="00C62B6C"/>
    <w:rsid w:val="00C81260"/>
    <w:rsid w:val="00C95CA9"/>
    <w:rsid w:val="00CA061B"/>
    <w:rsid w:val="00CC1245"/>
    <w:rsid w:val="00CD4AED"/>
    <w:rsid w:val="00CD5856"/>
    <w:rsid w:val="00CF0F2E"/>
    <w:rsid w:val="00CF3E82"/>
    <w:rsid w:val="00D54679"/>
    <w:rsid w:val="00D67BAF"/>
    <w:rsid w:val="00DA15A1"/>
    <w:rsid w:val="00DC7639"/>
    <w:rsid w:val="00DF34A2"/>
    <w:rsid w:val="00E1490C"/>
    <w:rsid w:val="00E15A41"/>
    <w:rsid w:val="00E1705A"/>
    <w:rsid w:val="00E37122"/>
    <w:rsid w:val="00E40CF3"/>
    <w:rsid w:val="00E85195"/>
    <w:rsid w:val="00EA257B"/>
    <w:rsid w:val="00EA275E"/>
    <w:rsid w:val="00EC2909"/>
    <w:rsid w:val="00ED1A1F"/>
    <w:rsid w:val="00EE23CE"/>
    <w:rsid w:val="00EE2A9D"/>
    <w:rsid w:val="00F32EA9"/>
    <w:rsid w:val="00F56EBE"/>
    <w:rsid w:val="00F72360"/>
    <w:rsid w:val="00F74C5E"/>
    <w:rsid w:val="00F847BF"/>
    <w:rsid w:val="00F87E88"/>
    <w:rsid w:val="00FC44BA"/>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06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character" w:styleId="Voetnootmarkering">
    <w:name w:val="footnote reference"/>
    <w:basedOn w:val="Standaardalinea-lettertype"/>
    <w:uiPriority w:val="99"/>
    <w:semiHidden/>
    <w:unhideWhenUsed/>
    <w:rsid w:val="00A460FC"/>
    <w:rPr>
      <w:vertAlign w:val="superscript"/>
    </w:rPr>
  </w:style>
  <w:style w:type="character" w:styleId="Hyperlink">
    <w:name w:val="Hyperlink"/>
    <w:basedOn w:val="Standaardalinea-lettertype"/>
    <w:uiPriority w:val="99"/>
    <w:unhideWhenUsed/>
    <w:rsid w:val="00A460FC"/>
    <w:rPr>
      <w:color w:val="0563C1"/>
      <w:u w:val="single"/>
    </w:rPr>
  </w:style>
  <w:style w:type="paragraph" w:styleId="Voetnoottekst">
    <w:name w:val="footnote text"/>
    <w:basedOn w:val="Standaard"/>
    <w:link w:val="VoetnoottekstChar1"/>
    <w:uiPriority w:val="99"/>
    <w:unhideWhenUsed/>
    <w:rsid w:val="00A460FC"/>
    <w:pPr>
      <w:spacing w:line="240" w:lineRule="auto"/>
    </w:pPr>
    <w:rPr>
      <w:rFonts w:cs="Mangal"/>
      <w:sz w:val="20"/>
      <w:szCs w:val="18"/>
    </w:rPr>
  </w:style>
  <w:style w:type="character" w:customStyle="1" w:styleId="VoetnoottekstChar">
    <w:name w:val="Voetnoottekst Char"/>
    <w:basedOn w:val="Standaardalinea-lettertype"/>
    <w:uiPriority w:val="99"/>
    <w:semiHidden/>
    <w:rsid w:val="00A460FC"/>
    <w:rPr>
      <w:rFonts w:ascii="Verdana" w:hAnsi="Verdana" w:cs="Mangal"/>
      <w:sz w:val="20"/>
      <w:szCs w:val="18"/>
    </w:rPr>
  </w:style>
  <w:style w:type="character" w:customStyle="1" w:styleId="VoetnoottekstChar1">
    <w:name w:val="Voetnoottekst Char1"/>
    <w:basedOn w:val="Standaardalinea-lettertype"/>
    <w:link w:val="Voetnoottekst"/>
    <w:uiPriority w:val="99"/>
    <w:rsid w:val="00A460FC"/>
    <w:rPr>
      <w:rFonts w:ascii="Verdana" w:hAnsi="Verdana" w:cs="Mangal"/>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publicaties/2025/03/11/actieplan-passende-zorg-voor-dakloze-mensen-met-een-wlz-indicati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747</ap:Words>
  <ap:Characters>4114</ap:Characters>
  <ap:DocSecurity>0</ap:DocSecurity>
  <ap:Lines>34</ap:Lines>
  <ap:Paragraphs>9</ap:Paragraphs>
  <ap:ScaleCrop>false</ap:ScaleCrop>
  <ap:LinksUpToDate>false</ap:LinksUpToDate>
  <ap:CharactersWithSpaces>4852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2025-07-03T12:40:00.0000000Z</dcterms:created>
  <dcterms:modified xsi:type="dcterms:W3CDTF">2025-07-03T12:40:00.0000000Z</dcterms:modified>
  <dc:description>------------------------</dc:description>
  <dc:subject/>
  <dc:title/>
  <keywords/>
  <version/>
  <category/>
</coreProperties>
</file>