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757319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1F367F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1E7DEB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914DBB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71699BE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2CC0C0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03E2FE8" w14:textId="77777777"/>
        </w:tc>
      </w:tr>
      <w:tr w:rsidR="0028220F" w:rsidTr="0065630E" w14:paraId="24073B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996AA11" w14:textId="77777777"/>
        </w:tc>
      </w:tr>
      <w:tr w:rsidR="0028220F" w:rsidTr="0065630E" w14:paraId="0E0F61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47C91D5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9F383AC" w14:textId="77777777">
            <w:pPr>
              <w:rPr>
                <w:b/>
              </w:rPr>
            </w:pPr>
          </w:p>
        </w:tc>
      </w:tr>
      <w:tr w:rsidR="0028220F" w:rsidTr="0065630E" w14:paraId="3CB385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AF5FD3" w14:paraId="7F2AF370" w14:textId="0D84FFDE">
            <w:pPr>
              <w:rPr>
                <w:b/>
              </w:rPr>
            </w:pPr>
            <w:r>
              <w:rPr>
                <w:b/>
              </w:rPr>
              <w:t>36 725 XVII</w:t>
            </w:r>
          </w:p>
        </w:tc>
        <w:tc>
          <w:tcPr>
            <w:tcW w:w="8647" w:type="dxa"/>
            <w:gridSpan w:val="2"/>
          </w:tcPr>
          <w:p w:rsidRPr="00AF5FD3" w:rsidR="0028220F" w:rsidP="00AF5FD3" w:rsidRDefault="00AF5FD3" w14:paraId="2DCA15D0" w14:textId="7D45189C">
            <w:pPr>
              <w:rPr>
                <w:b/>
                <w:bCs/>
              </w:rPr>
            </w:pPr>
            <w:r w:rsidRPr="00AF5FD3">
              <w:rPr>
                <w:b/>
                <w:bCs/>
              </w:rPr>
              <w:t>Wijziging van de begrotingsstaat voor Buitenlandse Handel en Ontwikkelingshulp (XVII) voor het jaar 2025 (wijziging samenhangende met de Voorjaarsnota)</w:t>
            </w:r>
          </w:p>
        </w:tc>
      </w:tr>
      <w:tr w:rsidR="0028220F" w:rsidTr="0065630E" w14:paraId="2F6B1A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12C7FE" w14:textId="77777777"/>
        </w:tc>
        <w:tc>
          <w:tcPr>
            <w:tcW w:w="8647" w:type="dxa"/>
            <w:gridSpan w:val="2"/>
          </w:tcPr>
          <w:p w:rsidR="0028220F" w:rsidP="0065630E" w:rsidRDefault="0028220F" w14:paraId="418F3EDA" w14:textId="77777777"/>
        </w:tc>
      </w:tr>
      <w:tr w:rsidR="0028220F" w:rsidTr="0065630E" w14:paraId="0C6AB4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E06F6E" w14:textId="77777777"/>
        </w:tc>
        <w:tc>
          <w:tcPr>
            <w:tcW w:w="8647" w:type="dxa"/>
            <w:gridSpan w:val="2"/>
          </w:tcPr>
          <w:p w:rsidR="0028220F" w:rsidP="0065630E" w:rsidRDefault="0028220F" w14:paraId="4F1FA787" w14:textId="77777777"/>
        </w:tc>
      </w:tr>
      <w:tr w:rsidR="0028220F" w:rsidTr="0065630E" w14:paraId="573035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9566B0" w14:textId="26D901A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9238F">
              <w:rPr>
                <w:b/>
              </w:rPr>
              <w:t>51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2915C29" w14:textId="7A2C5FCA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AF5FD3">
              <w:rPr>
                <w:b/>
              </w:rPr>
              <w:t>HET LID HIRSCH C.S.</w:t>
            </w:r>
          </w:p>
          <w:p w:rsidR="0028220F" w:rsidP="0065630E" w:rsidRDefault="0028220F" w14:paraId="3D894BDD" w14:textId="409C48D0">
            <w:pPr>
              <w:rPr>
                <w:b/>
              </w:rPr>
            </w:pPr>
            <w:r>
              <w:t xml:space="preserve">Ter vervanging van die gedrukt onder nr. </w:t>
            </w:r>
            <w:r w:rsidR="00AF5FD3">
              <w:t>37</w:t>
            </w:r>
          </w:p>
        </w:tc>
      </w:tr>
      <w:tr w:rsidR="0028220F" w:rsidTr="0065630E" w14:paraId="521B7A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77BB87" w14:textId="77777777"/>
        </w:tc>
        <w:tc>
          <w:tcPr>
            <w:tcW w:w="8647" w:type="dxa"/>
            <w:gridSpan w:val="2"/>
          </w:tcPr>
          <w:p w:rsidR="0028220F" w:rsidP="0065630E" w:rsidRDefault="0028220F" w14:paraId="5F621DBB" w14:textId="3CB6C7AE">
            <w:r>
              <w:t xml:space="preserve">Voorgesteld </w:t>
            </w:r>
            <w:r w:rsidR="0019238F">
              <w:t>3 juli 2025</w:t>
            </w:r>
          </w:p>
        </w:tc>
      </w:tr>
      <w:tr w:rsidR="0028220F" w:rsidTr="0065630E" w14:paraId="7AEBA6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2A279A" w14:textId="77777777"/>
        </w:tc>
        <w:tc>
          <w:tcPr>
            <w:tcW w:w="8647" w:type="dxa"/>
            <w:gridSpan w:val="2"/>
          </w:tcPr>
          <w:p w:rsidR="0028220F" w:rsidP="0065630E" w:rsidRDefault="0028220F" w14:paraId="033DF4F9" w14:textId="77777777"/>
        </w:tc>
      </w:tr>
      <w:tr w:rsidR="0028220F" w:rsidTr="0065630E" w14:paraId="6EDF12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5FC6F4" w14:textId="77777777"/>
        </w:tc>
        <w:tc>
          <w:tcPr>
            <w:tcW w:w="8647" w:type="dxa"/>
            <w:gridSpan w:val="2"/>
          </w:tcPr>
          <w:p w:rsidR="0028220F" w:rsidP="0065630E" w:rsidRDefault="0028220F" w14:paraId="1E60490C" w14:textId="77777777">
            <w:r>
              <w:t>De Kamer,</w:t>
            </w:r>
          </w:p>
        </w:tc>
      </w:tr>
      <w:tr w:rsidR="0028220F" w:rsidTr="0065630E" w14:paraId="300B9A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EE89EF8" w14:textId="77777777"/>
        </w:tc>
        <w:tc>
          <w:tcPr>
            <w:tcW w:w="8647" w:type="dxa"/>
            <w:gridSpan w:val="2"/>
          </w:tcPr>
          <w:p w:rsidR="0028220F" w:rsidP="0065630E" w:rsidRDefault="0028220F" w14:paraId="3D27844F" w14:textId="77777777"/>
        </w:tc>
      </w:tr>
      <w:tr w:rsidR="0028220F" w:rsidTr="0065630E" w14:paraId="26F565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21A5E9" w14:textId="77777777"/>
        </w:tc>
        <w:tc>
          <w:tcPr>
            <w:tcW w:w="8647" w:type="dxa"/>
            <w:gridSpan w:val="2"/>
          </w:tcPr>
          <w:p w:rsidR="0028220F" w:rsidP="0065630E" w:rsidRDefault="0028220F" w14:paraId="4DE6B688" w14:textId="77777777">
            <w:r>
              <w:t>gehoord de beraadslaging,</w:t>
            </w:r>
          </w:p>
        </w:tc>
      </w:tr>
      <w:tr w:rsidR="0028220F" w:rsidTr="0065630E" w14:paraId="76FF24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5361B4" w14:textId="77777777"/>
        </w:tc>
        <w:tc>
          <w:tcPr>
            <w:tcW w:w="8647" w:type="dxa"/>
            <w:gridSpan w:val="2"/>
          </w:tcPr>
          <w:p w:rsidR="0028220F" w:rsidP="0065630E" w:rsidRDefault="0028220F" w14:paraId="2CD809DD" w14:textId="77777777"/>
        </w:tc>
      </w:tr>
      <w:tr w:rsidR="0028220F" w:rsidTr="0065630E" w14:paraId="24B9C9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18B17E" w14:textId="77777777"/>
        </w:tc>
        <w:tc>
          <w:tcPr>
            <w:tcW w:w="8647" w:type="dxa"/>
            <w:gridSpan w:val="2"/>
          </w:tcPr>
          <w:p w:rsidR="00AF5FD3" w:rsidP="00AF5FD3" w:rsidRDefault="00AF5FD3" w14:paraId="10B12C3B" w14:textId="18E88621">
            <w:r>
              <w:t xml:space="preserve">constaterende dat de regering bij de Miljoenennota brak met de systematiek die vanaf 1975 het ontwikkelingsbudget aan het Nederlandse </w:t>
            </w:r>
            <w:proofErr w:type="spellStart"/>
            <w:r>
              <w:t>bni</w:t>
            </w:r>
            <w:proofErr w:type="spellEnd"/>
            <w:r>
              <w:t xml:space="preserve"> en aan de 0,7-doelstelling van de Verenigde Naties koppelt, </w:t>
            </w:r>
          </w:p>
          <w:p w:rsidR="00AF5FD3" w:rsidP="00AF5FD3" w:rsidRDefault="00AF5FD3" w14:paraId="42F7C8BB" w14:textId="77777777"/>
          <w:p w:rsidR="00AF5FD3" w:rsidP="00AF5FD3" w:rsidRDefault="00AF5FD3" w14:paraId="016B2562" w14:textId="547CFA9C">
            <w:r>
              <w:t xml:space="preserve">constaterende dat de regering de motie Huizinga-Heringa c.s. om die systematiek weer structureel te waarborgen, niet uitvoert, en bij de Voorjaarsnota volgens een ongebruikelijke systematiek heeft gekoppeld, zoals blijkt uit de brief van de Rekenkamer, </w:t>
            </w:r>
          </w:p>
          <w:p w:rsidR="00AF5FD3" w:rsidP="00AF5FD3" w:rsidRDefault="00AF5FD3" w14:paraId="2D40B0E0" w14:textId="77777777"/>
          <w:p w:rsidR="00AF5FD3" w:rsidP="00AF5FD3" w:rsidRDefault="00AF5FD3" w14:paraId="6FC639DB" w14:textId="25CE43C3">
            <w:r>
              <w:t xml:space="preserve">overwegende dat internationale samenwerking in deze onrustige wereld van groot belang is voor wereldwijde veiligheid en stabiliteit, </w:t>
            </w:r>
          </w:p>
          <w:p w:rsidR="00AF5FD3" w:rsidP="00AF5FD3" w:rsidRDefault="00AF5FD3" w14:paraId="2B234E48" w14:textId="77777777"/>
          <w:p w:rsidR="00AF5FD3" w:rsidP="00AF5FD3" w:rsidRDefault="00AF5FD3" w14:paraId="70C124F6" w14:textId="1438951C">
            <w:r>
              <w:t xml:space="preserve">verzoekt de regering om bij de Miljoenennota voor 2026 het ontwikkelingsbudget structureel aan het </w:t>
            </w:r>
            <w:proofErr w:type="spellStart"/>
            <w:r>
              <w:t>bni</w:t>
            </w:r>
            <w:proofErr w:type="spellEnd"/>
            <w:r>
              <w:t xml:space="preserve"> en de 0,7-doelstelling te koppelen volgens de gebruikelijke systematiek, </w:t>
            </w:r>
          </w:p>
          <w:p w:rsidR="00AF5FD3" w:rsidP="00AF5FD3" w:rsidRDefault="00AF5FD3" w14:paraId="424AB046" w14:textId="77777777"/>
          <w:p w:rsidR="00AF5FD3" w:rsidP="00AF5FD3" w:rsidRDefault="00AF5FD3" w14:paraId="3CB3E009" w14:textId="77777777">
            <w:r>
              <w:t xml:space="preserve">en gaat over tot de orde van de dag. </w:t>
            </w:r>
          </w:p>
          <w:p w:rsidR="00AF5FD3" w:rsidP="00AF5FD3" w:rsidRDefault="00AF5FD3" w14:paraId="6752934B" w14:textId="77777777"/>
          <w:p w:rsidR="00AF5FD3" w:rsidP="00AF5FD3" w:rsidRDefault="00AF5FD3" w14:paraId="5BA69E0C" w14:textId="77777777">
            <w:r>
              <w:t xml:space="preserve">Hirsch </w:t>
            </w:r>
          </w:p>
          <w:p w:rsidR="00AF5FD3" w:rsidP="00AF5FD3" w:rsidRDefault="00AF5FD3" w14:paraId="220A17F7" w14:textId="77777777">
            <w:r>
              <w:t xml:space="preserve">Bamenga </w:t>
            </w:r>
          </w:p>
          <w:p w:rsidR="00AF5FD3" w:rsidP="00AF5FD3" w:rsidRDefault="00AF5FD3" w14:paraId="78461DE4" w14:textId="77777777">
            <w:r>
              <w:t xml:space="preserve">Ceder </w:t>
            </w:r>
          </w:p>
          <w:p w:rsidR="00AF5FD3" w:rsidP="00AF5FD3" w:rsidRDefault="00AF5FD3" w14:paraId="34F5B8C0" w14:textId="77777777">
            <w:r>
              <w:t xml:space="preserve">Stoffer </w:t>
            </w:r>
          </w:p>
          <w:p w:rsidR="00AF5FD3" w:rsidP="00AF5FD3" w:rsidRDefault="00AF5FD3" w14:paraId="51BD8094" w14:textId="77777777">
            <w:r>
              <w:t xml:space="preserve">Dobbe </w:t>
            </w:r>
          </w:p>
          <w:p w:rsidR="0028220F" w:rsidP="00AF5FD3" w:rsidRDefault="00AF5FD3" w14:paraId="0F5E0385" w14:textId="55364B4A">
            <w:r>
              <w:t>Dassen</w:t>
            </w:r>
          </w:p>
        </w:tc>
      </w:tr>
    </w:tbl>
    <w:p w:rsidRPr="0028220F" w:rsidR="004A4819" w:rsidP="0028220F" w:rsidRDefault="004A4819" w14:paraId="0674189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9CE8" w14:textId="77777777" w:rsidR="00AF5FD3" w:rsidRDefault="00AF5FD3">
      <w:pPr>
        <w:spacing w:line="20" w:lineRule="exact"/>
      </w:pPr>
    </w:p>
  </w:endnote>
  <w:endnote w:type="continuationSeparator" w:id="0">
    <w:p w14:paraId="5AF635F6" w14:textId="77777777" w:rsidR="00AF5FD3" w:rsidRDefault="00AF5FD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C31533A" w14:textId="77777777" w:rsidR="00AF5FD3" w:rsidRDefault="00AF5FD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74CC8" w14:textId="77777777" w:rsidR="00AF5FD3" w:rsidRDefault="00AF5FD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0F6512" w14:textId="77777777" w:rsidR="00AF5FD3" w:rsidRDefault="00AF5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D3"/>
    <w:rsid w:val="00027E9C"/>
    <w:rsid w:val="00062708"/>
    <w:rsid w:val="00063162"/>
    <w:rsid w:val="00095EFA"/>
    <w:rsid w:val="000C1E41"/>
    <w:rsid w:val="000C619A"/>
    <w:rsid w:val="00161AE3"/>
    <w:rsid w:val="0019238F"/>
    <w:rsid w:val="001C5EB3"/>
    <w:rsid w:val="001D1AB1"/>
    <w:rsid w:val="002002E7"/>
    <w:rsid w:val="0028220F"/>
    <w:rsid w:val="0029206C"/>
    <w:rsid w:val="002B6AF6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639A3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D45C4"/>
    <w:rsid w:val="00AE6AD7"/>
    <w:rsid w:val="00AF5FD3"/>
    <w:rsid w:val="00BB5485"/>
    <w:rsid w:val="00BB5729"/>
    <w:rsid w:val="00BF3DA1"/>
    <w:rsid w:val="00C77B23"/>
    <w:rsid w:val="00CD16FC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0E659"/>
  <w15:docId w15:val="{FEC7BB26-DAFF-4ECD-91BB-3BDC33EB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175</ap:Words>
  <ap:Characters>1088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2025-07-07T12:59:00.0000000Z</dcterms:created>
  <dcterms:modified xsi:type="dcterms:W3CDTF">2025-07-07T12:59:00.0000000Z</dcterms:modified>
  <dc:description>------------------------</dc:description>
  <dc:subject/>
  <keywords/>
  <version/>
  <category/>
</coreProperties>
</file>