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0B43" w:rsidP="00210B2F" w:rsidRDefault="00260B43" w14:paraId="29E9D295" w14:textId="0A270938">
      <w:pPr>
        <w:pStyle w:val="Aanhef"/>
        <w:spacing w:after="0"/>
      </w:pPr>
      <w:bookmarkStart w:name="Aanhef" w:id="0"/>
      <w:r>
        <w:t>Geachte</w:t>
      </w:r>
      <w:bookmarkEnd w:id="0"/>
      <w:r w:rsidRPr="00B869BE">
        <w:t xml:space="preserve"> </w:t>
      </w:r>
      <w:bookmarkStart w:name="Aanhefnaam" w:id="1"/>
      <w:bookmarkEnd w:id="1"/>
      <w:r w:rsidR="00210B2F">
        <w:t>V</w:t>
      </w:r>
      <w:r>
        <w:t>oorzitter,</w:t>
      </w:r>
    </w:p>
    <w:p w:rsidRPr="00210B2F" w:rsidR="00210B2F" w:rsidP="00210B2F" w:rsidRDefault="00210B2F" w14:paraId="588E53AE" w14:textId="77777777"/>
    <w:p w:rsidRPr="004D5838" w:rsidR="00260B43" w:rsidP="00210B2F" w:rsidRDefault="00260B43" w14:paraId="0A406730" w14:textId="4A80A696">
      <w:r w:rsidRPr="004D5838">
        <w:t>Hierbij bied ik uw Kamer, mede namens</w:t>
      </w:r>
      <w:r>
        <w:t xml:space="preserve"> de </w:t>
      </w:r>
      <w:r w:rsidR="00210B2F">
        <w:t>m</w:t>
      </w:r>
      <w:r>
        <w:t xml:space="preserve">inister van </w:t>
      </w:r>
      <w:r w:rsidR="00F977CE">
        <w:t>Landbouw, Visserij, Voedselzekerheid en Natuur (LVVN)</w:t>
      </w:r>
      <w:r w:rsidRPr="004D5838">
        <w:t xml:space="preserve"> </w:t>
      </w:r>
      <w:r>
        <w:t xml:space="preserve">en </w:t>
      </w:r>
      <w:r w:rsidRPr="004D5838">
        <w:t xml:space="preserve">de </w:t>
      </w:r>
      <w:r w:rsidR="00F977CE">
        <w:t>s</w:t>
      </w:r>
      <w:r>
        <w:t>taatssecretaris Jeugd, Preventie en Sport</w:t>
      </w:r>
      <w:r w:rsidRPr="004D5838">
        <w:t>, het Jaarbeeld 2024 van de NVWA aan. De NVWA laat in het jaarbeeld zien wat de impact was van het toezicht bij de 7 publieke belangen waar de NVWA voor staat. Het jaarbeeld is toegankelijk via de website van de NVWA</w:t>
      </w:r>
      <w:r>
        <w:rPr>
          <w:rStyle w:val="Voetnootmarkering"/>
        </w:rPr>
        <w:footnoteReference w:id="2"/>
      </w:r>
      <w:r w:rsidRPr="004D5838">
        <w:t>. Aan het jaarbeeld 2024 is de ‘Stand van het Toezich</w:t>
      </w:r>
      <w:r>
        <w:t>t 2024</w:t>
      </w:r>
      <w:r w:rsidRPr="004D5838">
        <w:t>’ verbonden. Hiermee vraagt de NVWA aandacht voor de uitdagingen en dilemma’s waar zij zich als toezichtorganisatie voor gesteld ziet.</w:t>
      </w:r>
    </w:p>
    <w:p w:rsidR="00260B43" w:rsidP="00210B2F" w:rsidRDefault="00260B43" w14:paraId="63C353BC" w14:textId="77777777">
      <w:r w:rsidRPr="004D5838">
        <w:t> </w:t>
      </w:r>
    </w:p>
    <w:p w:rsidRPr="004D5838" w:rsidR="00260B43" w:rsidP="00210B2F" w:rsidRDefault="00260B43" w14:paraId="57702F15" w14:textId="0C7AB559">
      <w:r w:rsidRPr="004D5838">
        <w:rPr>
          <w:b/>
          <w:bCs/>
        </w:rPr>
        <w:t>Impact van het toezicht in 2024</w:t>
      </w:r>
      <w:r w:rsidR="00F977CE">
        <w:rPr>
          <w:b/>
          <w:bCs/>
        </w:rPr>
        <w:t xml:space="preserve"> </w:t>
      </w:r>
    </w:p>
    <w:p w:rsidR="00260B43" w:rsidP="00210B2F" w:rsidRDefault="00260B43" w14:paraId="05CB2607" w14:textId="4220BFA7">
      <w:r w:rsidRPr="004D5838">
        <w:rPr>
          <w:i/>
          <w:iCs/>
        </w:rPr>
        <w:t>Voedselveiligheid</w:t>
      </w:r>
      <w:r w:rsidRPr="004D5838">
        <w:t> </w:t>
      </w:r>
      <w:r w:rsidRPr="004D5838">
        <w:br/>
      </w:r>
      <w:r>
        <w:t>Het publiek belang voedselveiligheid</w:t>
      </w:r>
      <w:r>
        <w:rPr>
          <w:rStyle w:val="Voetnootmarkering"/>
        </w:rPr>
        <w:footnoteReference w:id="3"/>
      </w:r>
      <w:r>
        <w:t xml:space="preserve"> </w:t>
      </w:r>
      <w:r w:rsidRPr="004D5838">
        <w:t xml:space="preserve">richt zich op de hele plantaardige en dierlijke voedselketen. Dat betekent een grote diversiteit aan onderwerpen, taken en manieren om toezicht te houden. </w:t>
      </w:r>
      <w:r>
        <w:t>De</w:t>
      </w:r>
      <w:r w:rsidRPr="004D5838">
        <w:t xml:space="preserve"> </w:t>
      </w:r>
      <w:r>
        <w:t>Inlichtingen- en</w:t>
      </w:r>
      <w:r w:rsidR="00F977CE">
        <w:t xml:space="preserve"> </w:t>
      </w:r>
      <w:r>
        <w:t>O</w:t>
      </w:r>
      <w:r w:rsidRPr="004D5838">
        <w:t>psporingsdienst</w:t>
      </w:r>
      <w:r>
        <w:t xml:space="preserve"> van de NVWA, waarvan het jaarverslag 2024 is bijgevoegd, deed </w:t>
      </w:r>
      <w:r w:rsidRPr="004D5838">
        <w:t xml:space="preserve">onderzoek naar fraude in de handel in afgekeurde kruiden. </w:t>
      </w:r>
      <w:r>
        <w:t>De NVWA voorkwam</w:t>
      </w:r>
      <w:r w:rsidRPr="004D5838">
        <w:t xml:space="preserve"> zo dat kruiden met te hoge waarden aan giftige stoffen op de markt kwamen. </w:t>
      </w:r>
      <w:r>
        <w:t>Ook had de NVWA volop aandacht voor PFOS (in vlees van grazers) en PFAS (in eieren)</w:t>
      </w:r>
      <w:r w:rsidRPr="004D5838">
        <w:t xml:space="preserve">. </w:t>
      </w:r>
      <w:r>
        <w:t xml:space="preserve">De NVWA werkte daarnaast samen met het bedrijfsleven aan een handleiding </w:t>
      </w:r>
      <w:r w:rsidRPr="004D5838">
        <w:t xml:space="preserve">hoe om te gaan met kruisbesmetting bij allergenen. Hierdoor </w:t>
      </w:r>
      <w:r>
        <w:t>kwam er</w:t>
      </w:r>
      <w:r w:rsidRPr="004D5838">
        <w:t xml:space="preserve"> meer duidelijkheid over waarschuwingen op levensmiddelen voor consumenten met een allergie.</w:t>
      </w:r>
    </w:p>
    <w:p w:rsidRPr="004D5838" w:rsidR="00260B43" w:rsidP="00210B2F" w:rsidRDefault="00F977CE" w14:paraId="5D7E9583" w14:textId="3118012F">
      <w:r>
        <w:t xml:space="preserve"> </w:t>
      </w:r>
    </w:p>
    <w:p w:rsidR="00260B43" w:rsidP="00210B2F" w:rsidRDefault="00260B43" w14:paraId="5C3A9A8E" w14:textId="77777777">
      <w:r w:rsidRPr="004D5838">
        <w:rPr>
          <w:i/>
          <w:iCs/>
        </w:rPr>
        <w:t>Productveiligheid</w:t>
      </w:r>
      <w:r w:rsidRPr="004D5838">
        <w:t> </w:t>
      </w:r>
      <w:r w:rsidRPr="004D5838">
        <w:br/>
        <w:t>Binnen het publiek belang</w:t>
      </w:r>
      <w:r>
        <w:t xml:space="preserve"> productveiligheid</w:t>
      </w:r>
      <w:r>
        <w:rPr>
          <w:rStyle w:val="Voetnootmarkering"/>
        </w:rPr>
        <w:footnoteReference w:id="4"/>
      </w:r>
      <w:r>
        <w:t xml:space="preserve"> </w:t>
      </w:r>
      <w:r w:rsidRPr="004D5838">
        <w:t>draagt de NVWA bij aan het vergroten en borgen van de veiligheid van consumentenproducten door bedrijven.</w:t>
      </w:r>
      <w:r>
        <w:t xml:space="preserve"> In 2024 ging de aandacht onder meer naar de veiligheid van bakfietsen en naar speenkoorden. Ook richtte de NVWA zich in 2024 op de groei van d</w:t>
      </w:r>
      <w:r w:rsidRPr="004D5838">
        <w:t>e verkoop van online producten buiten de Europese Unie</w:t>
      </w:r>
      <w:r>
        <w:t>. S</w:t>
      </w:r>
      <w:r w:rsidRPr="004D5838">
        <w:t xml:space="preserve">amen met andere toezichthouders voerde </w:t>
      </w:r>
      <w:r>
        <w:t xml:space="preserve">de NVWA </w:t>
      </w:r>
      <w:r w:rsidRPr="004D5838">
        <w:t>de</w:t>
      </w:r>
      <w:r>
        <w:t xml:space="preserve"> succesvolle</w:t>
      </w:r>
      <w:r w:rsidRPr="004D5838">
        <w:t xml:space="preserve"> </w:t>
      </w:r>
      <w:proofErr w:type="spellStart"/>
      <w:r w:rsidRPr="004D5838">
        <w:t>social</w:t>
      </w:r>
      <w:proofErr w:type="spellEnd"/>
      <w:r w:rsidRPr="004D5838">
        <w:t xml:space="preserve"> media campagne #Weet wat je online koopt. O</w:t>
      </w:r>
      <w:r>
        <w:t xml:space="preserve">ndernemers zelf zijn verantwoordelijk voor de veiligheid van hun producten. </w:t>
      </w:r>
      <w:r w:rsidRPr="004D5838">
        <w:t xml:space="preserve">Met de nieuwe methode ‘Inspectie op afstand’ </w:t>
      </w:r>
      <w:r>
        <w:t xml:space="preserve">draagt de NVWA bij aan </w:t>
      </w:r>
      <w:r>
        <w:lastRenderedPageBreak/>
        <w:t xml:space="preserve">het vergroten van </w:t>
      </w:r>
      <w:r w:rsidRPr="004D5838">
        <w:t xml:space="preserve">de </w:t>
      </w:r>
      <w:r>
        <w:t>ondernemers</w:t>
      </w:r>
      <w:r w:rsidRPr="004D5838">
        <w:t>verantwoordelijkheid voor de veiligheid van attractie- en speeltoestellen.</w:t>
      </w:r>
    </w:p>
    <w:p w:rsidRPr="004D5838" w:rsidR="00260B43" w:rsidP="00210B2F" w:rsidRDefault="00F977CE" w14:paraId="4F481CDE" w14:textId="67509144">
      <w:r>
        <w:t xml:space="preserve"> </w:t>
      </w:r>
    </w:p>
    <w:p w:rsidR="00260B43" w:rsidP="00210B2F" w:rsidRDefault="00260B43" w14:paraId="1C883DFA" w14:textId="29BAC50F">
      <w:r w:rsidRPr="004D5838">
        <w:rPr>
          <w:i/>
          <w:iCs/>
        </w:rPr>
        <w:t>Tabaks- en alcoholontmoediging</w:t>
      </w:r>
      <w:r w:rsidRPr="004D5838">
        <w:t> </w:t>
      </w:r>
      <w:r w:rsidRPr="004D5838">
        <w:br/>
        <w:t>Met het publiek belang</w:t>
      </w:r>
      <w:r>
        <w:t xml:space="preserve"> tabaks- en alcoholontmoediging</w:t>
      </w:r>
      <w:r>
        <w:rPr>
          <w:rStyle w:val="Voetnootmarkering"/>
        </w:rPr>
        <w:footnoteReference w:id="5"/>
      </w:r>
      <w:r w:rsidRPr="004D5838">
        <w:t xml:space="preserve"> draagt de NVWA bij aan het</w:t>
      </w:r>
      <w:r>
        <w:t xml:space="preserve"> Nationaal Preventieakkoord</w:t>
      </w:r>
      <w:r>
        <w:rPr>
          <w:rStyle w:val="Voetnootmarkering"/>
        </w:rPr>
        <w:footnoteReference w:id="6"/>
      </w:r>
      <w:r w:rsidRPr="004D5838">
        <w:t xml:space="preserve"> </w:t>
      </w:r>
      <w:hyperlink w:tgtFrame="_blank" w:history="1" r:id="rId8"/>
      <w:r>
        <w:t>op weg naar een rookvrije generatie</w:t>
      </w:r>
      <w:r w:rsidRPr="004D5838">
        <w:t xml:space="preserve">. </w:t>
      </w:r>
      <w:r>
        <w:t xml:space="preserve">In 2024 zette de NVWA volop en met succes in op het handhaven van het verkoopverbod </w:t>
      </w:r>
      <w:r w:rsidRPr="004D5838">
        <w:t xml:space="preserve">op </w:t>
      </w:r>
      <w:proofErr w:type="spellStart"/>
      <w:r w:rsidRPr="004D5838">
        <w:t>vapes</w:t>
      </w:r>
      <w:proofErr w:type="spellEnd"/>
      <w:r w:rsidRPr="004D5838">
        <w:t xml:space="preserve"> met zoete smaakjes. </w:t>
      </w:r>
      <w:r>
        <w:t>De NVWA nam</w:t>
      </w:r>
      <w:r w:rsidRPr="004D5838">
        <w:t xml:space="preserve"> bij importeurs ongeveer 3,5 miljoen </w:t>
      </w:r>
      <w:proofErr w:type="spellStart"/>
      <w:r w:rsidRPr="004D5838">
        <w:t>vapes</w:t>
      </w:r>
      <w:proofErr w:type="spellEnd"/>
      <w:r w:rsidRPr="004D5838">
        <w:t xml:space="preserve"> met een smaakje in beslag en liet bijna 800.000 producten terugroepen. </w:t>
      </w:r>
      <w:r>
        <w:t>De NVWA</w:t>
      </w:r>
      <w:r w:rsidRPr="004D5838">
        <w:t xml:space="preserve"> trad</w:t>
      </w:r>
      <w:r>
        <w:t xml:space="preserve"> ook</w:t>
      </w:r>
      <w:r w:rsidRPr="004D5838">
        <w:t xml:space="preserve"> ruim 200 keer op tegen de verkoop van illegale </w:t>
      </w:r>
      <w:proofErr w:type="spellStart"/>
      <w:r w:rsidRPr="004D5838">
        <w:t>vapes</w:t>
      </w:r>
      <w:proofErr w:type="spellEnd"/>
      <w:r w:rsidRPr="004D5838">
        <w:t xml:space="preserve"> bij winkels. Naast</w:t>
      </w:r>
      <w:r>
        <w:t xml:space="preserve"> handhavend</w:t>
      </w:r>
      <w:r w:rsidRPr="004D5838">
        <w:t xml:space="preserve"> toezicht zijn ook preventie en voorlichting van groot belang. </w:t>
      </w:r>
      <w:r>
        <w:t>De NVWA trekt hiertoe samen op, onder andere de Staatssecretaris Jeugd, Preventie en Sport</w:t>
      </w:r>
      <w:r w:rsidR="00F977CE">
        <w:t xml:space="preserve"> </w:t>
      </w:r>
      <w:r>
        <w:t xml:space="preserve">het Trimbos-instituut en het RIVM. </w:t>
      </w:r>
    </w:p>
    <w:p w:rsidRPr="004D5838" w:rsidR="00260B43" w:rsidP="00210B2F" w:rsidRDefault="00260B43" w14:paraId="31BE64AE" w14:textId="77777777">
      <w:r w:rsidRPr="004D5838">
        <w:t> </w:t>
      </w:r>
    </w:p>
    <w:p w:rsidRPr="004D5838" w:rsidR="00260B43" w:rsidP="00210B2F" w:rsidRDefault="00260B43" w14:paraId="70293E46" w14:textId="77777777">
      <w:pPr>
        <w:rPr>
          <w:i/>
          <w:iCs/>
        </w:rPr>
      </w:pPr>
      <w:r w:rsidRPr="004D5838">
        <w:rPr>
          <w:i/>
          <w:iCs/>
        </w:rPr>
        <w:t>Diergezondheid </w:t>
      </w:r>
    </w:p>
    <w:p w:rsidR="00260B43" w:rsidP="00210B2F" w:rsidRDefault="00260B43" w14:paraId="7947062D" w14:textId="4ED890A2">
      <w:r w:rsidRPr="004D5838">
        <w:t>Het publiek belang</w:t>
      </w:r>
      <w:r>
        <w:t xml:space="preserve"> diergezondheid</w:t>
      </w:r>
      <w:r>
        <w:rPr>
          <w:rStyle w:val="Voetnootmarkering"/>
        </w:rPr>
        <w:footnoteReference w:id="7"/>
      </w:r>
      <w:r>
        <w:t xml:space="preserve"> </w:t>
      </w:r>
      <w:r w:rsidRPr="004D5838">
        <w:t xml:space="preserve">is gericht op het voorkomen en verspreiden van dierziekten en </w:t>
      </w:r>
      <w:proofErr w:type="spellStart"/>
      <w:r w:rsidRPr="004D5838">
        <w:t>zoönosen</w:t>
      </w:r>
      <w:proofErr w:type="spellEnd"/>
      <w:r w:rsidRPr="004D5838">
        <w:t xml:space="preserve">. In 2024 </w:t>
      </w:r>
      <w:r>
        <w:t>ging veel van de aandacht van de NVWA uit naar</w:t>
      </w:r>
      <w:r w:rsidRPr="004D5838">
        <w:t xml:space="preserve"> blauwtong </w:t>
      </w:r>
      <w:r>
        <w:t>en vogelgriep</w:t>
      </w:r>
      <w:r w:rsidRPr="004D5838">
        <w:t xml:space="preserve">. </w:t>
      </w:r>
      <w:r>
        <w:t xml:space="preserve">Ook vermoedens van varkenspest vroeg om inzet van de NVWA. </w:t>
      </w:r>
      <w:r w:rsidRPr="004D5838">
        <w:t xml:space="preserve">Om verspreiding van dierziekten te voorkomen </w:t>
      </w:r>
      <w:r>
        <w:t>zet de NVWA bij haar toezicht in op</w:t>
      </w:r>
      <w:r w:rsidRPr="004D5838">
        <w:t xml:space="preserve"> reiniging en ontsmetting van veewagens. </w:t>
      </w:r>
      <w:r>
        <w:t>Een ander speerpunt bij het toezicht is</w:t>
      </w:r>
      <w:r w:rsidRPr="004D5838">
        <w:t xml:space="preserve"> een goede administratie van het transport, zodat de bron van een ziekte </w:t>
      </w:r>
      <w:r>
        <w:t>opgespoord kan worden</w:t>
      </w:r>
      <w:r w:rsidRPr="004D5838">
        <w:t xml:space="preserve"> en verspreiding tegen</w:t>
      </w:r>
      <w:r>
        <w:t>ge</w:t>
      </w:r>
      <w:r w:rsidRPr="004D5838">
        <w:t>gaan.</w:t>
      </w:r>
      <w:r w:rsidR="00F977CE">
        <w:t xml:space="preserve"> </w:t>
      </w:r>
    </w:p>
    <w:p w:rsidRPr="004D5838" w:rsidR="00260B43" w:rsidP="00210B2F" w:rsidRDefault="00260B43" w14:paraId="34C4EB34" w14:textId="77777777"/>
    <w:p w:rsidR="00260B43" w:rsidP="00210B2F" w:rsidRDefault="00260B43" w14:paraId="017FF14D" w14:textId="34F68563">
      <w:r w:rsidRPr="004D5838">
        <w:rPr>
          <w:i/>
          <w:iCs/>
        </w:rPr>
        <w:t>Dierenwelzijn</w:t>
      </w:r>
      <w:r w:rsidRPr="004D5838">
        <w:t> </w:t>
      </w:r>
      <w:r w:rsidRPr="004D5838">
        <w:br/>
        <w:t>Het publiek belang</w:t>
      </w:r>
      <w:r>
        <w:t xml:space="preserve"> dierenwelzijn</w:t>
      </w:r>
      <w:r>
        <w:rPr>
          <w:rStyle w:val="Voetnootmarkering"/>
        </w:rPr>
        <w:footnoteReference w:id="8"/>
      </w:r>
      <w:r w:rsidRPr="004D5838">
        <w:t xml:space="preserve"> </w:t>
      </w:r>
      <w:r>
        <w:t>r</w:t>
      </w:r>
      <w:r w:rsidRPr="004D5838">
        <w:t xml:space="preserve">icht zich op het welzijn van landbouwhuisdieren en gezelschapsdieren. </w:t>
      </w:r>
      <w:r>
        <w:t>De</w:t>
      </w:r>
      <w:r w:rsidRPr="004D5838">
        <w:t xml:space="preserve"> NVWA </w:t>
      </w:r>
      <w:r>
        <w:t>voerde in 2024 een pilot uit met het verruimen van</w:t>
      </w:r>
      <w:r w:rsidRPr="004D5838">
        <w:t xml:space="preserve"> de slacht- en </w:t>
      </w:r>
      <w:proofErr w:type="spellStart"/>
      <w:r w:rsidRPr="004D5838">
        <w:t>toezichtstijden</w:t>
      </w:r>
      <w:proofErr w:type="spellEnd"/>
      <w:r w:rsidRPr="004D5838">
        <w:t xml:space="preserve"> op warme dagen</w:t>
      </w:r>
      <w:r>
        <w:t>, om zo het dierenwelzijn te bevorderen</w:t>
      </w:r>
      <w:r w:rsidRPr="004D5838">
        <w:t>.</w:t>
      </w:r>
      <w:r>
        <w:t xml:space="preserve"> Ook was (en is) de NVWA in 2024 actief betrokken bij de handhaafbaarheid en uitvoerbaarheid van het</w:t>
      </w:r>
      <w:r w:rsidRPr="004D5838">
        <w:t xml:space="preserve"> beleid voor </w:t>
      </w:r>
      <w:r>
        <w:t xml:space="preserve">een </w:t>
      </w:r>
      <w:r w:rsidRPr="004D5838">
        <w:t xml:space="preserve">dierwaardige veehouderij. </w:t>
      </w:r>
      <w:r>
        <w:t xml:space="preserve">Ten aanzien van </w:t>
      </w:r>
      <w:r w:rsidRPr="004D5838">
        <w:t xml:space="preserve">gezelschapsdieren </w:t>
      </w:r>
      <w:r>
        <w:t xml:space="preserve">voerde de NVWA in 2024 een succesvolle campagne gericht op </w:t>
      </w:r>
      <w:r w:rsidRPr="004D5838">
        <w:t>meer bewustwording over</w:t>
      </w:r>
      <w:r>
        <w:t xml:space="preserve"> de gezondheidsproblemen van </w:t>
      </w:r>
      <w:proofErr w:type="spellStart"/>
      <w:r>
        <w:t>kortsnuitige</w:t>
      </w:r>
      <w:proofErr w:type="spellEnd"/>
      <w:r>
        <w:t xml:space="preserve"> honden.</w:t>
      </w:r>
      <w:r w:rsidR="00F977CE">
        <w:t xml:space="preserve"> </w:t>
      </w:r>
    </w:p>
    <w:p w:rsidRPr="004D5838" w:rsidR="00260B43" w:rsidP="00210B2F" w:rsidRDefault="00260B43" w14:paraId="2458CE6C" w14:textId="77777777"/>
    <w:p w:rsidRPr="004D5838" w:rsidR="00260B43" w:rsidP="00210B2F" w:rsidRDefault="00260B43" w14:paraId="7DF3C898" w14:textId="77777777">
      <w:pPr>
        <w:rPr>
          <w:i/>
          <w:iCs/>
        </w:rPr>
      </w:pPr>
      <w:r w:rsidRPr="004D5838">
        <w:rPr>
          <w:i/>
          <w:iCs/>
        </w:rPr>
        <w:t>Plantgezondheid </w:t>
      </w:r>
    </w:p>
    <w:p w:rsidRPr="004D5838" w:rsidR="00260B43" w:rsidP="00210B2F" w:rsidRDefault="00260B43" w14:paraId="0C635FE0" w14:textId="77777777">
      <w:r w:rsidRPr="004D5838">
        <w:t xml:space="preserve">Schadelijke plantenziekten en -plagen zijn een risico voor de plantgezondheid en kunnen onze Nederlandse natuur bedreigen. Binnen het publiek belang </w:t>
      </w:r>
      <w:r>
        <w:t>plantgezondheid</w:t>
      </w:r>
      <w:r>
        <w:rPr>
          <w:rStyle w:val="Voetnootmarkering"/>
        </w:rPr>
        <w:footnoteReference w:id="9"/>
      </w:r>
      <w:r>
        <w:t xml:space="preserve"> </w:t>
      </w:r>
      <w:hyperlink w:tgtFrame="_blank" w:history="1" r:id="rId9"/>
      <w:r w:rsidRPr="004D5838">
        <w:t xml:space="preserve">richt de NVWA zich op preventie en bestrijding van schadelijke plantenziekten en -plagen. </w:t>
      </w:r>
      <w:r>
        <w:t xml:space="preserve">In 2024 vroegen met name (nieuwe) bacteriën in </w:t>
      </w:r>
      <w:proofErr w:type="spellStart"/>
      <w:r>
        <w:t>boonachtigen</w:t>
      </w:r>
      <w:proofErr w:type="spellEnd"/>
      <w:r>
        <w:t xml:space="preserve"> en bruinrot in aardappelen de aandacht en inzet van de NVWA. </w:t>
      </w:r>
    </w:p>
    <w:p w:rsidR="00260B43" w:rsidP="00210B2F" w:rsidRDefault="00260B43" w14:paraId="5B61DEC7" w14:textId="77777777">
      <w:pPr>
        <w:rPr>
          <w:i/>
          <w:iCs/>
        </w:rPr>
      </w:pPr>
    </w:p>
    <w:p w:rsidRPr="004D5838" w:rsidR="00260B43" w:rsidP="00210B2F" w:rsidRDefault="00260B43" w14:paraId="54AC604B" w14:textId="77777777">
      <w:pPr>
        <w:rPr>
          <w:i/>
          <w:iCs/>
        </w:rPr>
      </w:pPr>
      <w:r w:rsidRPr="004D5838">
        <w:rPr>
          <w:i/>
          <w:iCs/>
        </w:rPr>
        <w:t>Natuur en milieu </w:t>
      </w:r>
    </w:p>
    <w:p w:rsidRPr="004D5838" w:rsidR="00260B43" w:rsidP="00210B2F" w:rsidRDefault="00260B43" w14:paraId="73F6FB94" w14:textId="6007FB1C">
      <w:r w:rsidRPr="004D5838">
        <w:t>Met het publiek belang</w:t>
      </w:r>
      <w:r>
        <w:t xml:space="preserve"> Natuur en milieu</w:t>
      </w:r>
      <w:r>
        <w:rPr>
          <w:rStyle w:val="Voetnootmarkering"/>
        </w:rPr>
        <w:footnoteReference w:id="10"/>
      </w:r>
      <w:r w:rsidRPr="004D5838">
        <w:t xml:space="preserve"> </w:t>
      </w:r>
      <w:hyperlink w:tgtFrame="_blank" w:history="1" r:id="rId10"/>
      <w:r w:rsidRPr="004D5838">
        <w:t xml:space="preserve">ziet de NVWA toe op naleving van wet- en regelgeving op het gebied van natuur en milieu. </w:t>
      </w:r>
      <w:r>
        <w:t xml:space="preserve">In 2024 zette de NVWA onder meer in op Europese samenwerking bij de naleving van visvangstbeperkingen (via </w:t>
      </w:r>
      <w:r w:rsidRPr="004D5838">
        <w:lastRenderedPageBreak/>
        <w:t xml:space="preserve">de European </w:t>
      </w:r>
      <w:proofErr w:type="spellStart"/>
      <w:r w:rsidRPr="004D5838">
        <w:t>Fisheries</w:t>
      </w:r>
      <w:proofErr w:type="spellEnd"/>
      <w:r w:rsidRPr="004D5838">
        <w:t xml:space="preserve"> Control Agency (EFCA)</w:t>
      </w:r>
      <w:r>
        <w:t xml:space="preserve">). De naleving van regels voor gewasbeschermingsmiddelen vroeg ook in 2024 de aandacht van de NVWA, om zo </w:t>
      </w:r>
      <w:r w:rsidRPr="004D5838">
        <w:t>de risico’s voor het milieu en de biodiversiteit</w:t>
      </w:r>
      <w:r>
        <w:t xml:space="preserve"> zoveel mogelijk te kunnen beperken</w:t>
      </w:r>
      <w:r w:rsidRPr="004D5838">
        <w:t>.</w:t>
      </w:r>
      <w:r>
        <w:t xml:space="preserve"> D</w:t>
      </w:r>
      <w:r w:rsidRPr="0093116D">
        <w:t>oor</w:t>
      </w:r>
      <w:r>
        <w:t xml:space="preserve"> </w:t>
      </w:r>
      <w:r w:rsidRPr="0093116D">
        <w:t>toezicht op de productie, het transport, de handel en het gebruik van meststoffen droeg de NVWA</w:t>
      </w:r>
      <w:r>
        <w:t xml:space="preserve"> in 2024 </w:t>
      </w:r>
      <w:r w:rsidRPr="0093116D">
        <w:t>bij aan een betere bodem- en waterkwaliteit</w:t>
      </w:r>
      <w:r>
        <w:t>.</w:t>
      </w:r>
      <w:r w:rsidR="00F977CE">
        <w:t xml:space="preserve"> </w:t>
      </w:r>
    </w:p>
    <w:p w:rsidRPr="004D5838" w:rsidR="00260B43" w:rsidP="00210B2F" w:rsidRDefault="00F977CE" w14:paraId="651E50E7" w14:textId="0C2E7F00">
      <w:r>
        <w:t xml:space="preserve"> </w:t>
      </w:r>
    </w:p>
    <w:p w:rsidR="00260B43" w:rsidP="00210B2F" w:rsidRDefault="00260B43" w14:paraId="57129CBC" w14:textId="77777777">
      <w:pPr>
        <w:rPr>
          <w:b/>
          <w:bCs/>
        </w:rPr>
      </w:pPr>
      <w:r>
        <w:rPr>
          <w:b/>
          <w:bCs/>
        </w:rPr>
        <w:t>Stand van het toezicht 2024</w:t>
      </w:r>
    </w:p>
    <w:p w:rsidR="00260B43" w:rsidP="00210B2F" w:rsidRDefault="00260B43" w14:paraId="0013CAF1" w14:textId="0E195511">
      <w:r>
        <w:t>Toezicht met impact op de 7 publieke belangen, daar gaat het om. Van mijn kant draag ik daar met de minister van LVVN en samen met mijn collega</w:t>
      </w:r>
      <w:r w:rsidR="00F977CE">
        <w:t>-minister</w:t>
      </w:r>
      <w:r>
        <w:t xml:space="preserve"> van V</w:t>
      </w:r>
      <w:r w:rsidR="00F977CE">
        <w:t>olksgezondheid</w:t>
      </w:r>
      <w:r>
        <w:t xml:space="preserve">, </w:t>
      </w:r>
      <w:r w:rsidR="00F977CE">
        <w:t xml:space="preserve">Welzijn en Sport (VWS) </w:t>
      </w:r>
      <w:r>
        <w:t xml:space="preserve">mijn steentje aan bij met heldere, handhaafbare wetgeving, door te verkennen hoe tot een grondslag voor gegevensuitwisseling te komen en door innovatieve </w:t>
      </w:r>
      <w:proofErr w:type="spellStart"/>
      <w:r>
        <w:t>toezichtstechnieken</w:t>
      </w:r>
      <w:proofErr w:type="spellEnd"/>
      <w:r>
        <w:t xml:space="preserve"> te ondersteunen. Kortom: door te werken aan de herkenbare punten die de NVWA agendeert in haar Stand van het Toezicht. </w:t>
      </w:r>
    </w:p>
    <w:p w:rsidR="00260B43" w:rsidP="00210B2F" w:rsidRDefault="00260B43" w14:paraId="125D2F95" w14:textId="77777777"/>
    <w:p w:rsidRPr="00AB63D6" w:rsidR="00260B43" w:rsidP="00210B2F" w:rsidRDefault="00260B43" w14:paraId="1BF72B2B" w14:textId="77777777">
      <w:pPr>
        <w:rPr>
          <w:b/>
          <w:bCs/>
        </w:rPr>
      </w:pPr>
      <w:r w:rsidRPr="00AB63D6">
        <w:rPr>
          <w:b/>
          <w:bCs/>
        </w:rPr>
        <w:t>Tot slot</w:t>
      </w:r>
    </w:p>
    <w:p w:rsidR="00260B43" w:rsidP="00210B2F" w:rsidRDefault="00260B43" w14:paraId="743FCF0D" w14:textId="2D9EBAB9">
      <w:r>
        <w:t>Het is van belang dat het toezicht van de NVWA staat, en blijft staan. Zodat consumenten en bedrijven kunnen vertrouwen op voedsel en producten die voldoen aan de getoetste nationale en internationale kaders ten aanzien van de 7</w:t>
      </w:r>
      <w:r w:rsidR="00F977CE">
        <w:t> </w:t>
      </w:r>
      <w:r>
        <w:t xml:space="preserve">publieke belangen. </w:t>
      </w:r>
    </w:p>
    <w:p w:rsidR="00260B43" w:rsidP="00210B2F" w:rsidRDefault="00260B43" w14:paraId="4EF729D2" w14:textId="77777777">
      <w:r>
        <w:t>Ik ben mij ervan bewust dat het toezicht van de NVWA in de grote logistieke processen van het bedrijfsleven een belangrijke plek inneemt en haar oordelen en daarbij horende doorlooptijden van grote invloed zijn op het bedrijfsleven. Ik onderstreep dan ook het belang van doelmatig toezicht door de NVWA met behoud van de effectiviteit van het toezicht.</w:t>
      </w:r>
    </w:p>
    <w:p w:rsidR="00260B43" w:rsidP="00210B2F" w:rsidRDefault="00260B43" w14:paraId="7B0C401E" w14:textId="77777777"/>
    <w:p w:rsidR="00260B43" w:rsidP="00210B2F" w:rsidRDefault="00260B43" w14:paraId="2004AF25" w14:textId="77777777">
      <w:r>
        <w:t xml:space="preserve">De NVWA ontwikkelde zich ook in 2024 steeds verder </w:t>
      </w:r>
      <w:r w:rsidRPr="004D5838">
        <w:t xml:space="preserve">tot </w:t>
      </w:r>
      <w:r>
        <w:t>de</w:t>
      </w:r>
      <w:r w:rsidRPr="004D5838">
        <w:t xml:space="preserve"> moderne, toekomstbestendige toezichthouder</w:t>
      </w:r>
      <w:r>
        <w:t xml:space="preserve"> die daarvoor zo nodig is. Waarbij flexibiliteit en vernieuwing een vanzelfsprekend onderdeel zijn van het werk. Of het nu gaat om slimmer gebruik te maken van data, de inzet van sensortechnologie, toepassing van kunstmatige intelligentie in slachthuizen of het voeren van een campagne op sociale media: het zijn noodzakelijke ontwikkelingen voor een moderne toezichthouder om blijvend impact te kunnen maken.</w:t>
      </w:r>
    </w:p>
    <w:p w:rsidR="00260B43" w:rsidP="00210B2F" w:rsidRDefault="00260B43" w14:paraId="6EBFD5D0" w14:textId="77777777"/>
    <w:p w:rsidR="00260B43" w:rsidP="00210B2F" w:rsidRDefault="00260B43" w14:paraId="507A6F51" w14:textId="77777777">
      <w:r>
        <w:t xml:space="preserve">Het is dan ook goed dat de NVWA in 2024 is versterkt met de komst van nieuwe medewerkers. Niet in de laatste plaats met de ruim 300 medewerkers afkomstig van de Kwaliteitskeuring Dierlijke Sector (KDS). Daarmee zijn de </w:t>
      </w:r>
      <w:r w:rsidRPr="004D45E8">
        <w:rPr>
          <w:szCs w:val="18"/>
        </w:rPr>
        <w:t>publieke toezichtstaken voor de vleesketen</w:t>
      </w:r>
      <w:r>
        <w:rPr>
          <w:szCs w:val="18"/>
        </w:rPr>
        <w:t xml:space="preserve"> nu samengebracht</w:t>
      </w:r>
      <w:r w:rsidRPr="004D45E8">
        <w:rPr>
          <w:szCs w:val="18"/>
        </w:rPr>
        <w:t xml:space="preserve"> onder één dak</w:t>
      </w:r>
      <w:r>
        <w:t>, wat de wendbaarheid van het toezicht ten goede komt</w:t>
      </w:r>
      <w:r w:rsidRPr="004D5838">
        <w:t xml:space="preserve">. </w:t>
      </w:r>
    </w:p>
    <w:p w:rsidR="00260B43" w:rsidP="00210B2F" w:rsidRDefault="00260B43" w14:paraId="040D5FDB" w14:textId="77777777"/>
    <w:p w:rsidR="00F977CE" w:rsidP="00210B2F" w:rsidRDefault="00F977CE" w14:paraId="59678D67" w14:textId="77777777"/>
    <w:p w:rsidR="00F977CE" w:rsidP="00210B2F" w:rsidRDefault="00F977CE" w14:paraId="5056440C" w14:textId="77777777"/>
    <w:p w:rsidR="00F977CE" w:rsidP="00210B2F" w:rsidRDefault="00F977CE" w14:paraId="4A620B57" w14:textId="77777777"/>
    <w:p w:rsidR="00F977CE" w:rsidP="00210B2F" w:rsidRDefault="00F977CE" w14:paraId="490EB4F2" w14:textId="77777777"/>
    <w:p w:rsidR="00F977CE" w:rsidP="00210B2F" w:rsidRDefault="00F977CE" w14:paraId="151EA1D6" w14:textId="77777777"/>
    <w:p w:rsidR="00F977CE" w:rsidP="00210B2F" w:rsidRDefault="00F977CE" w14:paraId="369C204D" w14:textId="77777777"/>
    <w:p w:rsidR="00F977CE" w:rsidP="00210B2F" w:rsidRDefault="00F977CE" w14:paraId="5656AF58" w14:textId="77777777"/>
    <w:p w:rsidRPr="00362503" w:rsidR="00260B43" w:rsidP="00210B2F" w:rsidRDefault="00260B43" w14:paraId="1022F77A" w14:textId="12E78143">
      <w:r>
        <w:lastRenderedPageBreak/>
        <w:t>Vernieuwing en flexibiliteit zijn fundamentele pijlers voor het bestendigen en verstevigen van het toezicht op de 7 publieke belangen waar de NVWA voor staat. Alleen dan kan de NVWA dáár zijn waar ze het meest nodig is.</w:t>
      </w:r>
    </w:p>
    <w:p w:rsidR="00260B43" w:rsidP="00210B2F" w:rsidRDefault="00260B43" w14:paraId="287CCF86" w14:textId="77777777">
      <w:pPr>
        <w:pStyle w:val="Ondertekening"/>
        <w:spacing w:before="0"/>
      </w:pPr>
      <w:bookmarkStart w:name="Ondertekening" w:id="2"/>
      <w:bookmarkStart w:name="OndertekeningTekst" w:id="3"/>
      <w:bookmarkEnd w:id="2"/>
    </w:p>
    <w:bookmarkEnd w:id="3"/>
    <w:p w:rsidRPr="00426BC7" w:rsidR="00F977CE" w:rsidP="00F977CE" w:rsidRDefault="00260B43" w14:paraId="56D782F2" w14:textId="28E6C71B">
      <w:pPr>
        <w:rPr>
          <w:rFonts w:cs="Arial"/>
          <w:color w:val="000000"/>
          <w:szCs w:val="18"/>
        </w:rPr>
      </w:pPr>
      <w:r>
        <w:br/>
      </w:r>
      <w:r>
        <w:br/>
      </w:r>
      <w:r>
        <w:br/>
      </w:r>
      <w:r>
        <w:br/>
      </w:r>
      <w:bookmarkStart w:name="NaamAfzender" w:id="4"/>
      <w:r>
        <w:t xml:space="preserve">Jean </w:t>
      </w:r>
      <w:proofErr w:type="spellStart"/>
      <w:r>
        <w:t>Rummenie</w:t>
      </w:r>
      <w:bookmarkEnd w:id="4"/>
      <w:proofErr w:type="spellEnd"/>
      <w:r>
        <w:br/>
      </w:r>
      <w:r w:rsidRPr="00A359BC" w:rsidR="00F977CE">
        <w:rPr>
          <w:rFonts w:cs="Arial"/>
          <w:color w:val="000000"/>
          <w:szCs w:val="18"/>
        </w:rPr>
        <w:t xml:space="preserve">Staatssecretaris van </w:t>
      </w:r>
      <w:r w:rsidRPr="000A4D70" w:rsidR="00F977CE">
        <w:rPr>
          <w:rFonts w:cs="Arial"/>
          <w:color w:val="000000"/>
          <w:szCs w:val="18"/>
        </w:rPr>
        <w:t>Landbouw, Visserij, Voedselzekerheid en Natuur</w:t>
      </w:r>
    </w:p>
    <w:p w:rsidRPr="00F977CE" w:rsidR="00260B43" w:rsidP="00210B2F" w:rsidRDefault="00260B43" w14:paraId="5732171A" w14:textId="24C7617F">
      <w:pPr>
        <w:pStyle w:val="Ondertekening"/>
        <w:spacing w:before="0"/>
        <w:rPr>
          <w:iCs/>
        </w:rPr>
      </w:pPr>
    </w:p>
    <w:p w:rsidRPr="00CE3161" w:rsidR="00CE3161" w:rsidP="00210B2F" w:rsidRDefault="00CE3161" w14:paraId="36AC4A36" w14:textId="045A3E64">
      <w:pPr>
        <w:pStyle w:val="Ondertekening"/>
        <w:spacing w:before="0"/>
        <w:rPr>
          <w:i/>
        </w:rPr>
      </w:pPr>
    </w:p>
    <w:sectPr w:rsidRPr="00CE3161" w:rsidR="00CE3161" w:rsidSect="006B775E">
      <w:headerReference w:type="even" r:id="rId11"/>
      <w:headerReference w:type="default" r:id="rId12"/>
      <w:footerReference w:type="even" r:id="rId13"/>
      <w:footerReference w:type="default" r:id="rId14"/>
      <w:headerReference w:type="first" r:id="rId15"/>
      <w:footerReference w:type="first" r:id="rId16"/>
      <w:pgSz w:w="11906" w:h="16838" w:code="9"/>
      <w:pgMar w:top="2400" w:right="2820" w:bottom="1080" w:left="1560" w:header="2400" w:footer="560"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5FE7B" w14:textId="77777777" w:rsidR="00722168" w:rsidRDefault="00722168">
      <w:r>
        <w:separator/>
      </w:r>
    </w:p>
    <w:p w14:paraId="06906FF5" w14:textId="77777777" w:rsidR="00722168" w:rsidRDefault="00722168"/>
  </w:endnote>
  <w:endnote w:type="continuationSeparator" w:id="0">
    <w:p w14:paraId="6A4E9EB1" w14:textId="77777777" w:rsidR="00722168" w:rsidRDefault="00722168">
      <w:r>
        <w:continuationSeparator/>
      </w:r>
    </w:p>
    <w:p w14:paraId="652AE190" w14:textId="77777777" w:rsidR="00722168" w:rsidRDefault="00722168"/>
  </w:endnote>
  <w:endnote w:type="continuationNotice" w:id="1">
    <w:p w14:paraId="0A3A1720" w14:textId="77777777" w:rsidR="00722168" w:rsidRDefault="007221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9EB7" w14:textId="1C05F61F" w:rsidR="00691ABF" w:rsidRDefault="008E6F0F">
    <w:pPr>
      <w:pStyle w:val="Voettekst"/>
    </w:pPr>
    <w:r>
      <w:rPr>
        <w:noProof/>
      </w:rPr>
      <mc:AlternateContent>
        <mc:Choice Requires="wps">
          <w:drawing>
            <wp:anchor distT="0" distB="0" distL="0" distR="0" simplePos="0" relativeHeight="251658244" behindDoc="0" locked="0" layoutInCell="1" allowOverlap="1" wp14:anchorId="2BBFBE88" wp14:editId="291C4C29">
              <wp:simplePos x="635" y="635"/>
              <wp:positionH relativeFrom="page">
                <wp:align>left</wp:align>
              </wp:positionH>
              <wp:positionV relativeFrom="page">
                <wp:align>bottom</wp:align>
              </wp:positionV>
              <wp:extent cx="986155" cy="345440"/>
              <wp:effectExtent l="0" t="0" r="4445" b="0"/>
              <wp:wrapNone/>
              <wp:docPr id="64948198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8770A74" w14:textId="19D8E83F" w:rsidR="008E6F0F" w:rsidRPr="008E6F0F" w:rsidRDefault="008E6F0F" w:rsidP="008E6F0F">
                          <w:pPr>
                            <w:rPr>
                              <w:rFonts w:ascii="Calibri" w:eastAsia="Calibri" w:hAnsi="Calibri" w:cs="Calibri"/>
                              <w:noProof/>
                              <w:color w:val="000000"/>
                              <w:sz w:val="20"/>
                              <w:szCs w:val="20"/>
                            </w:rPr>
                          </w:pPr>
                          <w:r w:rsidRPr="008E6F0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BFBE88" id="_x0000_t202" coordsize="21600,21600" o:spt="202" path="m,l,21600r21600,l21600,xe">
              <v:stroke joinstyle="miter"/>
              <v:path gradientshapeok="t" o:connecttype="rect"/>
            </v:shapetype>
            <v:shape id="Tekstvak 2" o:spid="_x0000_s1027" type="#_x0000_t202" alt="Intern gebruik" style="position:absolute;margin-left:0;margin-top:0;width:77.65pt;height:27.2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48770A74" w14:textId="19D8E83F" w:rsidR="008E6F0F" w:rsidRPr="008E6F0F" w:rsidRDefault="008E6F0F" w:rsidP="008E6F0F">
                    <w:pPr>
                      <w:rPr>
                        <w:rFonts w:ascii="Calibri" w:eastAsia="Calibri" w:hAnsi="Calibri" w:cs="Calibri"/>
                        <w:noProof/>
                        <w:color w:val="000000"/>
                        <w:sz w:val="20"/>
                        <w:szCs w:val="20"/>
                      </w:rPr>
                    </w:pPr>
                    <w:r w:rsidRPr="008E6F0F">
                      <w:rPr>
                        <w:rFonts w:ascii="Calibri" w:eastAsia="Calibri" w:hAnsi="Calibri" w:cs="Calibri"/>
                        <w:noProof/>
                        <w:color w:val="000000"/>
                        <w:sz w:val="20"/>
                        <w:szCs w:val="20"/>
                      </w:rPr>
                      <w:t>Intern gebruik</w:t>
                    </w:r>
                  </w:p>
                </w:txbxContent>
              </v:textbox>
              <w10:wrap anchorx="page" anchory="page"/>
            </v:shape>
          </w:pict>
        </mc:Fallback>
      </mc:AlternateContent>
    </w:r>
  </w:p>
  <w:p w14:paraId="581A9E02" w14:textId="77777777" w:rsidR="00691ABF" w:rsidRDefault="00691ABF"/>
  <w:tbl>
    <w:tblPr>
      <w:tblW w:w="9900" w:type="dxa"/>
      <w:tblLayout w:type="fixed"/>
      <w:tblCellMar>
        <w:left w:w="0" w:type="dxa"/>
        <w:right w:w="0" w:type="dxa"/>
      </w:tblCellMar>
      <w:tblLook w:val="0000" w:firstRow="0" w:lastRow="0" w:firstColumn="0" w:lastColumn="0" w:noHBand="0" w:noVBand="0"/>
    </w:tblPr>
    <w:tblGrid>
      <w:gridCol w:w="7752"/>
      <w:gridCol w:w="2148"/>
    </w:tblGrid>
    <w:tr w:rsidR="00691ABF" w14:paraId="4EF8D279" w14:textId="77777777">
      <w:trPr>
        <w:trHeight w:hRule="exact" w:val="240"/>
      </w:trPr>
      <w:tc>
        <w:tcPr>
          <w:tcW w:w="7752" w:type="dxa"/>
          <w:shd w:val="clear" w:color="auto" w:fill="auto"/>
        </w:tcPr>
        <w:p w14:paraId="102C902A" w14:textId="77777777" w:rsidR="00691ABF" w:rsidRDefault="00691ABF" w:rsidP="002B153C">
          <w:pPr>
            <w:pStyle w:val="Huisstijl-Rubricering"/>
          </w:pPr>
          <w:r>
            <w:t>VERTROUWELIJK</w:t>
          </w:r>
        </w:p>
      </w:tc>
      <w:tc>
        <w:tcPr>
          <w:tcW w:w="2148" w:type="dxa"/>
        </w:tcPr>
        <w:p w14:paraId="18A36225" w14:textId="77777777" w:rsidR="00691ABF" w:rsidRDefault="00691ABF"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691ABF" w14:paraId="199B99F9" w14:textId="77777777">
      <w:trPr>
        <w:trHeight w:hRule="exact" w:val="240"/>
      </w:trPr>
      <w:tc>
        <w:tcPr>
          <w:tcW w:w="7752" w:type="dxa"/>
          <w:shd w:val="clear" w:color="auto" w:fill="auto"/>
        </w:tcPr>
        <w:p w14:paraId="7209C9C9" w14:textId="211FD219" w:rsidR="00691ABF" w:rsidRDefault="008E6F0F" w:rsidP="002B153C">
          <w:pPr>
            <w:pStyle w:val="Huisstijl-Rubricering"/>
          </w:pPr>
          <w:r>
            <mc:AlternateContent>
              <mc:Choice Requires="wps">
                <w:drawing>
                  <wp:anchor distT="0" distB="0" distL="0" distR="0" simplePos="0" relativeHeight="251658245" behindDoc="0" locked="0" layoutInCell="1" allowOverlap="1" wp14:anchorId="5CCBBC2F" wp14:editId="5155364D">
                    <wp:simplePos x="991235" y="10169525"/>
                    <wp:positionH relativeFrom="page">
                      <wp:align>left</wp:align>
                    </wp:positionH>
                    <wp:positionV relativeFrom="page">
                      <wp:align>bottom</wp:align>
                    </wp:positionV>
                    <wp:extent cx="986155" cy="345440"/>
                    <wp:effectExtent l="0" t="0" r="4445" b="0"/>
                    <wp:wrapNone/>
                    <wp:docPr id="161775402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ED71161" w14:textId="11D9861B" w:rsidR="008E6F0F" w:rsidRPr="008E6F0F" w:rsidRDefault="008E6F0F" w:rsidP="008E6F0F">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CBBC2F" id="_x0000_t202" coordsize="21600,21600" o:spt="202" path="m,l,21600r21600,l21600,xe">
                    <v:stroke joinstyle="miter"/>
                    <v:path gradientshapeok="t" o:connecttype="rect"/>
                  </v:shapetype>
                  <v:shape id="Tekstvak 3" o:spid="_x0000_s1028" type="#_x0000_t202" alt="Intern gebruik" style="position:absolute;margin-left:0;margin-top:0;width:77.65pt;height:27.2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ED71161" w14:textId="11D9861B" w:rsidR="008E6F0F" w:rsidRPr="008E6F0F" w:rsidRDefault="008E6F0F" w:rsidP="008E6F0F">
                          <w:pPr>
                            <w:rPr>
                              <w:rFonts w:ascii="Calibri" w:eastAsia="Calibri" w:hAnsi="Calibri" w:cs="Calibri"/>
                              <w:noProof/>
                              <w:color w:val="000000"/>
                              <w:sz w:val="20"/>
                              <w:szCs w:val="20"/>
                            </w:rPr>
                          </w:pPr>
                        </w:p>
                      </w:txbxContent>
                    </v:textbox>
                    <w10:wrap anchorx="page" anchory="page"/>
                  </v:shape>
                </w:pict>
              </mc:Fallback>
            </mc:AlternateContent>
          </w:r>
        </w:p>
      </w:tc>
      <w:tc>
        <w:tcPr>
          <w:tcW w:w="2148" w:type="dxa"/>
        </w:tcPr>
        <w:p w14:paraId="7C8F1EC0" w14:textId="77777777" w:rsidR="00691ABF" w:rsidRDefault="00691ABF"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CE3161">
            <w:rPr>
              <w:rStyle w:val="Huisstijl-GegevenCharChar"/>
            </w:rPr>
            <w:t>2</w:t>
          </w:r>
          <w:r w:rsidRPr="00CD362D">
            <w:rPr>
              <w:rStyle w:val="Huisstijl-GegevenCharChar"/>
            </w:rPr>
            <w:fldChar w:fldCharType="end"/>
          </w:r>
          <w:r w:rsidRPr="00CD362D">
            <w:rPr>
              <w:rStyle w:val="Huisstijl-GegevenCharChar"/>
            </w:rPr>
            <w:t xml:space="preserve"> van</w:t>
          </w:r>
          <w:r>
            <w:t xml:space="preserve"> </w:t>
          </w:r>
          <w:fldSimple w:instr=" NUMPAGES   \* MERGEFORMAT ">
            <w:r w:rsidR="00CE3161">
              <w:t>2</w:t>
            </w:r>
          </w:fldSimple>
        </w:p>
      </w:tc>
    </w:tr>
  </w:tbl>
  <w:p w14:paraId="016EA06E" w14:textId="77777777" w:rsidR="00691ABF" w:rsidRPr="00BC3B53" w:rsidRDefault="00691ABF"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691ABF" w14:paraId="2E2A9408" w14:textId="77777777">
      <w:trPr>
        <w:trHeight w:hRule="exact" w:val="240"/>
      </w:trPr>
      <w:tc>
        <w:tcPr>
          <w:tcW w:w="7752" w:type="dxa"/>
          <w:shd w:val="clear" w:color="auto" w:fill="auto"/>
        </w:tcPr>
        <w:p w14:paraId="0751B90B" w14:textId="78E714CE" w:rsidR="00691ABF" w:rsidRDefault="00691ABF" w:rsidP="00023E9A">
          <w:pPr>
            <w:pStyle w:val="Huisstijl-Rubricering"/>
          </w:pPr>
        </w:p>
      </w:tc>
      <w:tc>
        <w:tcPr>
          <w:tcW w:w="2148" w:type="dxa"/>
        </w:tcPr>
        <w:p w14:paraId="65349AFC" w14:textId="17F7E4DD" w:rsidR="00691ABF" w:rsidRDefault="00691ABF" w:rsidP="00023E9A">
          <w:pPr>
            <w:pStyle w:val="Huisstijl-Paginanummering"/>
          </w:pPr>
          <w:r w:rsidRPr="00DC7546">
            <w:fldChar w:fldCharType="begin"/>
          </w:r>
          <w:r w:rsidRPr="00DC7546">
            <w:instrText xml:space="preserve"> if </w:instrText>
          </w:r>
          <w:r w:rsidRPr="00DC7546">
            <w:fldChar w:fldCharType="begin"/>
          </w:r>
          <w:r w:rsidRPr="00DC7546">
            <w:instrText xml:space="preserve"> numpages </w:instrText>
          </w:r>
          <w:r w:rsidRPr="00DC7546">
            <w:fldChar w:fldCharType="separate"/>
          </w:r>
          <w:r w:rsidR="00253692">
            <w:instrText>4</w:instrText>
          </w:r>
          <w:r w:rsidRPr="00DC7546">
            <w:fldChar w:fldCharType="end"/>
          </w:r>
          <w:r w:rsidRPr="00DC7546">
            <w:instrText xml:space="preserve">&gt; 1 "Pagina </w:instrText>
          </w:r>
          <w:r w:rsidRPr="00DC7546">
            <w:fldChar w:fldCharType="begin"/>
          </w:r>
          <w:r w:rsidRPr="00DC7546">
            <w:instrText xml:space="preserve"> page</w:instrText>
          </w:r>
          <w:r w:rsidRPr="00DC7546">
            <w:fldChar w:fldCharType="separate"/>
          </w:r>
          <w:r w:rsidR="00253692">
            <w:instrText>1</w:instrText>
          </w:r>
          <w:r w:rsidRPr="00DC7546">
            <w:fldChar w:fldCharType="end"/>
          </w:r>
          <w:r w:rsidRPr="00DC7546">
            <w:instrText xml:space="preserve"> van </w:instrText>
          </w:r>
          <w:r w:rsidRPr="00DC7546">
            <w:fldChar w:fldCharType="begin"/>
          </w:r>
          <w:r w:rsidRPr="00DC7546">
            <w:instrText xml:space="preserve"> numpages </w:instrText>
          </w:r>
          <w:r w:rsidRPr="00DC7546">
            <w:fldChar w:fldCharType="separate"/>
          </w:r>
          <w:r w:rsidR="00253692">
            <w:instrText>4</w:instrText>
          </w:r>
          <w:r w:rsidRPr="00DC7546">
            <w:fldChar w:fldCharType="end"/>
          </w:r>
          <w:r w:rsidRPr="00DC7546">
            <w:instrText>"</w:instrText>
          </w:r>
          <w:r>
            <w:instrText xml:space="preserve"> ""</w:instrText>
          </w:r>
          <w:r w:rsidRPr="00DC7546">
            <w:instrText xml:space="preserve"> </w:instrText>
          </w:r>
          <w:r w:rsidR="00405205">
            <w:fldChar w:fldCharType="separate"/>
          </w:r>
          <w:r w:rsidR="00253692" w:rsidRPr="00DC7546">
            <w:t xml:space="preserve">Pagina </w:t>
          </w:r>
          <w:r w:rsidR="00253692">
            <w:t>1</w:t>
          </w:r>
          <w:r w:rsidR="00253692" w:rsidRPr="00DC7546">
            <w:t xml:space="preserve"> van </w:t>
          </w:r>
          <w:r w:rsidR="00253692">
            <w:t>4</w:t>
          </w:r>
          <w:r w:rsidRPr="00DC7546">
            <w:fldChar w:fldCharType="end"/>
          </w:r>
        </w:p>
      </w:tc>
    </w:tr>
  </w:tbl>
  <w:p w14:paraId="327DD29F" w14:textId="77777777" w:rsidR="00691ABF" w:rsidRPr="00BC3B53" w:rsidRDefault="00691ABF"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2F48B" w14:textId="77777777" w:rsidR="00722168" w:rsidRPr="00872728" w:rsidRDefault="00722168" w:rsidP="00872728">
      <w:pPr>
        <w:pStyle w:val="Voettekst"/>
      </w:pPr>
    </w:p>
  </w:footnote>
  <w:footnote w:type="continuationSeparator" w:id="0">
    <w:p w14:paraId="2D71C14D" w14:textId="77777777" w:rsidR="00722168" w:rsidRDefault="00722168"/>
    <w:p w14:paraId="0011695D" w14:textId="77777777" w:rsidR="00722168" w:rsidRDefault="00722168"/>
  </w:footnote>
  <w:footnote w:type="continuationNotice" w:id="1">
    <w:p w14:paraId="26C4C869" w14:textId="77777777" w:rsidR="00722168" w:rsidRDefault="00722168"/>
  </w:footnote>
  <w:footnote w:id="2">
    <w:p w14:paraId="578D5A89" w14:textId="034E45C5" w:rsidR="00260B43" w:rsidRDefault="00260B43">
      <w:pPr>
        <w:pStyle w:val="Voetnoottekst"/>
      </w:pPr>
      <w:r>
        <w:rPr>
          <w:rStyle w:val="Voetnootmarkering"/>
        </w:rPr>
        <w:footnoteRef/>
      </w:r>
      <w:r>
        <w:t xml:space="preserve"> </w:t>
      </w:r>
      <w:hyperlink r:id="rId1" w:history="1">
        <w:r w:rsidRPr="00EB1F8D">
          <w:rPr>
            <w:rStyle w:val="Hyperlink"/>
          </w:rPr>
          <w:t>https://www.nvwa.nl/jaarbeeld2024</w:t>
        </w:r>
      </w:hyperlink>
    </w:p>
  </w:footnote>
  <w:footnote w:id="3">
    <w:p w14:paraId="47621401" w14:textId="77777777" w:rsidR="00260B43" w:rsidRDefault="00260B43" w:rsidP="00260B43">
      <w:pPr>
        <w:pStyle w:val="Voetnoottekst"/>
      </w:pPr>
      <w:r>
        <w:rPr>
          <w:rStyle w:val="Voetnootmarkering"/>
        </w:rPr>
        <w:footnoteRef/>
      </w:r>
      <w:r>
        <w:t xml:space="preserve"> </w:t>
      </w:r>
      <w:r w:rsidRPr="007D720D">
        <w:t>https://www.nvwa.nl/voedselveiligheid</w:t>
      </w:r>
    </w:p>
  </w:footnote>
  <w:footnote w:id="4">
    <w:p w14:paraId="18A64B40" w14:textId="77777777" w:rsidR="00260B43" w:rsidRDefault="00260B43" w:rsidP="00260B43">
      <w:pPr>
        <w:pStyle w:val="Voetnoottekst"/>
      </w:pPr>
      <w:r>
        <w:rPr>
          <w:rStyle w:val="Voetnootmarkering"/>
        </w:rPr>
        <w:footnoteRef/>
      </w:r>
      <w:r>
        <w:t xml:space="preserve"> </w:t>
      </w:r>
      <w:r w:rsidRPr="00744DA1">
        <w:t>https://www.nvwa.nl/productveiligheid</w:t>
      </w:r>
    </w:p>
  </w:footnote>
  <w:footnote w:id="5">
    <w:p w14:paraId="3EA18468" w14:textId="77777777" w:rsidR="00260B43" w:rsidRDefault="00260B43" w:rsidP="00260B43">
      <w:pPr>
        <w:pStyle w:val="Voetnoottekst"/>
      </w:pPr>
      <w:r>
        <w:rPr>
          <w:rStyle w:val="Voetnootmarkering"/>
        </w:rPr>
        <w:footnoteRef/>
      </w:r>
      <w:r>
        <w:t xml:space="preserve"> </w:t>
      </w:r>
      <w:r w:rsidRPr="00744DA1">
        <w:t>https://www.nvwa.nl/tabaks-en-alcoholontmoediging</w:t>
      </w:r>
    </w:p>
  </w:footnote>
  <w:footnote w:id="6">
    <w:p w14:paraId="55615F6C" w14:textId="77777777" w:rsidR="00260B43" w:rsidRDefault="00260B43" w:rsidP="00260B43">
      <w:pPr>
        <w:pStyle w:val="Voetnoottekst"/>
      </w:pPr>
      <w:r>
        <w:rPr>
          <w:rStyle w:val="Voetnootmarkering"/>
        </w:rPr>
        <w:footnoteRef/>
      </w:r>
      <w:r>
        <w:t xml:space="preserve"> </w:t>
      </w:r>
      <w:r w:rsidRPr="00744DA1">
        <w:t>https://open.overheid.nl/documenten/ronl-1f7b7558-4628-477d-8542-9508d913ab2c/pdf</w:t>
      </w:r>
    </w:p>
  </w:footnote>
  <w:footnote w:id="7">
    <w:p w14:paraId="1396A3AE" w14:textId="77777777" w:rsidR="00260B43" w:rsidRDefault="00260B43" w:rsidP="00260B43">
      <w:pPr>
        <w:pStyle w:val="Voetnoottekst"/>
      </w:pPr>
      <w:r>
        <w:rPr>
          <w:rStyle w:val="Voetnootmarkering"/>
        </w:rPr>
        <w:footnoteRef/>
      </w:r>
      <w:r>
        <w:t xml:space="preserve"> </w:t>
      </w:r>
      <w:r w:rsidRPr="00744DA1">
        <w:t>https://www.nvwa.nl/diergezondheid</w:t>
      </w:r>
    </w:p>
  </w:footnote>
  <w:footnote w:id="8">
    <w:p w14:paraId="1511FDD7" w14:textId="77777777" w:rsidR="00260B43" w:rsidRDefault="00260B43" w:rsidP="00260B43">
      <w:pPr>
        <w:pStyle w:val="Voetnoottekst"/>
      </w:pPr>
      <w:r>
        <w:rPr>
          <w:rStyle w:val="Voetnootmarkering"/>
        </w:rPr>
        <w:footnoteRef/>
      </w:r>
      <w:r>
        <w:t xml:space="preserve"> </w:t>
      </w:r>
      <w:r w:rsidRPr="00744DA1">
        <w:t>https://www.nvwa.nl/onderwerpen/dierenwelzijn</w:t>
      </w:r>
    </w:p>
  </w:footnote>
  <w:footnote w:id="9">
    <w:p w14:paraId="6E43DA59" w14:textId="77777777" w:rsidR="00260B43" w:rsidRDefault="00260B43" w:rsidP="00260B43">
      <w:pPr>
        <w:pStyle w:val="Voetnoottekst"/>
      </w:pPr>
      <w:r>
        <w:rPr>
          <w:rStyle w:val="Voetnootmarkering"/>
        </w:rPr>
        <w:footnoteRef/>
      </w:r>
      <w:r>
        <w:t xml:space="preserve"> </w:t>
      </w:r>
      <w:r w:rsidRPr="00744DA1">
        <w:t>https://www.nvwa.nl/plantgezondheid</w:t>
      </w:r>
    </w:p>
  </w:footnote>
  <w:footnote w:id="10">
    <w:p w14:paraId="3C1C7FD8" w14:textId="77777777" w:rsidR="00260B43" w:rsidRDefault="00260B43" w:rsidP="00260B43">
      <w:pPr>
        <w:pStyle w:val="Voetnoottekst"/>
      </w:pPr>
      <w:r>
        <w:rPr>
          <w:rStyle w:val="Voetnootmarkering"/>
        </w:rPr>
        <w:footnoteRef/>
      </w:r>
      <w:r>
        <w:t xml:space="preserve"> </w:t>
      </w:r>
      <w:r w:rsidRPr="00744DA1">
        <w:t>https://www.nvwa.nl/natuur-en-milieu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39FE" w14:textId="77777777" w:rsidR="00691ABF" w:rsidRDefault="00691ABF">
    <w:pPr>
      <w:pStyle w:val="Koptekst"/>
    </w:pPr>
  </w:p>
  <w:p w14:paraId="73E3712E" w14:textId="77777777" w:rsidR="00691ABF" w:rsidRDefault="00691A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6BAC" w14:textId="77777777" w:rsidR="00691ABF" w:rsidRDefault="00C95833" w:rsidP="004F44C2">
    <w:pPr>
      <w:pStyle w:val="Koptekst"/>
      <w:rPr>
        <w:rFonts w:cs="Verdana-Bold"/>
        <w:b/>
        <w:bCs/>
        <w:smallCaps/>
        <w:szCs w:val="18"/>
      </w:rPr>
    </w:pPr>
    <w:r>
      <w:rPr>
        <w:rFonts w:cs="Verdana-Bold"/>
        <w:b/>
        <w:bCs/>
        <w:smallCaps/>
        <w:noProof/>
        <w:szCs w:val="18"/>
      </w:rPr>
      <mc:AlternateContent>
        <mc:Choice Requires="wps">
          <w:drawing>
            <wp:anchor distT="0" distB="0" distL="114300" distR="114300" simplePos="0" relativeHeight="251658243" behindDoc="1" locked="1" layoutInCell="1" allowOverlap="1" wp14:anchorId="71985C66" wp14:editId="7D1D9BDA">
              <wp:simplePos x="0" y="0"/>
              <wp:positionH relativeFrom="page">
                <wp:posOffset>5821680</wp:posOffset>
              </wp:positionH>
              <wp:positionV relativeFrom="page">
                <wp:posOffset>1882775</wp:posOffset>
              </wp:positionV>
              <wp:extent cx="1494155" cy="8154035"/>
              <wp:effectExtent l="1905" t="0" r="0" b="2540"/>
              <wp:wrapTight wrapText="left">
                <wp:wrapPolygon edited="0">
                  <wp:start x="0" y="0"/>
                  <wp:lineTo x="21600" y="0"/>
                  <wp:lineTo x="21600" y="21600"/>
                  <wp:lineTo x="0" y="21600"/>
                  <wp:lineTo x="0" y="0"/>
                </wp:wrapPolygon>
              </wp:wrapTight>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815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0D75D" w14:textId="5D45FEC3" w:rsidR="0089539F" w:rsidRDefault="00691ABF" w:rsidP="0089539F">
                          <w:pPr>
                            <w:pStyle w:val="VWAReferentiegegevens"/>
                            <w:rPr>
                              <w:rStyle w:val="VWAVet"/>
                            </w:rPr>
                          </w:pPr>
                          <w:r>
                            <w:rPr>
                              <w:rStyle w:val="VWAVet"/>
                            </w:rPr>
                            <w:fldChar w:fldCharType="begin"/>
                          </w:r>
                          <w:r>
                            <w:rPr>
                              <w:rStyle w:val="VWAVet"/>
                            </w:rPr>
                            <w:instrText xml:space="preserve"> Ref Regio </w:instrText>
                          </w:r>
                          <w:r>
                            <w:rPr>
                              <w:rStyle w:val="VWAVet"/>
                            </w:rPr>
                            <w:fldChar w:fldCharType="separate"/>
                          </w:r>
                          <w:r w:rsidR="00D45AD7">
                            <w:rPr>
                              <w:rStyle w:val="VWAVet"/>
                            </w:rPr>
                            <w:t>NVWA algemeen</w:t>
                          </w:r>
                          <w:r>
                            <w:rPr>
                              <w:rStyle w:val="VWAVet"/>
                            </w:rPr>
                            <w:fldChar w:fldCharType="end"/>
                          </w:r>
                        </w:p>
                        <w:p w14:paraId="690FF0B8" w14:textId="7C9F0DA6" w:rsidR="00691ABF" w:rsidRDefault="00691ABF" w:rsidP="00B869BE">
                          <w:pPr>
                            <w:pStyle w:val="VWAReferentiegegevensW2na"/>
                          </w:pPr>
                          <w:r>
                            <w:rPr>
                              <w:rStyle w:val="VWAVet"/>
                            </w:rPr>
                            <w:t xml:space="preserve"> </w:t>
                          </w:r>
                        </w:p>
                        <w:p w14:paraId="640F8FA3" w14:textId="77777777" w:rsidR="00691ABF" w:rsidRDefault="00691ABF" w:rsidP="00B869BE">
                          <w:pPr>
                            <w:pStyle w:val="VWAReferentiegegevensW1voor"/>
                            <w:rPr>
                              <w:rStyle w:val="VWAVet"/>
                            </w:rPr>
                          </w:pPr>
                          <w:r>
                            <w:rPr>
                              <w:rStyle w:val="VWAVet"/>
                            </w:rPr>
                            <w:t>Onze referentie</w:t>
                          </w:r>
                        </w:p>
                        <w:p w14:paraId="7FB28F66" w14:textId="51CB656E" w:rsidR="00210B2F" w:rsidRPr="00210B2F" w:rsidRDefault="00A76882" w:rsidP="00210B2F">
                          <w:pPr>
                            <w:shd w:val="clear" w:color="auto" w:fill="FFFFFF"/>
                            <w:spacing w:line="240" w:lineRule="auto"/>
                            <w:textAlignment w:val="baseline"/>
                            <w:rPr>
                              <w:rFonts w:cs="Helvetica"/>
                              <w:color w:val="000000"/>
                              <w:sz w:val="13"/>
                              <w:szCs w:val="13"/>
                            </w:rPr>
                          </w:pPr>
                          <w:r>
                            <w:rPr>
                              <w:rFonts w:cs="Helvetica"/>
                              <w:color w:val="000000"/>
                              <w:sz w:val="13"/>
                              <w:szCs w:val="13"/>
                              <w:bdr w:val="none" w:sz="0" w:space="0" w:color="auto" w:frame="1"/>
                            </w:rPr>
                            <w:t xml:space="preserve">NVWA / </w:t>
                          </w:r>
                          <w:r w:rsidR="00210B2F" w:rsidRPr="00210B2F">
                            <w:rPr>
                              <w:rFonts w:cs="Helvetica"/>
                              <w:color w:val="000000"/>
                              <w:sz w:val="13"/>
                              <w:szCs w:val="13"/>
                              <w:bdr w:val="none" w:sz="0" w:space="0" w:color="auto" w:frame="1"/>
                            </w:rPr>
                            <w:t>99217590</w:t>
                          </w:r>
                        </w:p>
                        <w:p w14:paraId="44063F13" w14:textId="67E44AFF" w:rsidR="00691ABF" w:rsidRDefault="00691ABF" w:rsidP="00B869BE">
                          <w:pPr>
                            <w:pStyle w:val="VWAReferentiegegevens"/>
                          </w:pPr>
                          <w:r>
                            <w:fldChar w:fldCharType="begin"/>
                          </w:r>
                          <w:r>
                            <w:instrText xml:space="preserve"> ref OnzeRef </w:instrText>
                          </w:r>
                          <w:r>
                            <w:fldChar w:fldCharType="end"/>
                          </w:r>
                        </w:p>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85C66" id="_x0000_t202" coordsize="21600,21600" o:spt="202" path="m,l,21600r21600,l21600,xe">
              <v:stroke joinstyle="miter"/>
              <v:path gradientshapeok="t" o:connecttype="rect"/>
            </v:shapetype>
            <v:shape id="Text Box 34" o:spid="_x0000_s1026" type="#_x0000_t202" style="position:absolute;margin-left:458.4pt;margin-top:148.25pt;width:117.65pt;height:642.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" filled="f" stroked="f">
              <v:textbox inset="2.5mm,1.3mm,2.5mm,1.3mm">
                <w:txbxContent>
                  <w:p w14:paraId="67E0D75D" w14:textId="5D45FEC3" w:rsidR="0089539F" w:rsidRDefault="00691ABF" w:rsidP="0089539F">
                    <w:pPr>
                      <w:pStyle w:val="VWAReferentiegegevens"/>
                      <w:rPr>
                        <w:rStyle w:val="VWAVet"/>
                      </w:rPr>
                    </w:pPr>
                    <w:r>
                      <w:rPr>
                        <w:rStyle w:val="VWAVet"/>
                      </w:rPr>
                      <w:fldChar w:fldCharType="begin"/>
                    </w:r>
                    <w:r>
                      <w:rPr>
                        <w:rStyle w:val="VWAVet"/>
                      </w:rPr>
                      <w:instrText xml:space="preserve"> Ref Regio </w:instrText>
                    </w:r>
                    <w:r>
                      <w:rPr>
                        <w:rStyle w:val="VWAVet"/>
                      </w:rPr>
                      <w:fldChar w:fldCharType="separate"/>
                    </w:r>
                    <w:r w:rsidR="00D45AD7">
                      <w:rPr>
                        <w:rStyle w:val="VWAVet"/>
                      </w:rPr>
                      <w:t>NVWA algemeen</w:t>
                    </w:r>
                    <w:r>
                      <w:rPr>
                        <w:rStyle w:val="VWAVet"/>
                      </w:rPr>
                      <w:fldChar w:fldCharType="end"/>
                    </w:r>
                  </w:p>
                  <w:p w14:paraId="690FF0B8" w14:textId="7C9F0DA6" w:rsidR="00691ABF" w:rsidRDefault="00691ABF" w:rsidP="00B869BE">
                    <w:pPr>
                      <w:pStyle w:val="VWAReferentiegegevensW2na"/>
                    </w:pPr>
                    <w:r>
                      <w:rPr>
                        <w:rStyle w:val="VWAVet"/>
                      </w:rPr>
                      <w:t xml:space="preserve"> </w:t>
                    </w:r>
                  </w:p>
                  <w:p w14:paraId="640F8FA3" w14:textId="77777777" w:rsidR="00691ABF" w:rsidRDefault="00691ABF" w:rsidP="00B869BE">
                    <w:pPr>
                      <w:pStyle w:val="VWAReferentiegegevensW1voor"/>
                      <w:rPr>
                        <w:rStyle w:val="VWAVet"/>
                      </w:rPr>
                    </w:pPr>
                    <w:r>
                      <w:rPr>
                        <w:rStyle w:val="VWAVet"/>
                      </w:rPr>
                      <w:t>Onze referentie</w:t>
                    </w:r>
                  </w:p>
                  <w:p w14:paraId="7FB28F66" w14:textId="51CB656E" w:rsidR="00210B2F" w:rsidRPr="00210B2F" w:rsidRDefault="00A76882" w:rsidP="00210B2F">
                    <w:pPr>
                      <w:shd w:val="clear" w:color="auto" w:fill="FFFFFF"/>
                      <w:spacing w:line="240" w:lineRule="auto"/>
                      <w:textAlignment w:val="baseline"/>
                      <w:rPr>
                        <w:rFonts w:cs="Helvetica"/>
                        <w:color w:val="000000"/>
                        <w:sz w:val="13"/>
                        <w:szCs w:val="13"/>
                      </w:rPr>
                    </w:pPr>
                    <w:r>
                      <w:rPr>
                        <w:rFonts w:cs="Helvetica"/>
                        <w:color w:val="000000"/>
                        <w:sz w:val="13"/>
                        <w:szCs w:val="13"/>
                        <w:bdr w:val="none" w:sz="0" w:space="0" w:color="auto" w:frame="1"/>
                      </w:rPr>
                      <w:t xml:space="preserve">NVWA / </w:t>
                    </w:r>
                    <w:r w:rsidR="00210B2F" w:rsidRPr="00210B2F">
                      <w:rPr>
                        <w:rFonts w:cs="Helvetica"/>
                        <w:color w:val="000000"/>
                        <w:sz w:val="13"/>
                        <w:szCs w:val="13"/>
                        <w:bdr w:val="none" w:sz="0" w:space="0" w:color="auto" w:frame="1"/>
                      </w:rPr>
                      <w:t>99217590</w:t>
                    </w:r>
                  </w:p>
                  <w:p w14:paraId="44063F13" w14:textId="67E44AFF" w:rsidR="00691ABF" w:rsidRDefault="00691ABF" w:rsidP="00B869BE">
                    <w:pPr>
                      <w:pStyle w:val="VWAReferentiegegevens"/>
                    </w:pPr>
                    <w:r>
                      <w:fldChar w:fldCharType="begin"/>
                    </w:r>
                    <w:r>
                      <w:instrText xml:space="preserve"> ref OnzeRef </w:instrText>
                    </w:r>
                    <w:r>
                      <w:fldChar w:fldCharType="end"/>
                    </w:r>
                  </w:p>
                </w:txbxContent>
              </v:textbox>
              <w10:wrap type="tight" side="left"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691ABF" w:rsidRPr="00275984" w14:paraId="5B9E077B" w14:textId="77777777">
      <w:trPr>
        <w:trHeight w:hRule="exact" w:val="400"/>
      </w:trPr>
      <w:tc>
        <w:tcPr>
          <w:tcW w:w="7520" w:type="dxa"/>
          <w:shd w:val="clear" w:color="auto" w:fill="auto"/>
        </w:tcPr>
        <w:p w14:paraId="0C8B6B3F" w14:textId="77777777" w:rsidR="00691ABF" w:rsidRPr="00275984" w:rsidRDefault="00691ABF" w:rsidP="004F44C2">
          <w:pPr>
            <w:spacing w:line="240" w:lineRule="auto"/>
            <w:rPr>
              <w:sz w:val="12"/>
              <w:szCs w:val="12"/>
            </w:rPr>
          </w:pPr>
        </w:p>
      </w:tc>
    </w:tr>
  </w:tbl>
  <w:p w14:paraId="5891F158" w14:textId="6FD9E5DE" w:rsidR="00691ABF" w:rsidRDefault="00691ABF" w:rsidP="004F44C2">
    <w:pPr>
      <w:pStyle w:val="Huisstijl-Rubricering"/>
    </w:pPr>
    <w:r>
      <w:fldChar w:fldCharType="begin"/>
    </w:r>
    <w:r>
      <w:instrText xml:space="preserve"> Ref rubricering </w:instrText>
    </w:r>
    <w:r>
      <w:fldChar w:fldCharType="end"/>
    </w:r>
  </w:p>
  <w:p w14:paraId="71E499E1" w14:textId="77777777" w:rsidR="00691ABF" w:rsidRDefault="00691ABF" w:rsidP="004F44C2"/>
  <w:p w14:paraId="69F02F91" w14:textId="77777777" w:rsidR="00691ABF" w:rsidRPr="00740712" w:rsidRDefault="00691ABF" w:rsidP="004F44C2"/>
  <w:p w14:paraId="3E5DBDFE" w14:textId="77777777" w:rsidR="00691ABF" w:rsidRPr="00217880" w:rsidRDefault="00691ABF"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7097" w14:textId="77777777" w:rsidR="00691ABF" w:rsidRDefault="00C95833" w:rsidP="00BC4AE3">
    <w:pPr>
      <w:pStyle w:val="Koptekst"/>
    </w:pPr>
    <w:bookmarkStart w:id="5" w:name="Kleurenlogo"/>
    <w:r>
      <w:rPr>
        <w:noProof/>
      </w:rPr>
      <w:drawing>
        <wp:anchor distT="0" distB="0" distL="114300" distR="114300" simplePos="0" relativeHeight="251658240" behindDoc="0" locked="1" layoutInCell="1" allowOverlap="1" wp14:anchorId="73F1027D" wp14:editId="2F33B026">
          <wp:simplePos x="0" y="0"/>
          <wp:positionH relativeFrom="page">
            <wp:align>center</wp:align>
          </wp:positionH>
          <wp:positionV relativeFrom="page">
            <wp:posOffset>0</wp:posOffset>
          </wp:positionV>
          <wp:extent cx="466725" cy="1333500"/>
          <wp:effectExtent l="0" t="0" r="9525" b="0"/>
          <wp:wrapSquare wrapText="bothSides"/>
          <wp:docPr id="36" name="Afbeelding 36" descr="RO_BEELDMERK_Logo_2_RGB_pos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O_BEELDMERK_Logo_2_RGB_pos_nl"/>
                  <pic:cNvPicPr>
                    <a:picLocks noChangeAspect="1" noChangeArrowheads="1"/>
                  </pic:cNvPicPr>
                </pic:nvPicPr>
                <pic:blipFill>
                  <a:blip r:embed="rId1">
                    <a:lum bright="100000"/>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
    <w:r>
      <w:rPr>
        <w:noProof/>
      </w:rPr>
      <mc:AlternateContent>
        <mc:Choice Requires="wps">
          <w:drawing>
            <wp:anchor distT="0" distB="0" distL="114300" distR="114300" simplePos="0" relativeHeight="251658242" behindDoc="1" locked="1" layoutInCell="0" allowOverlap="1" wp14:anchorId="1CB80119" wp14:editId="5A0EEF53">
              <wp:simplePos x="0" y="0"/>
              <wp:positionH relativeFrom="page">
                <wp:posOffset>5821680</wp:posOffset>
              </wp:positionH>
              <wp:positionV relativeFrom="page">
                <wp:posOffset>1882775</wp:posOffset>
              </wp:positionV>
              <wp:extent cx="1494155" cy="8096250"/>
              <wp:effectExtent l="1905" t="0" r="0" b="3175"/>
              <wp:wrapTight wrapText="left">
                <wp:wrapPolygon edited="0">
                  <wp:start x="0" y="0"/>
                  <wp:lineTo x="21600" y="0"/>
                  <wp:lineTo x="21600" y="21600"/>
                  <wp:lineTo x="0" y="21600"/>
                  <wp:lineTo x="0" y="0"/>
                </wp:wrapPolygon>
              </wp:wrapTight>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B1185" w14:textId="4789933F" w:rsidR="00D22DCB" w:rsidRDefault="00D22DCB" w:rsidP="00DC2187">
                          <w:pPr>
                            <w:pStyle w:val="VWAReferentiegegevens"/>
                            <w:rPr>
                              <w:rStyle w:val="VWAVet"/>
                            </w:rPr>
                          </w:pPr>
                          <w:bookmarkStart w:id="6" w:name="Regio"/>
                          <w:bookmarkStart w:id="7" w:name="Colofon"/>
                          <w:r>
                            <w:rPr>
                              <w:rStyle w:val="VWAVet"/>
                            </w:rPr>
                            <w:t>NVWA algemeen</w:t>
                          </w:r>
                          <w:bookmarkEnd w:id="6"/>
                        </w:p>
                        <w:p w14:paraId="341AE3D4" w14:textId="77777777" w:rsidR="00D22DCB" w:rsidRDefault="00D22DCB" w:rsidP="00DC2187">
                          <w:pPr>
                            <w:pStyle w:val="VWAReferentieTussenregel"/>
                          </w:pPr>
                        </w:p>
                        <w:p w14:paraId="366B282F" w14:textId="67CFFAC5" w:rsidR="00D22DCB" w:rsidRDefault="00D22DCB" w:rsidP="00DC2187">
                          <w:pPr>
                            <w:pStyle w:val="VWAReferentiegegevens"/>
                          </w:pPr>
                          <w:bookmarkStart w:id="8" w:name="Bezoekadres"/>
                          <w:r>
                            <w:t>Catharijnesingel 59</w:t>
                          </w:r>
                          <w:bookmarkEnd w:id="8"/>
                        </w:p>
                        <w:p w14:paraId="47F16738" w14:textId="5F0BFD0A" w:rsidR="00D22DCB" w:rsidRDefault="00D22DCB" w:rsidP="00DC2187">
                          <w:pPr>
                            <w:pStyle w:val="VWAReferentiegegevens"/>
                          </w:pPr>
                          <w:bookmarkStart w:id="9" w:name="BezoekPostcode"/>
                          <w:r>
                            <w:t>3511 GG</w:t>
                          </w:r>
                          <w:bookmarkEnd w:id="9"/>
                          <w:r>
                            <w:t xml:space="preserve">  </w:t>
                          </w:r>
                          <w:bookmarkStart w:id="10" w:name="BezoekPlaats"/>
                          <w:r>
                            <w:t>Utrecht</w:t>
                          </w:r>
                          <w:bookmarkEnd w:id="10"/>
                        </w:p>
                        <w:p w14:paraId="1311A883" w14:textId="0E41330A" w:rsidR="00D22DCB" w:rsidRDefault="00D22DCB" w:rsidP="00DC2187">
                          <w:pPr>
                            <w:pStyle w:val="VWAReferentiegegevens"/>
                          </w:pPr>
                          <w:bookmarkStart w:id="11" w:name="Postbus"/>
                          <w:r>
                            <w:t>Postbus 43006</w:t>
                          </w:r>
                          <w:bookmarkEnd w:id="11"/>
                        </w:p>
                        <w:p w14:paraId="277A62E9" w14:textId="4FB21720" w:rsidR="00D22DCB" w:rsidRDefault="00D22DCB" w:rsidP="00DC2187">
                          <w:pPr>
                            <w:pStyle w:val="VWAReferentiegegevens"/>
                          </w:pPr>
                          <w:bookmarkStart w:id="12" w:name="PostbusPostcode"/>
                          <w:r>
                            <w:t>3540 AA</w:t>
                          </w:r>
                          <w:bookmarkEnd w:id="12"/>
                          <w:r>
                            <w:t xml:space="preserve">  </w:t>
                          </w:r>
                          <w:bookmarkStart w:id="13" w:name="PostBusPlaats"/>
                          <w:r>
                            <w:t>Utrecht</w:t>
                          </w:r>
                          <w:bookmarkEnd w:id="13"/>
                        </w:p>
                        <w:p w14:paraId="09C06FB2" w14:textId="58CF88CD" w:rsidR="00D22DCB" w:rsidRDefault="00D22DCB" w:rsidP="00DC2187">
                          <w:pPr>
                            <w:pStyle w:val="VWAReferentiegegevensW1na"/>
                          </w:pPr>
                          <w:bookmarkStart w:id="14" w:name="Website"/>
                          <w:r>
                            <w:t>www.nvwa.nl</w:t>
                          </w:r>
                          <w:bookmarkEnd w:id="14"/>
                        </w:p>
                        <w:p w14:paraId="3689C4C0" w14:textId="77777777" w:rsidR="00D22DCB" w:rsidRDefault="00D22DCB" w:rsidP="00DC2187">
                          <w:pPr>
                            <w:pStyle w:val="VWAReferentiegegevens"/>
                            <w:rPr>
                              <w:rStyle w:val="VWAVet"/>
                            </w:rPr>
                          </w:pPr>
                          <w:r>
                            <w:rPr>
                              <w:rStyle w:val="VWAVet"/>
                            </w:rPr>
                            <w:t>Contactpersoon</w:t>
                          </w:r>
                        </w:p>
                        <w:p w14:paraId="67B2FC71" w14:textId="28DA947D" w:rsidR="00D22DCB" w:rsidRPr="00D22DCB" w:rsidRDefault="00D22DCB" w:rsidP="00DC2187">
                          <w:pPr>
                            <w:pStyle w:val="VWAReferentiegegevensW1voor"/>
                            <w:rPr>
                              <w:lang w:val="en-US"/>
                            </w:rPr>
                          </w:pPr>
                          <w:bookmarkStart w:id="15" w:name="ColTelefoon"/>
                          <w:r w:rsidRPr="00D22DCB">
                            <w:rPr>
                              <w:lang w:val="en-US"/>
                            </w:rPr>
                            <w:t>T 088 223 22 33</w:t>
                          </w:r>
                          <w:bookmarkEnd w:id="15"/>
                        </w:p>
                        <w:p w14:paraId="79F8BECD" w14:textId="017C215C" w:rsidR="00D22DCB" w:rsidRPr="00D22DCB" w:rsidRDefault="00D22DCB" w:rsidP="00DC2187">
                          <w:pPr>
                            <w:pStyle w:val="VWAReferentiegegevens"/>
                            <w:rPr>
                              <w:lang w:val="en-US"/>
                            </w:rPr>
                          </w:pPr>
                          <w:bookmarkStart w:id="16" w:name="ColFax"/>
                          <w:r w:rsidRPr="00D22DCB">
                            <w:rPr>
                              <w:lang w:val="en-US"/>
                            </w:rPr>
                            <w:t>F 088 223 33 34</w:t>
                          </w:r>
                          <w:bookmarkEnd w:id="16"/>
                        </w:p>
                        <w:p w14:paraId="203E44C5" w14:textId="77777777" w:rsidR="00253692" w:rsidRPr="00253692" w:rsidRDefault="00253692" w:rsidP="00253692">
                          <w:pPr>
                            <w:pStyle w:val="VWAReferentiegegevensW1na"/>
                            <w:rPr>
                              <w:lang w:val="en-US"/>
                            </w:rPr>
                          </w:pPr>
                        </w:p>
                        <w:p w14:paraId="4F8609FC" w14:textId="2AD1929B" w:rsidR="00210B2F" w:rsidRPr="00210B2F" w:rsidRDefault="00D22DCB" w:rsidP="00E80573">
                          <w:pPr>
                            <w:shd w:val="clear" w:color="auto" w:fill="FFFFFF"/>
                            <w:spacing w:line="276" w:lineRule="auto"/>
                            <w:textAlignment w:val="baseline"/>
                            <w:rPr>
                              <w:rFonts w:cs="Helvetica"/>
                              <w:color w:val="000000"/>
                              <w:sz w:val="13"/>
                              <w:szCs w:val="13"/>
                            </w:rPr>
                          </w:pPr>
                          <w:r w:rsidRPr="00210B2F">
                            <w:rPr>
                              <w:rStyle w:val="VWAVet"/>
                              <w:sz w:val="13"/>
                              <w:szCs w:val="13"/>
                            </w:rPr>
                            <w:t>Onze referentie</w:t>
                          </w:r>
                          <w:r w:rsidRPr="00210B2F">
                            <w:rPr>
                              <w:sz w:val="13"/>
                              <w:szCs w:val="13"/>
                            </w:rPr>
                            <w:br/>
                          </w:r>
                          <w:bookmarkStart w:id="17" w:name="OnzeRef"/>
                          <w:bookmarkEnd w:id="17"/>
                          <w:r w:rsidR="007F18CC">
                            <w:rPr>
                              <w:rFonts w:cs="Helvetica"/>
                              <w:color w:val="000000"/>
                              <w:sz w:val="13"/>
                              <w:szCs w:val="13"/>
                              <w:bdr w:val="none" w:sz="0" w:space="0" w:color="auto" w:frame="1"/>
                            </w:rPr>
                            <w:t xml:space="preserve">NVWA / </w:t>
                          </w:r>
                          <w:r w:rsidR="00210B2F" w:rsidRPr="00210B2F">
                            <w:rPr>
                              <w:rFonts w:cs="Helvetica"/>
                              <w:color w:val="000000"/>
                              <w:sz w:val="13"/>
                              <w:szCs w:val="13"/>
                              <w:bdr w:val="none" w:sz="0" w:space="0" w:color="auto" w:frame="1"/>
                            </w:rPr>
                            <w:t>99217590</w:t>
                          </w:r>
                        </w:p>
                        <w:p w14:paraId="58DC2A72" w14:textId="55BF96B6" w:rsidR="00D22DCB" w:rsidRPr="009878F6" w:rsidRDefault="009878F6" w:rsidP="00DC2187">
                          <w:pPr>
                            <w:pStyle w:val="VWAReferentiegegevensW1voor"/>
                            <w:rPr>
                              <w:b/>
                              <w:bCs/>
                            </w:rPr>
                          </w:pPr>
                          <w:r w:rsidRPr="009878F6">
                            <w:rPr>
                              <w:b/>
                              <w:bCs/>
                            </w:rPr>
                            <w:t>Bijlage(n)</w:t>
                          </w:r>
                        </w:p>
                        <w:p w14:paraId="1798E386" w14:textId="477EB617" w:rsidR="009878F6" w:rsidRPr="009878F6" w:rsidRDefault="009878F6" w:rsidP="009878F6">
                          <w:pPr>
                            <w:pStyle w:val="VWAReferentiegegevens"/>
                          </w:pPr>
                          <w:r>
                            <w:t>2</w:t>
                          </w:r>
                        </w:p>
                        <w:p w14:paraId="51DCEA04" w14:textId="77777777" w:rsidR="00D22DCB" w:rsidRDefault="00D22DCB" w:rsidP="00DC2187">
                          <w:pPr>
                            <w:pStyle w:val="VWAReferentiegegevens"/>
                          </w:pPr>
                        </w:p>
                        <w:bookmarkEnd w:id="7"/>
                        <w:p w14:paraId="2B07E54D" w14:textId="77777777" w:rsidR="00691ABF" w:rsidRDefault="00691ABF" w:rsidP="00F72DE7">
                          <w:pPr>
                            <w:pStyle w:val="VWAReferentiegegevens"/>
                          </w:pPr>
                        </w:p>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80119" id="_x0000_t202" coordsize="21600,21600" o:spt="202" path="m,l,21600r21600,l21600,xe">
              <v:stroke joinstyle="miter"/>
              <v:path gradientshapeok="t" o:connecttype="rect"/>
            </v:shapetype>
            <v:shape id="Text Box 33" o:spid="_x0000_s1029" type="#_x0000_t202" style="position:absolute;margin-left:458.4pt;margin-top:148.25pt;width:117.65pt;height:63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" o:allowincell="f" filled="f" stroked="f">
              <v:textbox inset="2.5mm,1.3mm,2.5mm,1.3mm">
                <w:txbxContent>
                  <w:p w14:paraId="305B1185" w14:textId="4789933F" w:rsidR="00D22DCB" w:rsidRDefault="00D22DCB" w:rsidP="00DC2187">
                    <w:pPr>
                      <w:pStyle w:val="VWAReferentiegegevens"/>
                      <w:rPr>
                        <w:rStyle w:val="VWAVet"/>
                      </w:rPr>
                    </w:pPr>
                    <w:bookmarkStart w:id="18" w:name="Regio"/>
                    <w:bookmarkStart w:id="19" w:name="Colofon"/>
                    <w:r>
                      <w:rPr>
                        <w:rStyle w:val="VWAVet"/>
                      </w:rPr>
                      <w:t>NVWA algemeen</w:t>
                    </w:r>
                    <w:bookmarkEnd w:id="18"/>
                  </w:p>
                  <w:p w14:paraId="341AE3D4" w14:textId="77777777" w:rsidR="00D22DCB" w:rsidRDefault="00D22DCB" w:rsidP="00DC2187">
                    <w:pPr>
                      <w:pStyle w:val="VWAReferentieTussenregel"/>
                    </w:pPr>
                  </w:p>
                  <w:p w14:paraId="366B282F" w14:textId="67CFFAC5" w:rsidR="00D22DCB" w:rsidRDefault="00D22DCB" w:rsidP="00DC2187">
                    <w:pPr>
                      <w:pStyle w:val="VWAReferentiegegevens"/>
                    </w:pPr>
                    <w:bookmarkStart w:id="20" w:name="Bezoekadres"/>
                    <w:r>
                      <w:t>Catharijnesingel 59</w:t>
                    </w:r>
                    <w:bookmarkEnd w:id="20"/>
                  </w:p>
                  <w:p w14:paraId="47F16738" w14:textId="5F0BFD0A" w:rsidR="00D22DCB" w:rsidRDefault="00D22DCB" w:rsidP="00DC2187">
                    <w:pPr>
                      <w:pStyle w:val="VWAReferentiegegevens"/>
                    </w:pPr>
                    <w:bookmarkStart w:id="21" w:name="BezoekPostcode"/>
                    <w:r>
                      <w:t>3511 GG</w:t>
                    </w:r>
                    <w:bookmarkEnd w:id="21"/>
                    <w:r>
                      <w:t xml:space="preserve">  </w:t>
                    </w:r>
                    <w:bookmarkStart w:id="22" w:name="BezoekPlaats"/>
                    <w:r>
                      <w:t>Utrecht</w:t>
                    </w:r>
                    <w:bookmarkEnd w:id="22"/>
                  </w:p>
                  <w:p w14:paraId="1311A883" w14:textId="0E41330A" w:rsidR="00D22DCB" w:rsidRDefault="00D22DCB" w:rsidP="00DC2187">
                    <w:pPr>
                      <w:pStyle w:val="VWAReferentiegegevens"/>
                    </w:pPr>
                    <w:bookmarkStart w:id="23" w:name="Postbus"/>
                    <w:r>
                      <w:t>Postbus 43006</w:t>
                    </w:r>
                    <w:bookmarkEnd w:id="23"/>
                  </w:p>
                  <w:p w14:paraId="277A62E9" w14:textId="4FB21720" w:rsidR="00D22DCB" w:rsidRDefault="00D22DCB" w:rsidP="00DC2187">
                    <w:pPr>
                      <w:pStyle w:val="VWAReferentiegegevens"/>
                    </w:pPr>
                    <w:bookmarkStart w:id="24" w:name="PostbusPostcode"/>
                    <w:r>
                      <w:t>3540 AA</w:t>
                    </w:r>
                    <w:bookmarkEnd w:id="24"/>
                    <w:r>
                      <w:t xml:space="preserve">  </w:t>
                    </w:r>
                    <w:bookmarkStart w:id="25" w:name="PostBusPlaats"/>
                    <w:r>
                      <w:t>Utrecht</w:t>
                    </w:r>
                    <w:bookmarkEnd w:id="25"/>
                  </w:p>
                  <w:p w14:paraId="09C06FB2" w14:textId="58CF88CD" w:rsidR="00D22DCB" w:rsidRDefault="00D22DCB" w:rsidP="00DC2187">
                    <w:pPr>
                      <w:pStyle w:val="VWAReferentiegegevensW1na"/>
                    </w:pPr>
                    <w:bookmarkStart w:id="26" w:name="Website"/>
                    <w:r>
                      <w:t>www.nvwa.nl</w:t>
                    </w:r>
                    <w:bookmarkEnd w:id="26"/>
                  </w:p>
                  <w:p w14:paraId="3689C4C0" w14:textId="77777777" w:rsidR="00D22DCB" w:rsidRDefault="00D22DCB" w:rsidP="00DC2187">
                    <w:pPr>
                      <w:pStyle w:val="VWAReferentiegegevens"/>
                      <w:rPr>
                        <w:rStyle w:val="VWAVet"/>
                      </w:rPr>
                    </w:pPr>
                    <w:r>
                      <w:rPr>
                        <w:rStyle w:val="VWAVet"/>
                      </w:rPr>
                      <w:t>Contactpersoon</w:t>
                    </w:r>
                  </w:p>
                  <w:p w14:paraId="67B2FC71" w14:textId="28DA947D" w:rsidR="00D22DCB" w:rsidRPr="00D22DCB" w:rsidRDefault="00D22DCB" w:rsidP="00DC2187">
                    <w:pPr>
                      <w:pStyle w:val="VWAReferentiegegevensW1voor"/>
                      <w:rPr>
                        <w:lang w:val="en-US"/>
                      </w:rPr>
                    </w:pPr>
                    <w:bookmarkStart w:id="27" w:name="ColTelefoon"/>
                    <w:r w:rsidRPr="00D22DCB">
                      <w:rPr>
                        <w:lang w:val="en-US"/>
                      </w:rPr>
                      <w:t>T 088 223 22 33</w:t>
                    </w:r>
                    <w:bookmarkEnd w:id="27"/>
                  </w:p>
                  <w:p w14:paraId="79F8BECD" w14:textId="017C215C" w:rsidR="00D22DCB" w:rsidRPr="00D22DCB" w:rsidRDefault="00D22DCB" w:rsidP="00DC2187">
                    <w:pPr>
                      <w:pStyle w:val="VWAReferentiegegevens"/>
                      <w:rPr>
                        <w:lang w:val="en-US"/>
                      </w:rPr>
                    </w:pPr>
                    <w:bookmarkStart w:id="28" w:name="ColFax"/>
                    <w:r w:rsidRPr="00D22DCB">
                      <w:rPr>
                        <w:lang w:val="en-US"/>
                      </w:rPr>
                      <w:t>F 088 223 33 34</w:t>
                    </w:r>
                    <w:bookmarkEnd w:id="28"/>
                  </w:p>
                  <w:p w14:paraId="203E44C5" w14:textId="77777777" w:rsidR="00253692" w:rsidRPr="00253692" w:rsidRDefault="00253692" w:rsidP="00253692">
                    <w:pPr>
                      <w:pStyle w:val="VWAReferentiegegevensW1na"/>
                      <w:rPr>
                        <w:lang w:val="en-US"/>
                      </w:rPr>
                    </w:pPr>
                  </w:p>
                  <w:p w14:paraId="4F8609FC" w14:textId="2AD1929B" w:rsidR="00210B2F" w:rsidRPr="00210B2F" w:rsidRDefault="00D22DCB" w:rsidP="00E80573">
                    <w:pPr>
                      <w:shd w:val="clear" w:color="auto" w:fill="FFFFFF"/>
                      <w:spacing w:line="276" w:lineRule="auto"/>
                      <w:textAlignment w:val="baseline"/>
                      <w:rPr>
                        <w:rFonts w:cs="Helvetica"/>
                        <w:color w:val="000000"/>
                        <w:sz w:val="13"/>
                        <w:szCs w:val="13"/>
                      </w:rPr>
                    </w:pPr>
                    <w:r w:rsidRPr="00210B2F">
                      <w:rPr>
                        <w:rStyle w:val="VWAVet"/>
                        <w:sz w:val="13"/>
                        <w:szCs w:val="13"/>
                      </w:rPr>
                      <w:t>Onze referentie</w:t>
                    </w:r>
                    <w:r w:rsidRPr="00210B2F">
                      <w:rPr>
                        <w:sz w:val="13"/>
                        <w:szCs w:val="13"/>
                      </w:rPr>
                      <w:br/>
                    </w:r>
                    <w:bookmarkStart w:id="29" w:name="OnzeRef"/>
                    <w:bookmarkEnd w:id="29"/>
                    <w:r w:rsidR="007F18CC">
                      <w:rPr>
                        <w:rFonts w:cs="Helvetica"/>
                        <w:color w:val="000000"/>
                        <w:sz w:val="13"/>
                        <w:szCs w:val="13"/>
                        <w:bdr w:val="none" w:sz="0" w:space="0" w:color="auto" w:frame="1"/>
                      </w:rPr>
                      <w:t xml:space="preserve">NVWA / </w:t>
                    </w:r>
                    <w:r w:rsidR="00210B2F" w:rsidRPr="00210B2F">
                      <w:rPr>
                        <w:rFonts w:cs="Helvetica"/>
                        <w:color w:val="000000"/>
                        <w:sz w:val="13"/>
                        <w:szCs w:val="13"/>
                        <w:bdr w:val="none" w:sz="0" w:space="0" w:color="auto" w:frame="1"/>
                      </w:rPr>
                      <w:t>99217590</w:t>
                    </w:r>
                  </w:p>
                  <w:p w14:paraId="58DC2A72" w14:textId="55BF96B6" w:rsidR="00D22DCB" w:rsidRPr="009878F6" w:rsidRDefault="009878F6" w:rsidP="00DC2187">
                    <w:pPr>
                      <w:pStyle w:val="VWAReferentiegegevensW1voor"/>
                      <w:rPr>
                        <w:b/>
                        <w:bCs/>
                      </w:rPr>
                    </w:pPr>
                    <w:r w:rsidRPr="009878F6">
                      <w:rPr>
                        <w:b/>
                        <w:bCs/>
                      </w:rPr>
                      <w:t>Bijlage(n)</w:t>
                    </w:r>
                  </w:p>
                  <w:p w14:paraId="1798E386" w14:textId="477EB617" w:rsidR="009878F6" w:rsidRPr="009878F6" w:rsidRDefault="009878F6" w:rsidP="009878F6">
                    <w:pPr>
                      <w:pStyle w:val="VWAReferentiegegevens"/>
                    </w:pPr>
                    <w:r>
                      <w:t>2</w:t>
                    </w:r>
                  </w:p>
                  <w:p w14:paraId="51DCEA04" w14:textId="77777777" w:rsidR="00D22DCB" w:rsidRDefault="00D22DCB" w:rsidP="00DC2187">
                    <w:pPr>
                      <w:pStyle w:val="VWAReferentiegegevens"/>
                    </w:pPr>
                  </w:p>
                  <w:bookmarkEnd w:id="19"/>
                  <w:p w14:paraId="2B07E54D" w14:textId="77777777" w:rsidR="00691ABF" w:rsidRDefault="00691ABF" w:rsidP="00F72DE7">
                    <w:pPr>
                      <w:pStyle w:val="VWAReferentiegegevens"/>
                    </w:pPr>
                  </w:p>
                </w:txbxContent>
              </v:textbox>
              <w10:wrap type="tight" side="left" anchorx="page" anchory="page"/>
              <w10:anchorlock/>
            </v:shape>
          </w:pict>
        </mc:Fallback>
      </mc:AlternateContent>
    </w:r>
    <w:r>
      <w:rPr>
        <w:noProof/>
      </w:rPr>
      <mc:AlternateContent>
        <mc:Choice Requires="wps">
          <w:drawing>
            <wp:anchor distT="0" distB="0" distL="114300" distR="114300" simplePos="0" relativeHeight="251658241" behindDoc="0" locked="0" layoutInCell="1" allowOverlap="1" wp14:anchorId="0A003BCA" wp14:editId="460278CB">
              <wp:simplePos x="0" y="0"/>
              <wp:positionH relativeFrom="column">
                <wp:posOffset>2457450</wp:posOffset>
              </wp:positionH>
              <wp:positionV relativeFrom="page">
                <wp:posOffset>-88900</wp:posOffset>
              </wp:positionV>
              <wp:extent cx="4025900" cy="1746250"/>
              <wp:effectExtent l="0" t="0" r="0" b="635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691ABF" w14:paraId="18C3D780" w14:textId="77777777">
                            <w:trPr>
                              <w:trHeight w:val="2636"/>
                            </w:trPr>
                            <w:tc>
                              <w:tcPr>
                                <w:tcW w:w="737" w:type="dxa"/>
                                <w:shd w:val="clear" w:color="auto" w:fill="auto"/>
                              </w:tcPr>
                              <w:p w14:paraId="095148FF" w14:textId="77777777" w:rsidR="00691ABF" w:rsidRDefault="00691ABF" w:rsidP="00B42DFA">
                                <w:pPr>
                                  <w:spacing w:line="240" w:lineRule="auto"/>
                                </w:pPr>
                              </w:p>
                            </w:tc>
                            <w:tc>
                              <w:tcPr>
                                <w:tcW w:w="5263" w:type="dxa"/>
                                <w:shd w:val="clear" w:color="auto" w:fill="auto"/>
                              </w:tcPr>
                              <w:p w14:paraId="0E6A22C0" w14:textId="25C0918A" w:rsidR="00691ABF" w:rsidRDefault="00210B2F" w:rsidP="00B42DFA">
                                <w:pPr>
                                  <w:spacing w:line="240" w:lineRule="auto"/>
                                </w:pPr>
                                <w:r>
                                  <w:rPr>
                                    <w:noProof/>
                                    <w:szCs w:val="18"/>
                                  </w:rPr>
                                  <w:drawing>
                                    <wp:inline distT="0" distB="0" distL="0" distR="0" wp14:anchorId="679C17BF" wp14:editId="6A47F890">
                                      <wp:extent cx="2340000" cy="1584000"/>
                                      <wp:effectExtent l="0" t="0" r="3175" b="0"/>
                                      <wp:docPr id="240909153"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C2F025F" w14:textId="77777777" w:rsidR="00691ABF" w:rsidRDefault="00691ABF"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3BCA" id="Text Box 31" o:spid="_x0000_s1030" type="#_x0000_t202" style="position:absolute;margin-left:193.5pt;margin-top:-7pt;width:317pt;height:1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691ABF" w14:paraId="18C3D780" w14:textId="77777777">
                      <w:trPr>
                        <w:trHeight w:val="2636"/>
                      </w:trPr>
                      <w:tc>
                        <w:tcPr>
                          <w:tcW w:w="737" w:type="dxa"/>
                          <w:shd w:val="clear" w:color="auto" w:fill="auto"/>
                        </w:tcPr>
                        <w:p w14:paraId="095148FF" w14:textId="77777777" w:rsidR="00691ABF" w:rsidRDefault="00691ABF" w:rsidP="00B42DFA">
                          <w:pPr>
                            <w:spacing w:line="240" w:lineRule="auto"/>
                          </w:pPr>
                        </w:p>
                      </w:tc>
                      <w:tc>
                        <w:tcPr>
                          <w:tcW w:w="5263" w:type="dxa"/>
                          <w:shd w:val="clear" w:color="auto" w:fill="auto"/>
                        </w:tcPr>
                        <w:p w14:paraId="0E6A22C0" w14:textId="25C0918A" w:rsidR="00691ABF" w:rsidRDefault="00210B2F" w:rsidP="00B42DFA">
                          <w:pPr>
                            <w:spacing w:line="240" w:lineRule="auto"/>
                          </w:pPr>
                          <w:r>
                            <w:rPr>
                              <w:noProof/>
                              <w:szCs w:val="18"/>
                            </w:rPr>
                            <w:drawing>
                              <wp:inline distT="0" distB="0" distL="0" distR="0" wp14:anchorId="679C17BF" wp14:editId="6A47F890">
                                <wp:extent cx="2340000" cy="1584000"/>
                                <wp:effectExtent l="0" t="0" r="3175" b="0"/>
                                <wp:docPr id="240909153"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C2F025F" w14:textId="77777777" w:rsidR="00691ABF" w:rsidRDefault="00691ABF"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5114"/>
      <w:gridCol w:w="2406"/>
    </w:tblGrid>
    <w:tr w:rsidR="00691ABF" w14:paraId="6114AFE7" w14:textId="77777777">
      <w:trPr>
        <w:trHeight w:val="400"/>
      </w:trPr>
      <w:tc>
        <w:tcPr>
          <w:tcW w:w="7520" w:type="dxa"/>
          <w:gridSpan w:val="2"/>
          <w:shd w:val="clear" w:color="auto" w:fill="auto"/>
        </w:tcPr>
        <w:p w14:paraId="4F9D500C" w14:textId="04ECCE0C" w:rsidR="00691ABF" w:rsidRPr="00BC3B53" w:rsidRDefault="00691ABF" w:rsidP="00BC4AE3">
          <w:pPr>
            <w:pStyle w:val="Huisstijl-Retouradres"/>
          </w:pPr>
          <w:r>
            <w:t xml:space="preserve">&gt; Retouradres </w:t>
          </w:r>
          <w:r>
            <w:fldChar w:fldCharType="begin"/>
          </w:r>
          <w:r>
            <w:rPr>
              <w:lang w:val="fr-FR"/>
            </w:rPr>
            <w:instrText xml:space="preserve"> ref Postbus </w:instrText>
          </w:r>
          <w:r>
            <w:fldChar w:fldCharType="separate"/>
          </w:r>
          <w:r w:rsidR="00D45AD7">
            <w:t>Postbus 43006</w:t>
          </w:r>
          <w:r>
            <w:fldChar w:fldCharType="end"/>
          </w:r>
          <w:r>
            <w:rPr>
              <w:lang w:val="fr-FR"/>
            </w:rPr>
            <w:t xml:space="preserve"> </w:t>
          </w:r>
          <w:r>
            <w:fldChar w:fldCharType="begin"/>
          </w:r>
          <w:r>
            <w:rPr>
              <w:lang w:val="fr-FR"/>
            </w:rPr>
            <w:instrText xml:space="preserve"> ref PostbusPostcode </w:instrText>
          </w:r>
          <w:r>
            <w:fldChar w:fldCharType="separate"/>
          </w:r>
          <w:r w:rsidR="00D45AD7">
            <w:t>3540 AA</w:t>
          </w:r>
          <w:r>
            <w:fldChar w:fldCharType="end"/>
          </w:r>
          <w:r>
            <w:rPr>
              <w:lang w:val="fr-FR"/>
            </w:rPr>
            <w:t xml:space="preserve">  </w:t>
          </w:r>
          <w:r>
            <w:fldChar w:fldCharType="begin"/>
          </w:r>
          <w:r>
            <w:rPr>
              <w:lang w:val="fr-FR"/>
            </w:rPr>
            <w:instrText xml:space="preserve"> Ref Postbusplaats </w:instrText>
          </w:r>
          <w:r>
            <w:fldChar w:fldCharType="separate"/>
          </w:r>
          <w:r w:rsidR="00D45AD7">
            <w:t>Utrecht</w:t>
          </w:r>
          <w:r>
            <w:fldChar w:fldCharType="end"/>
          </w:r>
        </w:p>
      </w:tc>
    </w:tr>
    <w:tr w:rsidR="00691ABF" w14:paraId="69B88BF8" w14:textId="77777777" w:rsidTr="00F75C8A">
      <w:trPr>
        <w:cantSplit/>
        <w:trHeight w:hRule="exact" w:val="2440"/>
      </w:trPr>
      <w:tc>
        <w:tcPr>
          <w:tcW w:w="5273" w:type="dxa"/>
          <w:shd w:val="clear" w:color="auto" w:fill="auto"/>
        </w:tcPr>
        <w:p w14:paraId="71AD1F0F" w14:textId="77777777" w:rsidR="00691ABF" w:rsidRDefault="00691ABF" w:rsidP="00BC4AE3">
          <w:pPr>
            <w:pStyle w:val="Huisstijl-Rubricering"/>
          </w:pPr>
          <w:bookmarkStart w:id="30" w:name="Rubricering"/>
          <w:bookmarkEnd w:id="30"/>
        </w:p>
        <w:p w14:paraId="0E09F4D2" w14:textId="60CC3D41" w:rsidR="00210B2F" w:rsidRDefault="00210B2F" w:rsidP="00BC4AE3">
          <w:pPr>
            <w:pStyle w:val="Huisstijl-NAW"/>
          </w:pPr>
          <w:bookmarkStart w:id="31" w:name="VolledigAdres"/>
          <w:r>
            <w:t xml:space="preserve">De Voorzitter van </w:t>
          </w:r>
          <w:r w:rsidR="00D22DCB">
            <w:t xml:space="preserve">Tweede Kamer </w:t>
          </w:r>
        </w:p>
        <w:p w14:paraId="198D831B" w14:textId="48304FA7" w:rsidR="00691ABF" w:rsidRDefault="00D22DCB" w:rsidP="00BC4AE3">
          <w:pPr>
            <w:pStyle w:val="Huisstijl-NAW"/>
          </w:pPr>
          <w:r>
            <w:t>der Staten-Generaal</w:t>
          </w:r>
          <w:r>
            <w:br/>
            <w:t>P</w:t>
          </w:r>
          <w:r w:rsidR="00210B2F">
            <w:t>rinses Irenestraat 6</w:t>
          </w:r>
          <w:r>
            <w:br/>
            <w:t>25</w:t>
          </w:r>
          <w:r w:rsidR="00210B2F">
            <w:t>95</w:t>
          </w:r>
          <w:r>
            <w:t xml:space="preserve"> </w:t>
          </w:r>
          <w:r w:rsidR="00210B2F">
            <w:t>BD</w:t>
          </w:r>
          <w:r>
            <w:t xml:space="preserve">  </w:t>
          </w:r>
          <w:bookmarkEnd w:id="31"/>
          <w:r w:rsidR="00210B2F">
            <w:t>DEN HAAG</w:t>
          </w:r>
        </w:p>
        <w:p w14:paraId="64EB51A3" w14:textId="6897EE0B" w:rsidR="00691ABF" w:rsidRDefault="00691ABF" w:rsidP="00F75C8A">
          <w:pPr>
            <w:pStyle w:val="Huisstijl-KixCode"/>
          </w:pPr>
          <w:bookmarkStart w:id="32" w:name="KixCode"/>
          <w:bookmarkEnd w:id="32"/>
        </w:p>
      </w:tc>
      <w:tc>
        <w:tcPr>
          <w:tcW w:w="2480" w:type="dxa"/>
          <w:shd w:val="clear" w:color="auto" w:fill="auto"/>
        </w:tcPr>
        <w:p w14:paraId="32A7C836" w14:textId="77777777" w:rsidR="00691ABF" w:rsidRPr="00CF075E" w:rsidRDefault="00691ABF" w:rsidP="00CF075E"/>
      </w:tc>
    </w:tr>
    <w:tr w:rsidR="00691ABF" w14:paraId="5ED8F66B" w14:textId="77777777">
      <w:trPr>
        <w:trHeight w:hRule="exact" w:val="400"/>
      </w:trPr>
      <w:tc>
        <w:tcPr>
          <w:tcW w:w="7520" w:type="dxa"/>
          <w:gridSpan w:val="2"/>
          <w:shd w:val="clear" w:color="auto" w:fill="auto"/>
        </w:tcPr>
        <w:p w14:paraId="67DE8674" w14:textId="77777777" w:rsidR="00691ABF" w:rsidRPr="00035E67" w:rsidRDefault="00691ABF" w:rsidP="00BE4756">
          <w:pPr>
            <w:tabs>
              <w:tab w:val="left" w:pos="740"/>
            </w:tabs>
            <w:autoSpaceDE w:val="0"/>
            <w:autoSpaceDN w:val="0"/>
            <w:adjustRightInd w:val="0"/>
            <w:ind w:left="743" w:hanging="743"/>
            <w:rPr>
              <w:rFonts w:cs="Verdana"/>
              <w:szCs w:val="18"/>
            </w:rPr>
          </w:pPr>
        </w:p>
      </w:tc>
    </w:tr>
    <w:tr w:rsidR="00691ABF" w14:paraId="6DD03BCC" w14:textId="77777777">
      <w:trPr>
        <w:trHeight w:val="240"/>
      </w:trPr>
      <w:tc>
        <w:tcPr>
          <w:tcW w:w="7520" w:type="dxa"/>
          <w:gridSpan w:val="2"/>
          <w:shd w:val="clear" w:color="auto" w:fill="auto"/>
        </w:tcPr>
        <w:p w14:paraId="44723E63" w14:textId="525252DE" w:rsidR="00691ABF" w:rsidRPr="00035E67" w:rsidRDefault="00691ABF" w:rsidP="00F72DE7">
          <w:pPr>
            <w:pStyle w:val="Huisstijl-Betreft"/>
            <w:rPr>
              <w:rFonts w:cs="Verdana"/>
              <w:szCs w:val="18"/>
            </w:rPr>
          </w:pPr>
          <w:r>
            <w:rPr>
              <w:rFonts w:cs="Verdana"/>
              <w:szCs w:val="18"/>
            </w:rPr>
            <w:t>Datum</w:t>
          </w:r>
          <w:r>
            <w:rPr>
              <w:rFonts w:cs="Verdana"/>
              <w:szCs w:val="18"/>
            </w:rPr>
            <w:tab/>
          </w:r>
          <w:r w:rsidR="00F37080">
            <w:rPr>
              <w:rFonts w:cs="Verdana"/>
              <w:szCs w:val="18"/>
            </w:rPr>
            <w:t>3 juli 2025</w:t>
          </w:r>
        </w:p>
      </w:tc>
    </w:tr>
    <w:tr w:rsidR="00691ABF" w:rsidRPr="008F3246" w14:paraId="66BAF904" w14:textId="77777777">
      <w:trPr>
        <w:trHeight w:val="240"/>
      </w:trPr>
      <w:tc>
        <w:tcPr>
          <w:tcW w:w="7520" w:type="dxa"/>
          <w:gridSpan w:val="2"/>
          <w:shd w:val="clear" w:color="auto" w:fill="auto"/>
        </w:tcPr>
        <w:p w14:paraId="6892E729" w14:textId="1CBC59F8" w:rsidR="00691ABF" w:rsidRPr="00BA603D" w:rsidRDefault="00691ABF" w:rsidP="00F72DE7">
          <w:pPr>
            <w:pStyle w:val="Huisstijl-Betreft"/>
            <w:rPr>
              <w:rFonts w:cs="Verdana"/>
              <w:szCs w:val="18"/>
            </w:rPr>
          </w:pPr>
          <w:r w:rsidRPr="00BA603D">
            <w:t>Betreft</w:t>
          </w:r>
          <w:r w:rsidRPr="00BA603D">
            <w:tab/>
          </w:r>
          <w:bookmarkStart w:id="33" w:name="Betreft"/>
          <w:r w:rsidR="00D22DCB">
            <w:t>Jaarbeeld 2024 NVWA</w:t>
          </w:r>
          <w:bookmarkEnd w:id="33"/>
        </w:p>
      </w:tc>
    </w:tr>
  </w:tbl>
  <w:p w14:paraId="2DF00896" w14:textId="77777777" w:rsidR="00691ABF" w:rsidRDefault="00691ABF" w:rsidP="00210B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E409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2007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CA30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9A1E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9882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34D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FC9D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E1CCD6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lvlText w:val="•"/>
      <w:lvlJc w:val="left"/>
      <w:pPr>
        <w:tabs>
          <w:tab w:val="num" w:pos="227"/>
        </w:tabs>
        <w:ind w:left="227" w:hanging="227"/>
      </w:pPr>
      <w:rPr>
        <w:rFonts w:ascii="Verdana" w:hAnsi="Verdana" w:hint="default"/>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7800DE"/>
    <w:multiLevelType w:val="multilevel"/>
    <w:tmpl w:val="5016CADA"/>
    <w:lvl w:ilvl="0">
      <w:start w:val="1"/>
      <w:numFmt w:val="bullet"/>
      <w:pStyle w:val="Lijstopsomteken"/>
      <w:lvlText w:val=""/>
      <w:lvlJc w:val="left"/>
      <w:pPr>
        <w:tabs>
          <w:tab w:val="num" w:pos="227"/>
        </w:tabs>
        <w:ind w:left="227" w:hanging="227"/>
      </w:pPr>
      <w:rPr>
        <w:rFonts w:ascii="Symbol" w:hAnsi="Symbol" w:hint="default"/>
      </w:rPr>
    </w:lvl>
    <w:lvl w:ilvl="1">
      <w:start w:val="1"/>
      <w:numFmt w:val="bullet"/>
      <w:pStyle w:val="Lijstopsomteken2"/>
      <w:lvlText w:val="-"/>
      <w:lvlJc w:val="left"/>
      <w:pPr>
        <w:tabs>
          <w:tab w:val="num" w:pos="454"/>
        </w:tabs>
        <w:ind w:left="454" w:hanging="227"/>
      </w:pPr>
      <w:rPr>
        <w:rFonts w:ascii="Verdana" w:hAnsi="Verdana" w:hint="default"/>
      </w:rPr>
    </w:lvl>
    <w:lvl w:ilvl="2">
      <w:start w:val="1"/>
      <w:numFmt w:val="bullet"/>
      <w:pStyle w:val="Lijstopsomteken3"/>
      <w:lvlText w:val="-"/>
      <w:lvlJc w:val="left"/>
      <w:pPr>
        <w:tabs>
          <w:tab w:val="num" w:pos="680"/>
        </w:tabs>
        <w:ind w:left="680" w:hanging="226"/>
      </w:pPr>
      <w:rPr>
        <w:rFonts w:ascii="Verdana" w:hAnsi="Verdana" w:hint="default"/>
      </w:rPr>
    </w:lvl>
    <w:lvl w:ilvl="3">
      <w:start w:val="1"/>
      <w:numFmt w:val="bullet"/>
      <w:pStyle w:val="Lijstopsomteken4"/>
      <w:lvlText w:val="-"/>
      <w:lvlJc w:val="left"/>
      <w:pPr>
        <w:tabs>
          <w:tab w:val="num" w:pos="1134"/>
        </w:tabs>
        <w:ind w:left="1134" w:hanging="227"/>
      </w:pPr>
      <w:rPr>
        <w:rFonts w:ascii="Verdana" w:hAnsi="Verdana" w:hint="default"/>
      </w:rPr>
    </w:lvl>
    <w:lvl w:ilvl="4">
      <w:start w:val="1"/>
      <w:numFmt w:val="bullet"/>
      <w:pStyle w:val="Lijstopsomteken5"/>
      <w:lvlText w:val="-"/>
      <w:lvlJc w:val="left"/>
      <w:pPr>
        <w:tabs>
          <w:tab w:val="num" w:pos="1361"/>
        </w:tabs>
        <w:ind w:left="1361" w:hanging="227"/>
      </w:pPr>
      <w:rPr>
        <w:rFonts w:ascii="Verdana" w:hAnsi="Verdana"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43C0B03E"/>
    <w:lvl w:ilvl="0" w:tplc="A2CC0C32">
      <w:start w:val="1"/>
      <w:numFmt w:val="bullet"/>
      <w:lvlText w:val="–"/>
      <w:lvlJc w:val="left"/>
      <w:pPr>
        <w:tabs>
          <w:tab w:val="num" w:pos="0"/>
        </w:tabs>
        <w:ind w:left="0" w:firstLine="0"/>
      </w:pPr>
      <w:rPr>
        <w:rFonts w:ascii="Verdana" w:hAnsi="Verdana" w:hint="default"/>
      </w:rPr>
    </w:lvl>
    <w:lvl w:ilvl="1" w:tplc="04130003">
      <w:start w:val="1"/>
      <w:numFmt w:val="bullet"/>
      <w:lvlText w:val="o"/>
      <w:lvlJc w:val="left"/>
      <w:pPr>
        <w:tabs>
          <w:tab w:val="num" w:pos="1213"/>
        </w:tabs>
        <w:ind w:left="1213" w:hanging="360"/>
      </w:pPr>
      <w:rPr>
        <w:rFonts w:ascii="Courier New" w:hAnsi="Courier New" w:cs="Courier New" w:hint="default"/>
      </w:rPr>
    </w:lvl>
    <w:lvl w:ilvl="2" w:tplc="04130005" w:tentative="1">
      <w:start w:val="1"/>
      <w:numFmt w:val="bullet"/>
      <w:lvlText w:val=""/>
      <w:lvlJc w:val="left"/>
      <w:pPr>
        <w:tabs>
          <w:tab w:val="num" w:pos="1933"/>
        </w:tabs>
        <w:ind w:left="1933" w:hanging="360"/>
      </w:pPr>
      <w:rPr>
        <w:rFonts w:ascii="Wingdings" w:hAnsi="Wingdings" w:hint="default"/>
      </w:rPr>
    </w:lvl>
    <w:lvl w:ilvl="3" w:tplc="04130001" w:tentative="1">
      <w:start w:val="1"/>
      <w:numFmt w:val="bullet"/>
      <w:lvlText w:val=""/>
      <w:lvlJc w:val="left"/>
      <w:pPr>
        <w:tabs>
          <w:tab w:val="num" w:pos="2653"/>
        </w:tabs>
        <w:ind w:left="2653" w:hanging="360"/>
      </w:pPr>
      <w:rPr>
        <w:rFonts w:ascii="Symbol" w:hAnsi="Symbol" w:hint="default"/>
      </w:rPr>
    </w:lvl>
    <w:lvl w:ilvl="4" w:tplc="04130003" w:tentative="1">
      <w:start w:val="1"/>
      <w:numFmt w:val="bullet"/>
      <w:lvlText w:val="o"/>
      <w:lvlJc w:val="left"/>
      <w:pPr>
        <w:tabs>
          <w:tab w:val="num" w:pos="3373"/>
        </w:tabs>
        <w:ind w:left="3373" w:hanging="360"/>
      </w:pPr>
      <w:rPr>
        <w:rFonts w:ascii="Courier New" w:hAnsi="Courier New" w:cs="Courier New" w:hint="default"/>
      </w:rPr>
    </w:lvl>
    <w:lvl w:ilvl="5" w:tplc="04130005" w:tentative="1">
      <w:start w:val="1"/>
      <w:numFmt w:val="bullet"/>
      <w:lvlText w:val=""/>
      <w:lvlJc w:val="left"/>
      <w:pPr>
        <w:tabs>
          <w:tab w:val="num" w:pos="4093"/>
        </w:tabs>
        <w:ind w:left="4093" w:hanging="360"/>
      </w:pPr>
      <w:rPr>
        <w:rFonts w:ascii="Wingdings" w:hAnsi="Wingdings" w:hint="default"/>
      </w:rPr>
    </w:lvl>
    <w:lvl w:ilvl="6" w:tplc="04130001" w:tentative="1">
      <w:start w:val="1"/>
      <w:numFmt w:val="bullet"/>
      <w:lvlText w:val=""/>
      <w:lvlJc w:val="left"/>
      <w:pPr>
        <w:tabs>
          <w:tab w:val="num" w:pos="4813"/>
        </w:tabs>
        <w:ind w:left="4813" w:hanging="360"/>
      </w:pPr>
      <w:rPr>
        <w:rFonts w:ascii="Symbol" w:hAnsi="Symbol" w:hint="default"/>
      </w:rPr>
    </w:lvl>
    <w:lvl w:ilvl="7" w:tplc="04130003" w:tentative="1">
      <w:start w:val="1"/>
      <w:numFmt w:val="bullet"/>
      <w:lvlText w:val="o"/>
      <w:lvlJc w:val="left"/>
      <w:pPr>
        <w:tabs>
          <w:tab w:val="num" w:pos="5533"/>
        </w:tabs>
        <w:ind w:left="5533" w:hanging="360"/>
      </w:pPr>
      <w:rPr>
        <w:rFonts w:ascii="Courier New" w:hAnsi="Courier New" w:cs="Courier New" w:hint="default"/>
      </w:rPr>
    </w:lvl>
    <w:lvl w:ilvl="8" w:tplc="04130005" w:tentative="1">
      <w:start w:val="1"/>
      <w:numFmt w:val="bullet"/>
      <w:lvlText w:val=""/>
      <w:lvlJc w:val="left"/>
      <w:pPr>
        <w:tabs>
          <w:tab w:val="num" w:pos="6253"/>
        </w:tabs>
        <w:ind w:left="6253"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6659FD"/>
    <w:multiLevelType w:val="multilevel"/>
    <w:tmpl w:val="EDAA1C46"/>
    <w:lvl w:ilvl="0">
      <w:start w:val="1"/>
      <w:numFmt w:val="decimal"/>
      <w:pStyle w:val="Lijstnummering"/>
      <w:lvlText w:val="%1"/>
      <w:lvlJc w:val="left"/>
      <w:pPr>
        <w:tabs>
          <w:tab w:val="num" w:pos="227"/>
        </w:tabs>
        <w:ind w:left="227" w:hanging="227"/>
      </w:pPr>
      <w:rPr>
        <w:rFonts w:hint="default"/>
      </w:rPr>
    </w:lvl>
    <w:lvl w:ilvl="1">
      <w:start w:val="1"/>
      <w:numFmt w:val="bullet"/>
      <w:pStyle w:val="Lijstnummering2"/>
      <w:lvlText w:val="-"/>
      <w:lvlJc w:val="left"/>
      <w:pPr>
        <w:tabs>
          <w:tab w:val="num" w:pos="454"/>
        </w:tabs>
        <w:ind w:left="454" w:hanging="227"/>
      </w:pPr>
      <w:rPr>
        <w:rFonts w:ascii="Verdana" w:hAnsi="Verdana" w:hint="default"/>
      </w:rPr>
    </w:lvl>
    <w:lvl w:ilvl="2">
      <w:start w:val="1"/>
      <w:numFmt w:val="bullet"/>
      <w:pStyle w:val="Lijstnummering3"/>
      <w:lvlText w:val="-"/>
      <w:lvlJc w:val="left"/>
      <w:pPr>
        <w:tabs>
          <w:tab w:val="num" w:pos="680"/>
        </w:tabs>
        <w:ind w:left="680" w:hanging="226"/>
      </w:pPr>
      <w:rPr>
        <w:rFonts w:ascii="Verdana" w:hAnsi="Verdana" w:hint="default"/>
      </w:rPr>
    </w:lvl>
    <w:lvl w:ilvl="3">
      <w:start w:val="1"/>
      <w:numFmt w:val="bullet"/>
      <w:pStyle w:val="Lijstnummering4"/>
      <w:lvlText w:val="-"/>
      <w:lvlJc w:val="left"/>
      <w:pPr>
        <w:tabs>
          <w:tab w:val="num" w:pos="907"/>
        </w:tabs>
        <w:ind w:left="907" w:hanging="227"/>
      </w:pPr>
      <w:rPr>
        <w:rFonts w:ascii="Verdana" w:hAnsi="Verdana" w:hint="default"/>
      </w:rPr>
    </w:lvl>
    <w:lvl w:ilvl="4">
      <w:start w:val="1"/>
      <w:numFmt w:val="bullet"/>
      <w:pStyle w:val="Lijstnummering5"/>
      <w:lvlText w:val="-"/>
      <w:lvlJc w:val="left"/>
      <w:pPr>
        <w:tabs>
          <w:tab w:val="num" w:pos="1134"/>
        </w:tabs>
        <w:ind w:left="1134" w:hanging="227"/>
      </w:pPr>
      <w:rPr>
        <w:rFonts w:ascii="Verdana" w:hAnsi="Verdana"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99507642">
    <w:abstractNumId w:val="10"/>
  </w:num>
  <w:num w:numId="2" w16cid:durableId="983196428">
    <w:abstractNumId w:val="7"/>
  </w:num>
  <w:num w:numId="3" w16cid:durableId="189802691">
    <w:abstractNumId w:val="6"/>
  </w:num>
  <w:num w:numId="4" w16cid:durableId="1846167307">
    <w:abstractNumId w:val="5"/>
  </w:num>
  <w:num w:numId="5" w16cid:durableId="1321618905">
    <w:abstractNumId w:val="4"/>
  </w:num>
  <w:num w:numId="6" w16cid:durableId="981809383">
    <w:abstractNumId w:val="8"/>
  </w:num>
  <w:num w:numId="7" w16cid:durableId="548495438">
    <w:abstractNumId w:val="3"/>
  </w:num>
  <w:num w:numId="8" w16cid:durableId="1549144563">
    <w:abstractNumId w:val="2"/>
  </w:num>
  <w:num w:numId="9" w16cid:durableId="839656771">
    <w:abstractNumId w:val="1"/>
  </w:num>
  <w:num w:numId="10" w16cid:durableId="492141101">
    <w:abstractNumId w:val="0"/>
  </w:num>
  <w:num w:numId="11" w16cid:durableId="988365300">
    <w:abstractNumId w:val="9"/>
  </w:num>
  <w:num w:numId="12" w16cid:durableId="1517302824">
    <w:abstractNumId w:val="12"/>
  </w:num>
  <w:num w:numId="13" w16cid:durableId="1324627250">
    <w:abstractNumId w:val="14"/>
  </w:num>
  <w:num w:numId="14" w16cid:durableId="1937209704">
    <w:abstractNumId w:val="13"/>
  </w:num>
  <w:num w:numId="15" w16cid:durableId="1412580160">
    <w:abstractNumId w:val="11"/>
  </w:num>
  <w:num w:numId="16" w16cid:durableId="823551132">
    <w:abstractNumId w:val="11"/>
  </w:num>
  <w:num w:numId="17" w16cid:durableId="543912031">
    <w:abstractNumId w:val="11"/>
  </w:num>
  <w:num w:numId="18" w16cid:durableId="2122140244">
    <w:abstractNumId w:val="11"/>
  </w:num>
  <w:num w:numId="19" w16cid:durableId="1199928693">
    <w:abstractNumId w:val="11"/>
  </w:num>
  <w:num w:numId="20" w16cid:durableId="554512489">
    <w:abstractNumId w:val="15"/>
  </w:num>
  <w:num w:numId="21" w16cid:durableId="453910743">
    <w:abstractNumId w:val="15"/>
  </w:num>
  <w:num w:numId="22" w16cid:durableId="348798458">
    <w:abstractNumId w:val="15"/>
  </w:num>
  <w:num w:numId="23" w16cid:durableId="489179739">
    <w:abstractNumId w:val="15"/>
  </w:num>
  <w:num w:numId="24" w16cid:durableId="58001845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nl-NL" w:vendorID="64" w:dllVersion="4096" w:nlCheck="1" w:checkStyle="0"/>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17"/>
    <w:rsid w:val="00013862"/>
    <w:rsid w:val="000168EE"/>
    <w:rsid w:val="00020189"/>
    <w:rsid w:val="00020EE4"/>
    <w:rsid w:val="00023E9A"/>
    <w:rsid w:val="00024FDF"/>
    <w:rsid w:val="00034A84"/>
    <w:rsid w:val="00035E67"/>
    <w:rsid w:val="00043B2E"/>
    <w:rsid w:val="00051AF0"/>
    <w:rsid w:val="00056D33"/>
    <w:rsid w:val="00066108"/>
    <w:rsid w:val="00071F28"/>
    <w:rsid w:val="00072C69"/>
    <w:rsid w:val="00091D64"/>
    <w:rsid w:val="00092799"/>
    <w:rsid w:val="00092C5F"/>
    <w:rsid w:val="00096680"/>
    <w:rsid w:val="000A174A"/>
    <w:rsid w:val="000A65AC"/>
    <w:rsid w:val="000B6EBD"/>
    <w:rsid w:val="000B7281"/>
    <w:rsid w:val="000B7FAB"/>
    <w:rsid w:val="000C3EA9"/>
    <w:rsid w:val="000C418A"/>
    <w:rsid w:val="000E14EC"/>
    <w:rsid w:val="000E27F0"/>
    <w:rsid w:val="000E38C3"/>
    <w:rsid w:val="000F5984"/>
    <w:rsid w:val="000F62B5"/>
    <w:rsid w:val="0010076C"/>
    <w:rsid w:val="00123704"/>
    <w:rsid w:val="001270C7"/>
    <w:rsid w:val="00127E18"/>
    <w:rsid w:val="001322A3"/>
    <w:rsid w:val="0014786A"/>
    <w:rsid w:val="001516A4"/>
    <w:rsid w:val="00151E5F"/>
    <w:rsid w:val="001569AB"/>
    <w:rsid w:val="001726F3"/>
    <w:rsid w:val="00181B7F"/>
    <w:rsid w:val="00182B22"/>
    <w:rsid w:val="00185576"/>
    <w:rsid w:val="00185951"/>
    <w:rsid w:val="00191434"/>
    <w:rsid w:val="001953BE"/>
    <w:rsid w:val="001A2BEA"/>
    <w:rsid w:val="001A6D93"/>
    <w:rsid w:val="001B34AC"/>
    <w:rsid w:val="001C38EF"/>
    <w:rsid w:val="001C522D"/>
    <w:rsid w:val="001D3A54"/>
    <w:rsid w:val="001D5BDB"/>
    <w:rsid w:val="001E34C6"/>
    <w:rsid w:val="001E45DD"/>
    <w:rsid w:val="001E5581"/>
    <w:rsid w:val="001F3C70"/>
    <w:rsid w:val="001F4DA6"/>
    <w:rsid w:val="00207FB2"/>
    <w:rsid w:val="00210B2F"/>
    <w:rsid w:val="00214F2B"/>
    <w:rsid w:val="002428E3"/>
    <w:rsid w:val="00242A76"/>
    <w:rsid w:val="00252756"/>
    <w:rsid w:val="00253692"/>
    <w:rsid w:val="00253A8F"/>
    <w:rsid w:val="002566FE"/>
    <w:rsid w:val="00260B43"/>
    <w:rsid w:val="00260BAF"/>
    <w:rsid w:val="002650F7"/>
    <w:rsid w:val="00273F3B"/>
    <w:rsid w:val="00275984"/>
    <w:rsid w:val="00280F74"/>
    <w:rsid w:val="00283DE8"/>
    <w:rsid w:val="00286998"/>
    <w:rsid w:val="00291AB7"/>
    <w:rsid w:val="00294B92"/>
    <w:rsid w:val="002B153C"/>
    <w:rsid w:val="002B470A"/>
    <w:rsid w:val="002D317B"/>
    <w:rsid w:val="002D502D"/>
    <w:rsid w:val="002E0F69"/>
    <w:rsid w:val="003046C7"/>
    <w:rsid w:val="0031046A"/>
    <w:rsid w:val="00312597"/>
    <w:rsid w:val="00341FA0"/>
    <w:rsid w:val="00345926"/>
    <w:rsid w:val="00353932"/>
    <w:rsid w:val="00354CBD"/>
    <w:rsid w:val="0035650F"/>
    <w:rsid w:val="00357C52"/>
    <w:rsid w:val="0036225B"/>
    <w:rsid w:val="0036252A"/>
    <w:rsid w:val="00364D9D"/>
    <w:rsid w:val="0037421D"/>
    <w:rsid w:val="00383DA1"/>
    <w:rsid w:val="00395575"/>
    <w:rsid w:val="003A06C8"/>
    <w:rsid w:val="003A0D7C"/>
    <w:rsid w:val="003B7EE7"/>
    <w:rsid w:val="003C281E"/>
    <w:rsid w:val="003C53E7"/>
    <w:rsid w:val="003D39EC"/>
    <w:rsid w:val="003D49C0"/>
    <w:rsid w:val="003E1462"/>
    <w:rsid w:val="003E2666"/>
    <w:rsid w:val="003E3DD5"/>
    <w:rsid w:val="003F07C6"/>
    <w:rsid w:val="003F44B7"/>
    <w:rsid w:val="00405205"/>
    <w:rsid w:val="004079BF"/>
    <w:rsid w:val="00413D48"/>
    <w:rsid w:val="00416EFA"/>
    <w:rsid w:val="00441AC2"/>
    <w:rsid w:val="0044249B"/>
    <w:rsid w:val="00451A5B"/>
    <w:rsid w:val="00452BCD"/>
    <w:rsid w:val="00452CEA"/>
    <w:rsid w:val="00465B52"/>
    <w:rsid w:val="004707DB"/>
    <w:rsid w:val="00474B75"/>
    <w:rsid w:val="00483F0B"/>
    <w:rsid w:val="00496319"/>
    <w:rsid w:val="00496524"/>
    <w:rsid w:val="004B5465"/>
    <w:rsid w:val="004D3740"/>
    <w:rsid w:val="004D5481"/>
    <w:rsid w:val="004D6E82"/>
    <w:rsid w:val="004D72CA"/>
    <w:rsid w:val="004F44C2"/>
    <w:rsid w:val="005042A2"/>
    <w:rsid w:val="00516022"/>
    <w:rsid w:val="00521CEE"/>
    <w:rsid w:val="00535433"/>
    <w:rsid w:val="00537646"/>
    <w:rsid w:val="005429DC"/>
    <w:rsid w:val="00555DD9"/>
    <w:rsid w:val="00560B94"/>
    <w:rsid w:val="005619CF"/>
    <w:rsid w:val="00565805"/>
    <w:rsid w:val="00573041"/>
    <w:rsid w:val="005736EC"/>
    <w:rsid w:val="00575B80"/>
    <w:rsid w:val="00577BAE"/>
    <w:rsid w:val="005811C1"/>
    <w:rsid w:val="00596166"/>
    <w:rsid w:val="00596387"/>
    <w:rsid w:val="005B1DF3"/>
    <w:rsid w:val="005B2166"/>
    <w:rsid w:val="005C111D"/>
    <w:rsid w:val="005C2211"/>
    <w:rsid w:val="005C3FE0"/>
    <w:rsid w:val="005C740C"/>
    <w:rsid w:val="005F6270"/>
    <w:rsid w:val="00600CF0"/>
    <w:rsid w:val="006030B2"/>
    <w:rsid w:val="006048F4"/>
    <w:rsid w:val="0060660A"/>
    <w:rsid w:val="00610504"/>
    <w:rsid w:val="00616FC5"/>
    <w:rsid w:val="00617A44"/>
    <w:rsid w:val="00620261"/>
    <w:rsid w:val="00625CD0"/>
    <w:rsid w:val="006317A2"/>
    <w:rsid w:val="00632ECE"/>
    <w:rsid w:val="00645302"/>
    <w:rsid w:val="00653606"/>
    <w:rsid w:val="006543C0"/>
    <w:rsid w:val="00654FFF"/>
    <w:rsid w:val="0066013B"/>
    <w:rsid w:val="00661591"/>
    <w:rsid w:val="0066632F"/>
    <w:rsid w:val="00667F35"/>
    <w:rsid w:val="00682816"/>
    <w:rsid w:val="00691ABF"/>
    <w:rsid w:val="006921C9"/>
    <w:rsid w:val="00693737"/>
    <w:rsid w:val="0069571B"/>
    <w:rsid w:val="006A5306"/>
    <w:rsid w:val="006B1715"/>
    <w:rsid w:val="006B3421"/>
    <w:rsid w:val="006B775E"/>
    <w:rsid w:val="006C2535"/>
    <w:rsid w:val="006C441E"/>
    <w:rsid w:val="006E3546"/>
    <w:rsid w:val="006E7D82"/>
    <w:rsid w:val="006F0F93"/>
    <w:rsid w:val="006F31F2"/>
    <w:rsid w:val="00703DF2"/>
    <w:rsid w:val="00713681"/>
    <w:rsid w:val="00714DC5"/>
    <w:rsid w:val="00715237"/>
    <w:rsid w:val="00717CF9"/>
    <w:rsid w:val="00722168"/>
    <w:rsid w:val="0072454A"/>
    <w:rsid w:val="007254A5"/>
    <w:rsid w:val="00725748"/>
    <w:rsid w:val="0073720D"/>
    <w:rsid w:val="00740712"/>
    <w:rsid w:val="00742AB9"/>
    <w:rsid w:val="00750343"/>
    <w:rsid w:val="00754FBF"/>
    <w:rsid w:val="00763366"/>
    <w:rsid w:val="007641AD"/>
    <w:rsid w:val="007723C1"/>
    <w:rsid w:val="00774602"/>
    <w:rsid w:val="00781249"/>
    <w:rsid w:val="00783559"/>
    <w:rsid w:val="00787AD4"/>
    <w:rsid w:val="00793A7A"/>
    <w:rsid w:val="00797AA5"/>
    <w:rsid w:val="007A4105"/>
    <w:rsid w:val="007B1ADF"/>
    <w:rsid w:val="007B4503"/>
    <w:rsid w:val="007C406E"/>
    <w:rsid w:val="007C5183"/>
    <w:rsid w:val="007F0142"/>
    <w:rsid w:val="007F18CC"/>
    <w:rsid w:val="00800CCA"/>
    <w:rsid w:val="00804125"/>
    <w:rsid w:val="00806120"/>
    <w:rsid w:val="00810C89"/>
    <w:rsid w:val="00812028"/>
    <w:rsid w:val="00813082"/>
    <w:rsid w:val="00814D03"/>
    <w:rsid w:val="0083178B"/>
    <w:rsid w:val="00833695"/>
    <w:rsid w:val="008336B7"/>
    <w:rsid w:val="00833E15"/>
    <w:rsid w:val="00837389"/>
    <w:rsid w:val="00840323"/>
    <w:rsid w:val="00842CD8"/>
    <w:rsid w:val="008547BA"/>
    <w:rsid w:val="008553C7"/>
    <w:rsid w:val="008555EF"/>
    <w:rsid w:val="00857FEB"/>
    <w:rsid w:val="00870101"/>
    <w:rsid w:val="00872271"/>
    <w:rsid w:val="00872728"/>
    <w:rsid w:val="00876E64"/>
    <w:rsid w:val="008813B9"/>
    <w:rsid w:val="008948E8"/>
    <w:rsid w:val="0089539F"/>
    <w:rsid w:val="00896EA5"/>
    <w:rsid w:val="008A5866"/>
    <w:rsid w:val="008B3929"/>
    <w:rsid w:val="008B4CB3"/>
    <w:rsid w:val="008E1825"/>
    <w:rsid w:val="008E49AD"/>
    <w:rsid w:val="008E6F0F"/>
    <w:rsid w:val="008F3246"/>
    <w:rsid w:val="008F508C"/>
    <w:rsid w:val="008F79E1"/>
    <w:rsid w:val="0090779F"/>
    <w:rsid w:val="00910642"/>
    <w:rsid w:val="00911C21"/>
    <w:rsid w:val="00921D5A"/>
    <w:rsid w:val="0093116D"/>
    <w:rsid w:val="009311C8"/>
    <w:rsid w:val="00933376"/>
    <w:rsid w:val="00933A2F"/>
    <w:rsid w:val="009502A6"/>
    <w:rsid w:val="009627B8"/>
    <w:rsid w:val="009718F9"/>
    <w:rsid w:val="00975112"/>
    <w:rsid w:val="00975C47"/>
    <w:rsid w:val="009878F6"/>
    <w:rsid w:val="00992E34"/>
    <w:rsid w:val="00994FDA"/>
    <w:rsid w:val="009A3B71"/>
    <w:rsid w:val="009A61BC"/>
    <w:rsid w:val="009B146D"/>
    <w:rsid w:val="009C3F20"/>
    <w:rsid w:val="009D614D"/>
    <w:rsid w:val="009F4420"/>
    <w:rsid w:val="009F60A8"/>
    <w:rsid w:val="00A0305C"/>
    <w:rsid w:val="00A03BD7"/>
    <w:rsid w:val="00A14D42"/>
    <w:rsid w:val="00A21E76"/>
    <w:rsid w:val="00A25639"/>
    <w:rsid w:val="00A30E68"/>
    <w:rsid w:val="00A34AA0"/>
    <w:rsid w:val="00A434B8"/>
    <w:rsid w:val="00A56946"/>
    <w:rsid w:val="00A72A06"/>
    <w:rsid w:val="00A76882"/>
    <w:rsid w:val="00A77911"/>
    <w:rsid w:val="00A831FD"/>
    <w:rsid w:val="00A835D0"/>
    <w:rsid w:val="00A90BC9"/>
    <w:rsid w:val="00A91070"/>
    <w:rsid w:val="00A92494"/>
    <w:rsid w:val="00AA6416"/>
    <w:rsid w:val="00AB4D8F"/>
    <w:rsid w:val="00AB5933"/>
    <w:rsid w:val="00AB63D6"/>
    <w:rsid w:val="00AC4B45"/>
    <w:rsid w:val="00AD360D"/>
    <w:rsid w:val="00AE013D"/>
    <w:rsid w:val="00AE11B7"/>
    <w:rsid w:val="00AE5182"/>
    <w:rsid w:val="00AF7237"/>
    <w:rsid w:val="00B00D75"/>
    <w:rsid w:val="00B070CB"/>
    <w:rsid w:val="00B2117B"/>
    <w:rsid w:val="00B26CCF"/>
    <w:rsid w:val="00B34E24"/>
    <w:rsid w:val="00B42DFA"/>
    <w:rsid w:val="00B531DD"/>
    <w:rsid w:val="00B6507F"/>
    <w:rsid w:val="00B71DC2"/>
    <w:rsid w:val="00B77496"/>
    <w:rsid w:val="00B869BE"/>
    <w:rsid w:val="00B93893"/>
    <w:rsid w:val="00BA603D"/>
    <w:rsid w:val="00BA7829"/>
    <w:rsid w:val="00BC3B53"/>
    <w:rsid w:val="00BC3B96"/>
    <w:rsid w:val="00BC4AE3"/>
    <w:rsid w:val="00BC4FC4"/>
    <w:rsid w:val="00BE3F88"/>
    <w:rsid w:val="00BE4756"/>
    <w:rsid w:val="00C028A8"/>
    <w:rsid w:val="00C206F1"/>
    <w:rsid w:val="00C232EA"/>
    <w:rsid w:val="00C37536"/>
    <w:rsid w:val="00C40C60"/>
    <w:rsid w:val="00C51F32"/>
    <w:rsid w:val="00C5201B"/>
    <w:rsid w:val="00C5258E"/>
    <w:rsid w:val="00C720BC"/>
    <w:rsid w:val="00C76154"/>
    <w:rsid w:val="00C85B41"/>
    <w:rsid w:val="00C871D1"/>
    <w:rsid w:val="00C95833"/>
    <w:rsid w:val="00C969DC"/>
    <w:rsid w:val="00C97C80"/>
    <w:rsid w:val="00CA47D3"/>
    <w:rsid w:val="00CA7331"/>
    <w:rsid w:val="00CB20D9"/>
    <w:rsid w:val="00CB421A"/>
    <w:rsid w:val="00CB58DD"/>
    <w:rsid w:val="00CC785B"/>
    <w:rsid w:val="00CD02A6"/>
    <w:rsid w:val="00CD362D"/>
    <w:rsid w:val="00CD5134"/>
    <w:rsid w:val="00CE3161"/>
    <w:rsid w:val="00CF053F"/>
    <w:rsid w:val="00CF075E"/>
    <w:rsid w:val="00D078E1"/>
    <w:rsid w:val="00D100E9"/>
    <w:rsid w:val="00D21E4B"/>
    <w:rsid w:val="00D22DCB"/>
    <w:rsid w:val="00D23522"/>
    <w:rsid w:val="00D30300"/>
    <w:rsid w:val="00D45AD7"/>
    <w:rsid w:val="00D516BE"/>
    <w:rsid w:val="00D5423B"/>
    <w:rsid w:val="00D54F4E"/>
    <w:rsid w:val="00D60BA4"/>
    <w:rsid w:val="00D62419"/>
    <w:rsid w:val="00D77870"/>
    <w:rsid w:val="00D80CCE"/>
    <w:rsid w:val="00D859F8"/>
    <w:rsid w:val="00D85B40"/>
    <w:rsid w:val="00D865A7"/>
    <w:rsid w:val="00D91852"/>
    <w:rsid w:val="00D95C88"/>
    <w:rsid w:val="00D97B2E"/>
    <w:rsid w:val="00DB36FE"/>
    <w:rsid w:val="00DD5473"/>
    <w:rsid w:val="00DE578A"/>
    <w:rsid w:val="00DF2583"/>
    <w:rsid w:val="00DF54D9"/>
    <w:rsid w:val="00E02C8C"/>
    <w:rsid w:val="00E10DC6"/>
    <w:rsid w:val="00E11F8E"/>
    <w:rsid w:val="00E343B2"/>
    <w:rsid w:val="00E3731D"/>
    <w:rsid w:val="00E53616"/>
    <w:rsid w:val="00E617CB"/>
    <w:rsid w:val="00E634E3"/>
    <w:rsid w:val="00E77F89"/>
    <w:rsid w:val="00E80573"/>
    <w:rsid w:val="00E91077"/>
    <w:rsid w:val="00EA09C1"/>
    <w:rsid w:val="00EC0DFF"/>
    <w:rsid w:val="00EC237D"/>
    <w:rsid w:val="00ED072A"/>
    <w:rsid w:val="00ED7C04"/>
    <w:rsid w:val="00EE184F"/>
    <w:rsid w:val="00EE19CC"/>
    <w:rsid w:val="00EE1F6C"/>
    <w:rsid w:val="00EE4A1F"/>
    <w:rsid w:val="00EF1B5A"/>
    <w:rsid w:val="00EF2CCA"/>
    <w:rsid w:val="00EF6D17"/>
    <w:rsid w:val="00EF6DEB"/>
    <w:rsid w:val="00F03963"/>
    <w:rsid w:val="00F07F06"/>
    <w:rsid w:val="00F1256D"/>
    <w:rsid w:val="00F13A4E"/>
    <w:rsid w:val="00F1623B"/>
    <w:rsid w:val="00F172BB"/>
    <w:rsid w:val="00F21BEF"/>
    <w:rsid w:val="00F26F25"/>
    <w:rsid w:val="00F37080"/>
    <w:rsid w:val="00F41BA1"/>
    <w:rsid w:val="00F43FB1"/>
    <w:rsid w:val="00F50F86"/>
    <w:rsid w:val="00F53F91"/>
    <w:rsid w:val="00F61A72"/>
    <w:rsid w:val="00F66F13"/>
    <w:rsid w:val="00F72DE7"/>
    <w:rsid w:val="00F74073"/>
    <w:rsid w:val="00F75C8A"/>
    <w:rsid w:val="00F82E12"/>
    <w:rsid w:val="00F84B5E"/>
    <w:rsid w:val="00F8713B"/>
    <w:rsid w:val="00F878E0"/>
    <w:rsid w:val="00F87DB3"/>
    <w:rsid w:val="00F93F9E"/>
    <w:rsid w:val="00F95658"/>
    <w:rsid w:val="00F977CE"/>
    <w:rsid w:val="00FA2826"/>
    <w:rsid w:val="00FB06ED"/>
    <w:rsid w:val="00FC36AB"/>
    <w:rsid w:val="00FD60EE"/>
    <w:rsid w:val="00FE4F08"/>
    <w:rsid w:val="00FE5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D44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B7FAB"/>
    <w:pPr>
      <w:spacing w:line="240" w:lineRule="atLeast"/>
    </w:pPr>
    <w:rPr>
      <w:rFonts w:ascii="Verdana" w:hAnsi="Verdana"/>
      <w:sz w:val="18"/>
      <w:szCs w:val="24"/>
    </w:rPr>
  </w:style>
  <w:style w:type="paragraph" w:styleId="Kop1">
    <w:name w:val="heading 1"/>
    <w:basedOn w:val="Standaard"/>
    <w:next w:val="Standaard"/>
    <w:qFormat/>
    <w:rsid w:val="004D5481"/>
    <w:pPr>
      <w:keepNext/>
      <w:spacing w:before="240"/>
      <w:outlineLvl w:val="0"/>
    </w:pPr>
    <w:rPr>
      <w:rFonts w:cs="Arial"/>
      <w:b/>
      <w:bCs/>
      <w:kern w:val="32"/>
      <w:szCs w:val="18"/>
    </w:rPr>
  </w:style>
  <w:style w:type="paragraph" w:styleId="Kop2">
    <w:name w:val="heading 2"/>
    <w:basedOn w:val="Standaard"/>
    <w:next w:val="Standaard"/>
    <w:qFormat/>
    <w:rsid w:val="004D5481"/>
    <w:pPr>
      <w:keepNext/>
      <w:spacing w:before="240"/>
      <w:outlineLvl w:val="1"/>
    </w:pPr>
    <w:rPr>
      <w:rFonts w:cs="Arial"/>
      <w:bCs/>
      <w:i/>
      <w:iCs/>
      <w:szCs w:val="28"/>
    </w:rPr>
  </w:style>
  <w:style w:type="paragraph" w:styleId="Kop3">
    <w:name w:val="heading 3"/>
    <w:basedOn w:val="Standaard"/>
    <w:next w:val="Standaard"/>
    <w:qFormat/>
    <w:rsid w:val="004D54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WACursief">
    <w:name w:val="VWA Cursief"/>
    <w:rsid w:val="00F72DE7"/>
    <w:rPr>
      <w:i/>
    </w:r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69571B"/>
    <w:pPr>
      <w:numPr>
        <w:numId w:val="19"/>
      </w:numPr>
    </w:pPr>
    <w:rPr>
      <w:szCs w:val="20"/>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Ondertekening">
    <w:name w:val="Ondertekening"/>
    <w:basedOn w:val="Standaard"/>
    <w:next w:val="Standaard"/>
    <w:rsid w:val="00F72DE7"/>
    <w:pPr>
      <w:keepLines/>
      <w:spacing w:before="240"/>
    </w:pPr>
    <w:rPr>
      <w:noProof/>
    </w:rPr>
  </w:style>
  <w:style w:type="paragraph" w:customStyle="1" w:styleId="Huisstijl-Rubricering">
    <w:name w:val="Huisstijl-Rubricering"/>
    <w:basedOn w:val="Standaard"/>
    <w:rsid w:val="00565805"/>
    <w:pPr>
      <w:adjustRightInd w:val="0"/>
      <w:spacing w:line="180" w:lineRule="exact"/>
    </w:pPr>
    <w:rPr>
      <w:rFonts w:cs="Verdana-Bold"/>
      <w:b/>
      <w:bCs/>
      <w: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basedOn w:val="Standaardalinea-lettertype"/>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F75C8A"/>
    <w:pPr>
      <w:spacing w:before="60" w:line="240" w:lineRule="auto"/>
    </w:pPr>
    <w:rPr>
      <w:rFonts w:ascii="KIX Barcode" w:hAnsi="KIX Barcode"/>
      <w:b/>
      <w:bCs/>
      <w:smallCaps/>
      <w:noProof/>
      <w:sz w:val="20"/>
    </w:rPr>
  </w:style>
  <w:style w:type="paragraph" w:customStyle="1" w:styleId="Huisstijl-Paginanummering">
    <w:name w:val="Huisstijl-Paginanummering"/>
    <w:basedOn w:val="Standaard"/>
    <w:rsid w:val="000B7FAB"/>
    <w:pPr>
      <w:spacing w:line="180" w:lineRule="exact"/>
    </w:pPr>
    <w:rPr>
      <w:noProof/>
      <w:sz w:val="13"/>
    </w:rPr>
  </w:style>
  <w:style w:type="paragraph" w:styleId="Aanhef">
    <w:name w:val="Salutation"/>
    <w:basedOn w:val="Standaard"/>
    <w:next w:val="Standaard"/>
    <w:rsid w:val="00F72DE7"/>
    <w:pPr>
      <w:spacing w:after="240"/>
    </w:pPr>
    <w:rPr>
      <w:noProof/>
    </w:rPr>
  </w:style>
  <w:style w:type="paragraph" w:styleId="Lijstopsomteken2">
    <w:name w:val="List Bullet 2"/>
    <w:basedOn w:val="Standaard"/>
    <w:rsid w:val="0069571B"/>
    <w:pPr>
      <w:numPr>
        <w:ilvl w:val="1"/>
        <w:numId w:val="19"/>
      </w:numPr>
    </w:pPr>
    <w:rPr>
      <w:szCs w:val="20"/>
    </w:rPr>
  </w:style>
  <w:style w:type="paragraph" w:customStyle="1" w:styleId="Huisstijl-Betreft">
    <w:name w:val="Huisstijl-Betreft"/>
    <w:basedOn w:val="Standaard"/>
    <w:rsid w:val="00F72DE7"/>
    <w:pPr>
      <w:tabs>
        <w:tab w:val="left" w:pos="743"/>
      </w:tabs>
      <w:ind w:left="743" w:hanging="743"/>
    </w:pPr>
  </w:style>
  <w:style w:type="paragraph" w:customStyle="1" w:styleId="Huisstijl-Aankruisvakje">
    <w:name w:val="Huisstijl-Aankruisvakje"/>
    <w:next w:val="Standaard"/>
    <w:rsid w:val="00F72DE7"/>
    <w:pPr>
      <w:tabs>
        <w:tab w:val="left" w:pos="227"/>
      </w:tabs>
      <w:ind w:left="227" w:hanging="227"/>
    </w:pPr>
    <w:rPr>
      <w:rFonts w:ascii="Verdana" w:hAnsi="Verdana"/>
      <w:sz w:val="18"/>
      <w:szCs w:val="24"/>
    </w:rPr>
  </w:style>
  <w:style w:type="character" w:customStyle="1" w:styleId="VWAVet">
    <w:name w:val="VWA Vet"/>
    <w:rsid w:val="00F72DE7"/>
    <w:rPr>
      <w:b/>
    </w:rPr>
  </w:style>
  <w:style w:type="paragraph" w:customStyle="1" w:styleId="VWAReferentiegegevens">
    <w:name w:val="VWA Referentiegegevens"/>
    <w:basedOn w:val="Standaard"/>
    <w:rsid w:val="00F72DE7"/>
    <w:pPr>
      <w:spacing w:line="180" w:lineRule="exact"/>
    </w:pPr>
    <w:rPr>
      <w:noProof/>
      <w:sz w:val="13"/>
      <w:szCs w:val="20"/>
    </w:rPr>
  </w:style>
  <w:style w:type="paragraph" w:customStyle="1" w:styleId="VWAReferentiegegevensW1na">
    <w:name w:val="VWA Referentiegegevens W1 na"/>
    <w:basedOn w:val="Standaard"/>
    <w:next w:val="Huisstijl-Kopje"/>
    <w:rsid w:val="00F72DE7"/>
    <w:pPr>
      <w:spacing w:after="90" w:line="180" w:lineRule="exact"/>
    </w:pPr>
    <w:rPr>
      <w:noProof/>
      <w:sz w:val="13"/>
      <w:szCs w:val="20"/>
    </w:rPr>
  </w:style>
  <w:style w:type="paragraph" w:customStyle="1" w:styleId="VWAReferentiegegevensW2na">
    <w:name w:val="VWA Referentiegegevens W2 na"/>
    <w:basedOn w:val="Standaard"/>
    <w:next w:val="VWAReferentiegegevensW1na"/>
    <w:rsid w:val="00F72DE7"/>
    <w:pPr>
      <w:spacing w:after="180" w:line="180" w:lineRule="exact"/>
    </w:pPr>
    <w:rPr>
      <w:noProof/>
      <w:sz w:val="13"/>
      <w:szCs w:val="20"/>
    </w:rPr>
  </w:style>
  <w:style w:type="paragraph" w:customStyle="1" w:styleId="VWAReferentiegegevensW1voor">
    <w:name w:val="VWA Referentiegegevens W1 voor"/>
    <w:basedOn w:val="VWAReferentiegegevens"/>
    <w:next w:val="VWAReferentiegegevens"/>
    <w:rsid w:val="00F72DE7"/>
    <w:pPr>
      <w:spacing w:before="90"/>
    </w:pPr>
  </w:style>
  <w:style w:type="paragraph" w:customStyle="1" w:styleId="VWAReferentieTussenregel">
    <w:name w:val="VWA ReferentieTussenregel"/>
    <w:basedOn w:val="VWAReferentiegegevens"/>
    <w:rsid w:val="00F72DE7"/>
    <w:pPr>
      <w:spacing w:line="120" w:lineRule="exact"/>
    </w:pPr>
  </w:style>
  <w:style w:type="paragraph" w:styleId="Voetnoottekst">
    <w:name w:val="footnote text"/>
    <w:basedOn w:val="Standaard"/>
    <w:autoRedefine/>
    <w:semiHidden/>
    <w:rsid w:val="00872728"/>
    <w:pPr>
      <w:spacing w:line="180" w:lineRule="atLeast"/>
    </w:pPr>
    <w:rPr>
      <w:sz w:val="13"/>
      <w:szCs w:val="20"/>
    </w:rPr>
  </w:style>
  <w:style w:type="character" w:styleId="Voetnootmarkering">
    <w:name w:val="footnote reference"/>
    <w:basedOn w:val="Standaardalinea-lettertype"/>
    <w:semiHidden/>
    <w:rsid w:val="00837389"/>
    <w:rPr>
      <w:vertAlign w:val="superscript"/>
    </w:rPr>
  </w:style>
  <w:style w:type="paragraph" w:styleId="Lijstopsomteken3">
    <w:name w:val="List Bullet 3"/>
    <w:basedOn w:val="Standaard"/>
    <w:rsid w:val="0069571B"/>
    <w:pPr>
      <w:numPr>
        <w:ilvl w:val="2"/>
        <w:numId w:val="19"/>
      </w:numPr>
    </w:pPr>
    <w:rPr>
      <w:szCs w:val="20"/>
    </w:rPr>
  </w:style>
  <w:style w:type="paragraph" w:styleId="Lijstopsomteken4">
    <w:name w:val="List Bullet 4"/>
    <w:basedOn w:val="Standaard"/>
    <w:rsid w:val="0069571B"/>
    <w:pPr>
      <w:numPr>
        <w:ilvl w:val="3"/>
        <w:numId w:val="19"/>
      </w:numPr>
    </w:pPr>
    <w:rPr>
      <w:szCs w:val="20"/>
    </w:rPr>
  </w:style>
  <w:style w:type="paragraph" w:styleId="Lijstopsomteken5">
    <w:name w:val="List Bullet 5"/>
    <w:basedOn w:val="Standaard"/>
    <w:rsid w:val="0069571B"/>
    <w:pPr>
      <w:numPr>
        <w:ilvl w:val="4"/>
        <w:numId w:val="19"/>
      </w:numPr>
    </w:pPr>
    <w:rPr>
      <w:szCs w:val="20"/>
    </w:rPr>
  </w:style>
  <w:style w:type="paragraph" w:styleId="Lijstnummering">
    <w:name w:val="List Number"/>
    <w:basedOn w:val="Standaard"/>
    <w:rsid w:val="0069571B"/>
    <w:pPr>
      <w:numPr>
        <w:numId w:val="24"/>
      </w:numPr>
    </w:pPr>
    <w:rPr>
      <w:szCs w:val="20"/>
    </w:rPr>
  </w:style>
  <w:style w:type="paragraph" w:styleId="Lijstnummering2">
    <w:name w:val="List Number 2"/>
    <w:basedOn w:val="Standaard"/>
    <w:rsid w:val="0069571B"/>
    <w:pPr>
      <w:numPr>
        <w:ilvl w:val="1"/>
        <w:numId w:val="24"/>
      </w:numPr>
    </w:pPr>
    <w:rPr>
      <w:szCs w:val="20"/>
    </w:rPr>
  </w:style>
  <w:style w:type="paragraph" w:styleId="Lijstnummering3">
    <w:name w:val="List Number 3"/>
    <w:basedOn w:val="Standaard"/>
    <w:rsid w:val="0069571B"/>
    <w:pPr>
      <w:numPr>
        <w:ilvl w:val="2"/>
        <w:numId w:val="24"/>
      </w:numPr>
    </w:pPr>
    <w:rPr>
      <w:szCs w:val="20"/>
    </w:rPr>
  </w:style>
  <w:style w:type="paragraph" w:styleId="Lijstnummering4">
    <w:name w:val="List Number 4"/>
    <w:basedOn w:val="Standaard"/>
    <w:rsid w:val="0069571B"/>
    <w:pPr>
      <w:numPr>
        <w:ilvl w:val="3"/>
        <w:numId w:val="24"/>
      </w:numPr>
    </w:pPr>
    <w:rPr>
      <w:szCs w:val="20"/>
    </w:rPr>
  </w:style>
  <w:style w:type="paragraph" w:styleId="Lijstnummering5">
    <w:name w:val="List Number 5"/>
    <w:basedOn w:val="Standaard"/>
    <w:rsid w:val="0069571B"/>
    <w:pPr>
      <w:numPr>
        <w:ilvl w:val="4"/>
        <w:numId w:val="24"/>
      </w:numPr>
    </w:pPr>
    <w:rPr>
      <w:szCs w:val="20"/>
    </w:rPr>
  </w:style>
  <w:style w:type="paragraph" w:styleId="Ondertitel">
    <w:name w:val="Subtitle"/>
    <w:basedOn w:val="Standaard"/>
    <w:next w:val="Standaard"/>
    <w:qFormat/>
    <w:rsid w:val="004D5481"/>
    <w:pPr>
      <w:spacing w:line="320" w:lineRule="atLeast"/>
      <w:outlineLvl w:val="1"/>
    </w:pPr>
    <w:rPr>
      <w:sz w:val="24"/>
    </w:rPr>
  </w:style>
  <w:style w:type="paragraph" w:styleId="Titel">
    <w:name w:val="Title"/>
    <w:basedOn w:val="Standaard"/>
    <w:qFormat/>
    <w:rsid w:val="004D5481"/>
    <w:pPr>
      <w:spacing w:line="320" w:lineRule="atLeast"/>
      <w:outlineLvl w:val="0"/>
    </w:pPr>
    <w:rPr>
      <w:rFonts w:cs="Arial"/>
      <w:b/>
      <w:bCs/>
      <w:kern w:val="28"/>
      <w:sz w:val="24"/>
      <w:szCs w:val="32"/>
    </w:rPr>
  </w:style>
  <w:style w:type="paragraph" w:styleId="Ballontekst">
    <w:name w:val="Balloon Text"/>
    <w:basedOn w:val="Standaard"/>
    <w:link w:val="BallontekstChar"/>
    <w:rsid w:val="00B34E2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34E24"/>
    <w:rPr>
      <w:rFonts w:ascii="Tahoma" w:hAnsi="Tahoma" w:cs="Tahoma"/>
      <w:sz w:val="16"/>
      <w:szCs w:val="16"/>
    </w:rPr>
  </w:style>
  <w:style w:type="paragraph" w:styleId="Revisie">
    <w:name w:val="Revision"/>
    <w:hidden/>
    <w:uiPriority w:val="99"/>
    <w:semiHidden/>
    <w:rsid w:val="00CB20D9"/>
    <w:rPr>
      <w:rFonts w:ascii="Verdana" w:hAnsi="Verdana"/>
      <w:sz w:val="18"/>
      <w:szCs w:val="24"/>
    </w:rPr>
  </w:style>
  <w:style w:type="character" w:styleId="Verwijzingopmerking">
    <w:name w:val="annotation reference"/>
    <w:basedOn w:val="Standaardalinea-lettertype"/>
    <w:semiHidden/>
    <w:unhideWhenUsed/>
    <w:rsid w:val="00CB20D9"/>
    <w:rPr>
      <w:sz w:val="16"/>
      <w:szCs w:val="16"/>
    </w:rPr>
  </w:style>
  <w:style w:type="paragraph" w:styleId="Tekstopmerking">
    <w:name w:val="annotation text"/>
    <w:basedOn w:val="Standaard"/>
    <w:link w:val="TekstopmerkingChar"/>
    <w:unhideWhenUsed/>
    <w:rsid w:val="00CB20D9"/>
    <w:pPr>
      <w:spacing w:line="240" w:lineRule="auto"/>
    </w:pPr>
    <w:rPr>
      <w:sz w:val="20"/>
      <w:szCs w:val="20"/>
    </w:rPr>
  </w:style>
  <w:style w:type="character" w:customStyle="1" w:styleId="TekstopmerkingChar">
    <w:name w:val="Tekst opmerking Char"/>
    <w:basedOn w:val="Standaardalinea-lettertype"/>
    <w:link w:val="Tekstopmerking"/>
    <w:rsid w:val="00CB20D9"/>
    <w:rPr>
      <w:rFonts w:ascii="Verdana" w:hAnsi="Verdana"/>
    </w:rPr>
  </w:style>
  <w:style w:type="paragraph" w:styleId="Onderwerpvanopmerking">
    <w:name w:val="annotation subject"/>
    <w:basedOn w:val="Tekstopmerking"/>
    <w:next w:val="Tekstopmerking"/>
    <w:link w:val="OnderwerpvanopmerkingChar"/>
    <w:semiHidden/>
    <w:unhideWhenUsed/>
    <w:rsid w:val="00CB20D9"/>
    <w:rPr>
      <w:b/>
      <w:bCs/>
    </w:rPr>
  </w:style>
  <w:style w:type="character" w:customStyle="1" w:styleId="OnderwerpvanopmerkingChar">
    <w:name w:val="Onderwerp van opmerking Char"/>
    <w:basedOn w:val="TekstopmerkingChar"/>
    <w:link w:val="Onderwerpvanopmerking"/>
    <w:semiHidden/>
    <w:rsid w:val="00CB20D9"/>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90682">
      <w:bodyDiv w:val="1"/>
      <w:marLeft w:val="0"/>
      <w:marRight w:val="0"/>
      <w:marTop w:val="0"/>
      <w:marBottom w:val="0"/>
      <w:divBdr>
        <w:top w:val="none" w:sz="0" w:space="0" w:color="auto"/>
        <w:left w:val="none" w:sz="0" w:space="0" w:color="auto"/>
        <w:bottom w:val="none" w:sz="0" w:space="0" w:color="auto"/>
        <w:right w:val="none" w:sz="0" w:space="0" w:color="auto"/>
      </w:divBdr>
    </w:div>
    <w:div w:id="42180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open.overheid.nl/documenten/ronl-1f7b7558-4628-477d-8542-9508d913ab2c/pdf"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www.nvwa.nl/natuur-en-milieu" TargetMode="External" Id="rId10" /><Relationship Type="http://schemas.openxmlformats.org/officeDocument/2006/relationships/settings" Target="settings.xml" Id="rId4" /><Relationship Type="http://schemas.openxmlformats.org/officeDocument/2006/relationships/hyperlink" Target="https://www.nvwa.nl/plantgezondheid"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vwa.nl/jaarbeeld202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angepast 13">
      <a:dk1>
        <a:sysClr val="windowText" lastClr="000000"/>
      </a:dk1>
      <a:lt1>
        <a:sysClr val="window" lastClr="FFFFFF"/>
      </a:lt1>
      <a:dk2>
        <a:srgbClr val="1F497D"/>
      </a:dk2>
      <a:lt2>
        <a:srgbClr val="EEECE1"/>
      </a:lt2>
      <a:accent1>
        <a:srgbClr val="01689B"/>
      </a:accent1>
      <a:accent2>
        <a:srgbClr val="42145F"/>
      </a:accent2>
      <a:accent3>
        <a:srgbClr val="CA005D"/>
      </a:accent3>
      <a:accent4>
        <a:srgbClr val="275937"/>
      </a:accent4>
      <a:accent5>
        <a:srgbClr val="E17000"/>
      </a:accent5>
      <a:accent6>
        <a:srgbClr val="39870C"/>
      </a:accent6>
      <a:hlink>
        <a:srgbClr val="01689B"/>
      </a:hlink>
      <a:folHlink>
        <a:srgbClr val="42145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4</ap:Pages>
  <ap:Words>1126</ap:Words>
  <ap:Characters>6428</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2025-07-03T14:25:00.0000000Z</dcterms:created>
  <dcterms:modified xsi:type="dcterms:W3CDTF">2025-07-03T14:49:00.0000000Z</dcterms:modified>
  <category/>
  <dc:description>------------------------</dc:description>
  <dc:subject/>
  <keywords/>
  <version/>
</coreProperties>
</file>