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D4C" w:rsidP="00CE78E9" w:rsidRDefault="00A64D4C" w14:paraId="4587F724" w14:textId="77777777"/>
    <w:p w:rsidRPr="006161FB" w:rsidR="00CE78E9" w:rsidP="00CE78E9" w:rsidRDefault="00B81D10" w14:paraId="473AA413" w14:textId="060EDE09">
      <w:r>
        <w:t>Geachte Voorzitter,</w:t>
      </w:r>
    </w:p>
    <w:p w:rsidR="006161FB" w:rsidP="00CE78E9" w:rsidRDefault="006161FB" w14:paraId="46ED2905" w14:textId="77777777">
      <w:pPr>
        <w:rPr>
          <w:szCs w:val="18"/>
        </w:rPr>
      </w:pPr>
    </w:p>
    <w:p w:rsidR="006161FB" w:rsidP="00CE78E9" w:rsidRDefault="00A64D4C" w14:paraId="25C9E131" w14:textId="4E741813">
      <w:r>
        <w:t>De</w:t>
      </w:r>
      <w:r w:rsidRPr="00F746BC" w:rsidR="00F746BC">
        <w:t xml:space="preserve"> vaste commissie voor Landbouw, Visserij, Voedselzekerheid en Natuur</w:t>
      </w:r>
      <w:r w:rsidR="00F746BC">
        <w:t xml:space="preserve"> heeft op 27 november 2024 verzocht </w:t>
      </w:r>
      <w:r w:rsidRPr="006161FB" w:rsidR="006161FB">
        <w:t>om</w:t>
      </w:r>
      <w:r w:rsidR="00F746BC">
        <w:t xml:space="preserve"> een </w:t>
      </w:r>
      <w:r w:rsidRPr="006161FB" w:rsidR="006161FB">
        <w:t xml:space="preserve">reactie op </w:t>
      </w:r>
      <w:r w:rsidR="00F746BC">
        <w:t xml:space="preserve">de </w:t>
      </w:r>
      <w:r w:rsidRPr="006161FB" w:rsidR="006161FB">
        <w:t xml:space="preserve">brief </w:t>
      </w:r>
      <w:r w:rsidR="00F746BC">
        <w:t xml:space="preserve">van </w:t>
      </w:r>
      <w:r w:rsidRPr="006161FB" w:rsidR="006161FB">
        <w:t xml:space="preserve">SLN m.b.t. uitspraak van Gerechtshof Den Haag tegen Shell </w:t>
      </w:r>
      <w:r w:rsidR="00F746BC">
        <w:t>(</w:t>
      </w:r>
      <w:r w:rsidRPr="006161FB" w:rsidR="006161FB">
        <w:t>kenmerk 2024Z18996/</w:t>
      </w:r>
      <w:r w:rsidR="00F746BC">
        <w:t xml:space="preserve"> </w:t>
      </w:r>
      <w:r w:rsidRPr="006161FB" w:rsidR="006161FB">
        <w:t>2024D46376</w:t>
      </w:r>
      <w:r w:rsidR="00F746BC">
        <w:t>)</w:t>
      </w:r>
      <w:r w:rsidRPr="006161FB" w:rsidR="006161FB">
        <w:t>.</w:t>
      </w:r>
      <w:r w:rsidR="00F746BC">
        <w:t xml:space="preserve"> Bij deze stuur ik u een afschrift van deze reactie.</w:t>
      </w:r>
    </w:p>
    <w:p w:rsidR="00423A19" w:rsidRDefault="00423A19" w14:paraId="2FB55AAC" w14:textId="77777777"/>
    <w:p w:rsidR="00677EFC" w:rsidRDefault="00B81D10" w14:paraId="334F64F9" w14:textId="77777777">
      <w:pPr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7255FC" w:rsidRDefault="00F71F9E" w14:paraId="07E16340" w14:textId="77777777"/>
    <w:p w:rsidRPr="00EC58D9" w:rsidR="007239A1" w:rsidP="007255FC" w:rsidRDefault="007239A1" w14:paraId="6CA949F7" w14:textId="77777777"/>
    <w:p w:rsidRPr="00EC58D9" w:rsidR="007239A1" w:rsidP="007255FC" w:rsidRDefault="007239A1" w14:paraId="35878004" w14:textId="77777777"/>
    <w:p w:rsidRPr="006A15A5" w:rsidR="007239A1" w:rsidP="007255FC" w:rsidRDefault="00B81D10" w14:paraId="2A46F9E3" w14:textId="77777777">
      <w:pPr>
        <w:rPr>
          <w:szCs w:val="18"/>
        </w:rPr>
      </w:pPr>
      <w:r w:rsidRPr="00B11DD6">
        <w:t>Femke Marije Wiersma</w:t>
      </w:r>
    </w:p>
    <w:p w:rsidRPr="007C3043" w:rsidR="00481085" w:rsidP="007C3043" w:rsidRDefault="00B81D10" w14:paraId="02823B7C" w14:textId="20604B08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7C3043" w:rsidR="00481085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F3FC" w14:textId="77777777" w:rsidR="004370F9" w:rsidRDefault="004370F9">
      <w:r>
        <w:separator/>
      </w:r>
    </w:p>
    <w:p w14:paraId="0821E60A" w14:textId="77777777" w:rsidR="004370F9" w:rsidRDefault="004370F9"/>
  </w:endnote>
  <w:endnote w:type="continuationSeparator" w:id="0">
    <w:p w14:paraId="0CF80F34" w14:textId="77777777" w:rsidR="004370F9" w:rsidRDefault="004370F9">
      <w:r>
        <w:continuationSeparator/>
      </w:r>
    </w:p>
    <w:p w14:paraId="236BEDFF" w14:textId="77777777" w:rsidR="004370F9" w:rsidRDefault="00437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A40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82835" w14:paraId="40D098B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F9850A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15ABB4E" w14:textId="63F91CB7" w:rsidR="00527BD4" w:rsidRPr="00645414" w:rsidRDefault="00B81D1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664A86">
              <w:t>2</w:t>
            </w:r>
          </w:fldSimple>
        </w:p>
      </w:tc>
    </w:tr>
  </w:tbl>
  <w:p w14:paraId="1D7FAE9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82835" w14:paraId="27DB406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0AA2A9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B31FD9C" w14:textId="08C630B6" w:rsidR="00527BD4" w:rsidRPr="00ED539E" w:rsidRDefault="00B81D1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9C764F">
              <w:t>1</w:t>
            </w:r>
          </w:fldSimple>
        </w:p>
      </w:tc>
    </w:tr>
  </w:tbl>
  <w:p w14:paraId="2143B85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E03CF8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E0BA" w14:textId="77777777" w:rsidR="004370F9" w:rsidRDefault="004370F9">
      <w:r>
        <w:separator/>
      </w:r>
    </w:p>
    <w:p w14:paraId="35602267" w14:textId="77777777" w:rsidR="004370F9" w:rsidRDefault="004370F9"/>
  </w:footnote>
  <w:footnote w:type="continuationSeparator" w:id="0">
    <w:p w14:paraId="6463A831" w14:textId="77777777" w:rsidR="004370F9" w:rsidRDefault="004370F9">
      <w:r>
        <w:continuationSeparator/>
      </w:r>
    </w:p>
    <w:p w14:paraId="5E385AFB" w14:textId="77777777" w:rsidR="004370F9" w:rsidRDefault="00437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82835" w14:paraId="1FFE0CF2" w14:textId="77777777" w:rsidTr="00A50CF6">
      <w:tc>
        <w:tcPr>
          <w:tcW w:w="2156" w:type="dxa"/>
          <w:shd w:val="clear" w:color="auto" w:fill="auto"/>
        </w:tcPr>
        <w:p w14:paraId="45BDDE18" w14:textId="77777777" w:rsidR="00527BD4" w:rsidRPr="005819CE" w:rsidRDefault="00B81D1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Programma Klimaatopgave</w:t>
          </w:r>
        </w:p>
      </w:tc>
    </w:tr>
    <w:tr w:rsidR="00182835" w14:paraId="65864B1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0436BAA" w14:textId="77777777" w:rsidR="00527BD4" w:rsidRPr="005819CE" w:rsidRDefault="00527BD4" w:rsidP="00A50CF6"/>
      </w:tc>
    </w:tr>
    <w:tr w:rsidR="00182835" w14:paraId="1C7606D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BFBDF1D" w14:textId="77777777" w:rsidR="00527BD4" w:rsidRDefault="00B81D10" w:rsidP="003A5290">
          <w:pPr>
            <w:pStyle w:val="Huisstijl-Kopje"/>
          </w:pPr>
          <w:r>
            <w:t>Ons kenmerk</w:t>
          </w:r>
        </w:p>
        <w:p w14:paraId="38AB3DFE" w14:textId="77777777" w:rsidR="00527BD4" w:rsidRPr="005819CE" w:rsidRDefault="00B81D10" w:rsidP="001E6117">
          <w:pPr>
            <w:pStyle w:val="Huisstijl-Kopje"/>
          </w:pPr>
          <w:r>
            <w:rPr>
              <w:b w:val="0"/>
            </w:rPr>
            <w:t>DGNV-PKO-LNV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76F0A66A" w14:textId="77777777" w:rsidR="00527BD4" w:rsidRDefault="00527BD4" w:rsidP="008C356D"/>
  <w:p w14:paraId="092D2194" w14:textId="77777777" w:rsidR="00527BD4" w:rsidRPr="00740712" w:rsidRDefault="00527BD4" w:rsidP="008C356D"/>
  <w:p w14:paraId="236DE1F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9837BB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42E8016" w14:textId="77777777" w:rsidR="00527BD4" w:rsidRDefault="00527BD4" w:rsidP="004F44C2"/>
  <w:p w14:paraId="16F4ACF4" w14:textId="77777777" w:rsidR="00527BD4" w:rsidRPr="00740712" w:rsidRDefault="00527BD4" w:rsidP="004F44C2"/>
  <w:p w14:paraId="439BC1C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82835" w14:paraId="1C246E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181A6D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5EA85C9" w14:textId="77777777" w:rsidR="00527BD4" w:rsidRDefault="00B81D1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18AEB2B" wp14:editId="096CABA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1B3747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CB661B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BCFDA9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82835" w14:paraId="169D4D78" w14:textId="77777777" w:rsidTr="00A50CF6">
      <w:tc>
        <w:tcPr>
          <w:tcW w:w="2160" w:type="dxa"/>
          <w:shd w:val="clear" w:color="auto" w:fill="auto"/>
        </w:tcPr>
        <w:p w14:paraId="30027BCC" w14:textId="77777777" w:rsidR="00527BD4" w:rsidRPr="005819CE" w:rsidRDefault="00B81D1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Programma Klimaatopgave</w:t>
          </w:r>
        </w:p>
        <w:p w14:paraId="6A5414E0" w14:textId="77777777" w:rsidR="00527BD4" w:rsidRPr="00BE5ED9" w:rsidRDefault="00B81D1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6B1D86D" w14:textId="77777777" w:rsidR="00EF495B" w:rsidRDefault="00B81D1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FC89B85" w14:textId="77777777" w:rsidR="00556BEE" w:rsidRPr="005B3814" w:rsidRDefault="00B81D1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CD2308D" w14:textId="22FE0893" w:rsidR="00527BD4" w:rsidRPr="00664A86" w:rsidRDefault="00B81D1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182835" w14:paraId="59C309A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BB1A992" w14:textId="77777777" w:rsidR="00527BD4" w:rsidRPr="005819CE" w:rsidRDefault="00527BD4" w:rsidP="00A50CF6"/>
      </w:tc>
    </w:tr>
    <w:tr w:rsidR="00182835" w14:paraId="52189BB3" w14:textId="77777777" w:rsidTr="00A50CF6">
      <w:tc>
        <w:tcPr>
          <w:tcW w:w="2160" w:type="dxa"/>
          <w:shd w:val="clear" w:color="auto" w:fill="auto"/>
        </w:tcPr>
        <w:p w14:paraId="2A5512D2" w14:textId="77777777" w:rsidR="000C0163" w:rsidRPr="005819CE" w:rsidRDefault="00B81D1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CBFD802" w14:textId="01B9FE44" w:rsidR="000C0163" w:rsidRPr="005819CE" w:rsidRDefault="00B81D10" w:rsidP="000C0163">
          <w:pPr>
            <w:pStyle w:val="Huisstijl-Gegeven"/>
          </w:pPr>
          <w:r>
            <w:t>DGNV-PKO-LNV /</w:t>
          </w:r>
          <w:r w:rsidR="00CC7BA8">
            <w:t xml:space="preserve"> </w:t>
          </w:r>
          <w:r w:rsidR="00664A86" w:rsidRPr="00664A86">
            <w:t>96164441</w:t>
          </w:r>
        </w:p>
        <w:p w14:paraId="06CE96C7" w14:textId="77777777" w:rsidR="00527BD4" w:rsidRPr="005819CE" w:rsidRDefault="00B81D10" w:rsidP="00A50CF6">
          <w:pPr>
            <w:pStyle w:val="Huisstijl-Kopje"/>
          </w:pPr>
          <w:r>
            <w:t>Uw kenmerk</w:t>
          </w:r>
        </w:p>
        <w:p w14:paraId="3E7AFFCC" w14:textId="77777777" w:rsidR="00527BD4" w:rsidRPr="005819CE" w:rsidRDefault="00B81D10" w:rsidP="00A50CF6">
          <w:pPr>
            <w:pStyle w:val="Huisstijl-Gegeven"/>
          </w:pPr>
          <w:r>
            <w:t>2024Z18996/2024D46376</w:t>
          </w:r>
        </w:p>
        <w:p w14:paraId="0FB41519" w14:textId="77777777" w:rsidR="00527BD4" w:rsidRPr="005819CE" w:rsidRDefault="00B81D10" w:rsidP="00A50CF6">
          <w:pPr>
            <w:pStyle w:val="Huisstijl-Kopje"/>
          </w:pPr>
          <w:r>
            <w:t>Bijlage(n)</w:t>
          </w:r>
        </w:p>
        <w:p w14:paraId="3D0669F3" w14:textId="77777777" w:rsidR="00527BD4" w:rsidRDefault="0060637A" w:rsidP="00A50CF6">
          <w:pPr>
            <w:pStyle w:val="Huisstijl-Gegeven"/>
          </w:pPr>
          <w:r>
            <w:t>1</w:t>
          </w:r>
        </w:p>
        <w:p w14:paraId="0A9A0759" w14:textId="4EFCEE94" w:rsidR="0060637A" w:rsidRPr="005819CE" w:rsidRDefault="0060637A" w:rsidP="00A50CF6">
          <w:pPr>
            <w:pStyle w:val="Huisstijl-Gegeven"/>
          </w:pPr>
        </w:p>
      </w:tc>
    </w:tr>
  </w:tbl>
  <w:p w14:paraId="151A0EF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82835" w14:paraId="2EF3AE4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3BD4458" w14:textId="77777777" w:rsidR="00527BD4" w:rsidRPr="00BC3B53" w:rsidRDefault="00B81D1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82835" w14:paraId="23D7C809" w14:textId="77777777" w:rsidTr="009E2051">
      <w:tc>
        <w:tcPr>
          <w:tcW w:w="7520" w:type="dxa"/>
          <w:gridSpan w:val="2"/>
          <w:shd w:val="clear" w:color="auto" w:fill="auto"/>
        </w:tcPr>
        <w:p w14:paraId="55727AA4" w14:textId="77777777" w:rsidR="00527BD4" w:rsidRPr="00983E8F" w:rsidRDefault="00527BD4" w:rsidP="00A50CF6">
          <w:pPr>
            <w:pStyle w:val="Huisstijl-Rubricering"/>
          </w:pPr>
        </w:p>
      </w:tc>
    </w:tr>
    <w:tr w:rsidR="00182835" w14:paraId="4854CD4E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821CEAC" w14:textId="77777777" w:rsidR="00527BD4" w:rsidRDefault="00B81D10" w:rsidP="00A50CF6">
          <w:pPr>
            <w:pStyle w:val="Huisstijl-NAW"/>
          </w:pPr>
          <w:r>
            <w:t xml:space="preserve">De Voorzitter van de Tweede Kamer </w:t>
          </w:r>
        </w:p>
        <w:p w14:paraId="34026850" w14:textId="77777777" w:rsidR="00D87195" w:rsidRDefault="00B81D10" w:rsidP="00D87195">
          <w:pPr>
            <w:pStyle w:val="Huisstijl-NAW"/>
          </w:pPr>
          <w:r>
            <w:t>der Staten-Generaal</w:t>
          </w:r>
        </w:p>
        <w:p w14:paraId="5B689802" w14:textId="77777777" w:rsidR="005C769E" w:rsidRDefault="00B81D10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69C617D" w14:textId="77777777" w:rsidR="005C769E" w:rsidRDefault="00B81D10" w:rsidP="005C769E">
          <w:pPr>
            <w:pStyle w:val="Huisstijl-NAW"/>
          </w:pPr>
          <w:r>
            <w:t>2595 BD  DEN HAAG</w:t>
          </w:r>
        </w:p>
      </w:tc>
    </w:tr>
    <w:tr w:rsidR="00182835" w14:paraId="6F3F945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854FB7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82835" w14:paraId="09B5A44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52AA98A" w14:textId="77777777" w:rsidR="00527BD4" w:rsidRPr="007709EF" w:rsidRDefault="00B81D1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0B70E8B" w14:textId="69113746" w:rsidR="00527BD4" w:rsidRPr="007709EF" w:rsidRDefault="00DA038B" w:rsidP="00A50CF6">
          <w:r>
            <w:t>3 juli 2025</w:t>
          </w:r>
        </w:p>
      </w:tc>
    </w:tr>
    <w:tr w:rsidR="00182835" w14:paraId="612266A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86BA045" w14:textId="77777777" w:rsidR="00527BD4" w:rsidRPr="007709EF" w:rsidRDefault="00B81D1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3F034B1" w14:textId="77777777" w:rsidR="00527BD4" w:rsidRPr="007709EF" w:rsidRDefault="00B81D10" w:rsidP="00A50CF6">
          <w:r>
            <w:t>Verzoek om reactie op brief SLN m.b.t. uitspraak van Gerechtshof Den Haag tegen Shell</w:t>
          </w:r>
        </w:p>
      </w:tc>
    </w:tr>
  </w:tbl>
  <w:p w14:paraId="7FC89F3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4BEE0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A8DD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EE0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0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FEF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4F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2EF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C88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3DC0AA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C007B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601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CC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2EE1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524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04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C79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52F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345078">
    <w:abstractNumId w:val="10"/>
  </w:num>
  <w:num w:numId="2" w16cid:durableId="333729715">
    <w:abstractNumId w:val="7"/>
  </w:num>
  <w:num w:numId="3" w16cid:durableId="1081413266">
    <w:abstractNumId w:val="6"/>
  </w:num>
  <w:num w:numId="4" w16cid:durableId="1547788475">
    <w:abstractNumId w:val="5"/>
  </w:num>
  <w:num w:numId="5" w16cid:durableId="1139495421">
    <w:abstractNumId w:val="4"/>
  </w:num>
  <w:num w:numId="6" w16cid:durableId="247815085">
    <w:abstractNumId w:val="8"/>
  </w:num>
  <w:num w:numId="7" w16cid:durableId="11615266">
    <w:abstractNumId w:val="3"/>
  </w:num>
  <w:num w:numId="8" w16cid:durableId="1203862139">
    <w:abstractNumId w:val="2"/>
  </w:num>
  <w:num w:numId="9" w16cid:durableId="537014978">
    <w:abstractNumId w:val="1"/>
  </w:num>
  <w:num w:numId="10" w16cid:durableId="1427269699">
    <w:abstractNumId w:val="0"/>
  </w:num>
  <w:num w:numId="11" w16cid:durableId="1650983597">
    <w:abstractNumId w:val="9"/>
  </w:num>
  <w:num w:numId="12" w16cid:durableId="1475295842">
    <w:abstractNumId w:val="11"/>
  </w:num>
  <w:num w:numId="13" w16cid:durableId="474178957">
    <w:abstractNumId w:val="13"/>
  </w:num>
  <w:num w:numId="14" w16cid:durableId="13204227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67B1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11A4F"/>
    <w:rsid w:val="00121BF0"/>
    <w:rsid w:val="00123704"/>
    <w:rsid w:val="001270C7"/>
    <w:rsid w:val="00132540"/>
    <w:rsid w:val="0014689E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2835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370F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66F48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2BF8"/>
    <w:rsid w:val="005D625B"/>
    <w:rsid w:val="005F62D3"/>
    <w:rsid w:val="005F6D11"/>
    <w:rsid w:val="00600CF0"/>
    <w:rsid w:val="00601782"/>
    <w:rsid w:val="006048F4"/>
    <w:rsid w:val="0060637A"/>
    <w:rsid w:val="0060660A"/>
    <w:rsid w:val="00613B1D"/>
    <w:rsid w:val="006161FB"/>
    <w:rsid w:val="00617A44"/>
    <w:rsid w:val="006202B6"/>
    <w:rsid w:val="006247BE"/>
    <w:rsid w:val="00625CD0"/>
    <w:rsid w:val="0062627D"/>
    <w:rsid w:val="00627432"/>
    <w:rsid w:val="006303A8"/>
    <w:rsid w:val="006448E4"/>
    <w:rsid w:val="00645414"/>
    <w:rsid w:val="00653606"/>
    <w:rsid w:val="006610E9"/>
    <w:rsid w:val="00661591"/>
    <w:rsid w:val="00664A86"/>
    <w:rsid w:val="0066632F"/>
    <w:rsid w:val="00674A89"/>
    <w:rsid w:val="00674F3D"/>
    <w:rsid w:val="00676727"/>
    <w:rsid w:val="00677EFC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63EB"/>
    <w:rsid w:val="007709EF"/>
    <w:rsid w:val="00783559"/>
    <w:rsid w:val="0079551B"/>
    <w:rsid w:val="00797AA5"/>
    <w:rsid w:val="007A26BD"/>
    <w:rsid w:val="007A4105"/>
    <w:rsid w:val="007B4503"/>
    <w:rsid w:val="007C304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AB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64F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64D4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2D37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81D1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25A1D"/>
    <w:rsid w:val="00C306E6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B7DDE"/>
    <w:rsid w:val="00CC6290"/>
    <w:rsid w:val="00CC7BA8"/>
    <w:rsid w:val="00CD233D"/>
    <w:rsid w:val="00CD362D"/>
    <w:rsid w:val="00CE101D"/>
    <w:rsid w:val="00CE1814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1062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245B"/>
    <w:rsid w:val="00D75078"/>
    <w:rsid w:val="00D77870"/>
    <w:rsid w:val="00D80977"/>
    <w:rsid w:val="00D80CCE"/>
    <w:rsid w:val="00D83A1F"/>
    <w:rsid w:val="00D86EEA"/>
    <w:rsid w:val="00D87195"/>
    <w:rsid w:val="00D87D03"/>
    <w:rsid w:val="00D95C88"/>
    <w:rsid w:val="00D97B2E"/>
    <w:rsid w:val="00DA038B"/>
    <w:rsid w:val="00DA241E"/>
    <w:rsid w:val="00DB36FE"/>
    <w:rsid w:val="00DB533A"/>
    <w:rsid w:val="00DB6307"/>
    <w:rsid w:val="00DD1DCD"/>
    <w:rsid w:val="00DD338F"/>
    <w:rsid w:val="00DD66F2"/>
    <w:rsid w:val="00DD6DDB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5EF0"/>
    <w:rsid w:val="00F66F13"/>
    <w:rsid w:val="00F71F9E"/>
    <w:rsid w:val="00F74073"/>
    <w:rsid w:val="00F746BC"/>
    <w:rsid w:val="00F75603"/>
    <w:rsid w:val="00F845B4"/>
    <w:rsid w:val="00F856B3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01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930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ED4B41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B0D58"/>
    <w:rsid w:val="003B4812"/>
    <w:rsid w:val="00553454"/>
    <w:rsid w:val="00566F48"/>
    <w:rsid w:val="00601782"/>
    <w:rsid w:val="007663EB"/>
    <w:rsid w:val="00881FEA"/>
    <w:rsid w:val="00B12D37"/>
    <w:rsid w:val="00CB7DDE"/>
    <w:rsid w:val="00D7245B"/>
    <w:rsid w:val="00D83A1F"/>
    <w:rsid w:val="00DD6DDB"/>
    <w:rsid w:val="00E97FE3"/>
    <w:rsid w:val="00ED4B41"/>
    <w:rsid w:val="00F41B49"/>
    <w:rsid w:val="00F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2025-07-03T15:22:00.0000000Z</dcterms:created>
  <dcterms:modified xsi:type="dcterms:W3CDTF">2025-07-03T15:22:00.0000000Z</dcterms:modified>
  <dc:description>------------------------</dc:description>
  <dc:subject/>
  <keywords/>
  <version/>
  <category/>
</coreProperties>
</file>