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3ED8" w14:paraId="5A85088E" w14:textId="77777777">
        <w:tc>
          <w:tcPr>
            <w:tcW w:w="6733" w:type="dxa"/>
            <w:gridSpan w:val="2"/>
            <w:tcBorders>
              <w:top w:val="nil"/>
              <w:left w:val="nil"/>
              <w:bottom w:val="nil"/>
              <w:right w:val="nil"/>
            </w:tcBorders>
            <w:vAlign w:val="center"/>
          </w:tcPr>
          <w:p w:rsidR="00997775" w:rsidP="00710A7A" w:rsidRDefault="00997775" w14:paraId="2A44FC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A1A0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3ED8" w14:paraId="4914E8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A60B86" w14:textId="77777777">
            <w:r w:rsidRPr="008B0CC5">
              <w:t xml:space="preserve">Vergaderjaar </w:t>
            </w:r>
            <w:r w:rsidR="00AC6B87">
              <w:t>2024-2025</w:t>
            </w:r>
          </w:p>
        </w:tc>
      </w:tr>
      <w:tr w:rsidR="00997775" w:rsidTr="00DC3ED8" w14:paraId="79F85867" w14:textId="77777777">
        <w:trPr>
          <w:cantSplit/>
        </w:trPr>
        <w:tc>
          <w:tcPr>
            <w:tcW w:w="10985" w:type="dxa"/>
            <w:gridSpan w:val="3"/>
            <w:tcBorders>
              <w:top w:val="nil"/>
              <w:left w:val="nil"/>
              <w:bottom w:val="nil"/>
              <w:right w:val="nil"/>
            </w:tcBorders>
          </w:tcPr>
          <w:p w:rsidR="00997775" w:rsidRDefault="00997775" w14:paraId="422E0165" w14:textId="77777777"/>
        </w:tc>
      </w:tr>
      <w:tr w:rsidR="00997775" w:rsidTr="00DC3ED8" w14:paraId="72440C5E" w14:textId="77777777">
        <w:trPr>
          <w:cantSplit/>
        </w:trPr>
        <w:tc>
          <w:tcPr>
            <w:tcW w:w="10985" w:type="dxa"/>
            <w:gridSpan w:val="3"/>
            <w:tcBorders>
              <w:top w:val="nil"/>
              <w:left w:val="nil"/>
              <w:bottom w:val="single" w:color="auto" w:sz="4" w:space="0"/>
              <w:right w:val="nil"/>
            </w:tcBorders>
          </w:tcPr>
          <w:p w:rsidR="00997775" w:rsidRDefault="00997775" w14:paraId="47646A05" w14:textId="77777777"/>
        </w:tc>
      </w:tr>
      <w:tr w:rsidR="00997775" w:rsidTr="00DC3ED8" w14:paraId="51CAD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B6816" w14:textId="77777777"/>
        </w:tc>
        <w:tc>
          <w:tcPr>
            <w:tcW w:w="7654" w:type="dxa"/>
            <w:gridSpan w:val="2"/>
          </w:tcPr>
          <w:p w:rsidR="00997775" w:rsidRDefault="00997775" w14:paraId="5FF4EA3C" w14:textId="77777777"/>
        </w:tc>
      </w:tr>
      <w:tr w:rsidR="00DC3ED8" w:rsidTr="00DC3ED8" w14:paraId="61F2CA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6E70AF5C" w14:textId="5F8E25FD">
            <w:pPr>
              <w:rPr>
                <w:b/>
              </w:rPr>
            </w:pPr>
            <w:r>
              <w:rPr>
                <w:b/>
              </w:rPr>
              <w:t>36 708</w:t>
            </w:r>
          </w:p>
        </w:tc>
        <w:tc>
          <w:tcPr>
            <w:tcW w:w="7654" w:type="dxa"/>
            <w:gridSpan w:val="2"/>
          </w:tcPr>
          <w:p w:rsidR="00DC3ED8" w:rsidP="00DC3ED8" w:rsidRDefault="00DC3ED8" w14:paraId="74043F06" w14:textId="189DD9BE">
            <w:pPr>
              <w:rPr>
                <w:b/>
              </w:rPr>
            </w:pPr>
            <w:r w:rsidRPr="00DC0573">
              <w:rPr>
                <w:b/>
                <w:bCs/>
                <w:szCs w:val="24"/>
              </w:rPr>
              <w:t>Toeslagen</w:t>
            </w:r>
          </w:p>
        </w:tc>
      </w:tr>
      <w:tr w:rsidR="00DC3ED8" w:rsidTr="00DC3ED8" w14:paraId="31426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3A5E03C3" w14:textId="77777777"/>
        </w:tc>
        <w:tc>
          <w:tcPr>
            <w:tcW w:w="7654" w:type="dxa"/>
            <w:gridSpan w:val="2"/>
          </w:tcPr>
          <w:p w:rsidR="00DC3ED8" w:rsidP="00DC3ED8" w:rsidRDefault="00DC3ED8" w14:paraId="43C32A81" w14:textId="77777777"/>
        </w:tc>
      </w:tr>
      <w:tr w:rsidR="00DC3ED8" w:rsidTr="00DC3ED8" w14:paraId="1E179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5BAE4949" w14:textId="77777777"/>
        </w:tc>
        <w:tc>
          <w:tcPr>
            <w:tcW w:w="7654" w:type="dxa"/>
            <w:gridSpan w:val="2"/>
          </w:tcPr>
          <w:p w:rsidR="00DC3ED8" w:rsidP="00DC3ED8" w:rsidRDefault="00DC3ED8" w14:paraId="483E6E3B" w14:textId="77777777"/>
        </w:tc>
      </w:tr>
      <w:tr w:rsidR="00DC3ED8" w:rsidTr="00DC3ED8" w14:paraId="117BB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0A4E3311" w14:textId="24B6A85C">
            <w:pPr>
              <w:rPr>
                <w:b/>
              </w:rPr>
            </w:pPr>
            <w:r>
              <w:rPr>
                <w:b/>
              </w:rPr>
              <w:t>Nr. 30</w:t>
            </w:r>
          </w:p>
        </w:tc>
        <w:tc>
          <w:tcPr>
            <w:tcW w:w="7654" w:type="dxa"/>
            <w:gridSpan w:val="2"/>
          </w:tcPr>
          <w:p w:rsidR="00DC3ED8" w:rsidP="00DC3ED8" w:rsidRDefault="00DC3ED8" w14:paraId="7509BBEF" w14:textId="67A52455">
            <w:pPr>
              <w:rPr>
                <w:b/>
              </w:rPr>
            </w:pPr>
            <w:r>
              <w:rPr>
                <w:b/>
              </w:rPr>
              <w:t>MOTIE VAN HET LID CEDER C.S.</w:t>
            </w:r>
          </w:p>
        </w:tc>
      </w:tr>
      <w:tr w:rsidR="00DC3ED8" w:rsidTr="00DC3ED8" w14:paraId="270AC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526EAAB4" w14:textId="77777777"/>
        </w:tc>
        <w:tc>
          <w:tcPr>
            <w:tcW w:w="7654" w:type="dxa"/>
            <w:gridSpan w:val="2"/>
          </w:tcPr>
          <w:p w:rsidR="00DC3ED8" w:rsidP="00DC3ED8" w:rsidRDefault="00DC3ED8" w14:paraId="7A97A7BC" w14:textId="62EA6C77">
            <w:r>
              <w:t xml:space="preserve">Voorgesteld 3 juli 2025 </w:t>
            </w:r>
          </w:p>
        </w:tc>
      </w:tr>
      <w:tr w:rsidR="00DC3ED8" w:rsidTr="00DC3ED8" w14:paraId="53761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63FA7244" w14:textId="77777777"/>
        </w:tc>
        <w:tc>
          <w:tcPr>
            <w:tcW w:w="7654" w:type="dxa"/>
            <w:gridSpan w:val="2"/>
          </w:tcPr>
          <w:p w:rsidR="00DC3ED8" w:rsidP="00DC3ED8" w:rsidRDefault="00DC3ED8" w14:paraId="19FE7FB6" w14:textId="77777777"/>
        </w:tc>
      </w:tr>
      <w:tr w:rsidR="00DC3ED8" w:rsidTr="00DC3ED8" w14:paraId="7472B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74594EB7" w14:textId="77777777"/>
        </w:tc>
        <w:tc>
          <w:tcPr>
            <w:tcW w:w="7654" w:type="dxa"/>
            <w:gridSpan w:val="2"/>
          </w:tcPr>
          <w:p w:rsidR="00DC3ED8" w:rsidP="00DC3ED8" w:rsidRDefault="00DC3ED8" w14:paraId="212DC888" w14:textId="57D3AB57">
            <w:r>
              <w:t>De Kamer,</w:t>
            </w:r>
          </w:p>
        </w:tc>
      </w:tr>
      <w:tr w:rsidR="00DC3ED8" w:rsidTr="00DC3ED8" w14:paraId="3DB29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7085BE9E" w14:textId="77777777"/>
        </w:tc>
        <w:tc>
          <w:tcPr>
            <w:tcW w:w="7654" w:type="dxa"/>
            <w:gridSpan w:val="2"/>
          </w:tcPr>
          <w:p w:rsidR="00DC3ED8" w:rsidP="00DC3ED8" w:rsidRDefault="00DC3ED8" w14:paraId="55EE9AB9" w14:textId="77777777"/>
        </w:tc>
      </w:tr>
      <w:tr w:rsidR="00DC3ED8" w:rsidTr="00DC3ED8" w14:paraId="6D6CE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ED8" w:rsidP="00DC3ED8" w:rsidRDefault="00DC3ED8" w14:paraId="076FCEF6" w14:textId="77777777"/>
        </w:tc>
        <w:tc>
          <w:tcPr>
            <w:tcW w:w="7654" w:type="dxa"/>
            <w:gridSpan w:val="2"/>
          </w:tcPr>
          <w:p w:rsidR="00DC3ED8" w:rsidP="00DC3ED8" w:rsidRDefault="00DC3ED8" w14:paraId="6763742E" w14:textId="1E003A8D">
            <w:r>
              <w:t>gehoord de beraadslaging,</w:t>
            </w:r>
          </w:p>
        </w:tc>
      </w:tr>
      <w:tr w:rsidR="00997775" w:rsidTr="00DC3ED8" w14:paraId="29B4C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B6502" w14:textId="77777777"/>
        </w:tc>
        <w:tc>
          <w:tcPr>
            <w:tcW w:w="7654" w:type="dxa"/>
            <w:gridSpan w:val="2"/>
          </w:tcPr>
          <w:p w:rsidR="00997775" w:rsidRDefault="00997775" w14:paraId="328EC1FD" w14:textId="77777777"/>
        </w:tc>
      </w:tr>
      <w:tr w:rsidR="00997775" w:rsidTr="00DC3ED8" w14:paraId="3D5B5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19BA37" w14:textId="77777777"/>
        </w:tc>
        <w:tc>
          <w:tcPr>
            <w:tcW w:w="7654" w:type="dxa"/>
            <w:gridSpan w:val="2"/>
          </w:tcPr>
          <w:p w:rsidR="00DC3ED8" w:rsidP="00DC3ED8" w:rsidRDefault="00DC3ED8" w14:paraId="53A78097" w14:textId="77777777">
            <w:r>
              <w:t>overwegende dat meerdere rapporten concluderen dat de overheid momenteel niet in staat is om het welzijn van kinderen onder toezicht van de Staat voldoende te waarborgen;</w:t>
            </w:r>
          </w:p>
          <w:p w:rsidR="00DC3ED8" w:rsidP="00DC3ED8" w:rsidRDefault="00DC3ED8" w14:paraId="6B8A1D42" w14:textId="77777777"/>
          <w:p w:rsidR="00DC3ED8" w:rsidP="00DC3ED8" w:rsidRDefault="00DC3ED8" w14:paraId="5BFCFA3E" w14:textId="77777777">
            <w:r>
              <w:t>overwegende dat het WODC gevraagd is om een wetenschappelijk onderzoek dat ziet op de inhoudelijke grondslagen en voorwaarden voor overheidsingrijpen in gezinnen en huishoudens, en een herbezinning op de vraag welke waarden overheidsinterventies in een gezin rechtvaardigen en wat de legitimiteit is van de overheid om burgers te dwingen tot een vorm van bescherming;</w:t>
            </w:r>
          </w:p>
          <w:p w:rsidR="00DC3ED8" w:rsidP="00DC3ED8" w:rsidRDefault="00DC3ED8" w14:paraId="607B41E0" w14:textId="77777777"/>
          <w:p w:rsidR="00DC3ED8" w:rsidP="00DC3ED8" w:rsidRDefault="00DC3ED8" w14:paraId="1319111D" w14:textId="77777777">
            <w:r>
              <w:t>overwegende dat gedupeerde ouders in een brief aan de Kamer pleiten voor de instelling van een staatscommissie, mede onder leiding van Mariëtte Hamer en Bart Tromp, die onderzoek doet naar uithuisplaatsingen om lessen te trekken voor een jeugdbeschermingsstelsel waar ouders en kinderen weer vertrouwen in kunnen hebben;</w:t>
            </w:r>
          </w:p>
          <w:p w:rsidR="00DC3ED8" w:rsidP="00DC3ED8" w:rsidRDefault="00DC3ED8" w14:paraId="1F998081" w14:textId="77777777"/>
          <w:p w:rsidR="00DC3ED8" w:rsidP="00DC3ED8" w:rsidRDefault="00DC3ED8" w14:paraId="43B2514A" w14:textId="77777777">
            <w:r>
              <w:t>verzoekt de regering een staatscommissie in te stellen die:</w:t>
            </w:r>
          </w:p>
          <w:p w:rsidR="00DC3ED8" w:rsidP="00DC3ED8" w:rsidRDefault="00DC3ED8" w14:paraId="2AE54FDD" w14:textId="0AE42C2C">
            <w:pPr>
              <w:pStyle w:val="Lijstalinea"/>
              <w:numPr>
                <w:ilvl w:val="0"/>
                <w:numId w:val="1"/>
              </w:numPr>
            </w:pPr>
            <w:r>
              <w:t>een fundamentele analyse van de gewenste rol van de overheid bij het drang- en dwangkader van de jeugdzorg maakt;</w:t>
            </w:r>
          </w:p>
          <w:p w:rsidR="00DC3ED8" w:rsidP="00DC3ED8" w:rsidRDefault="00DC3ED8" w14:paraId="3A358BCE" w14:textId="12E0837D">
            <w:pPr>
              <w:pStyle w:val="Lijstalinea"/>
              <w:numPr>
                <w:ilvl w:val="0"/>
                <w:numId w:val="1"/>
              </w:numPr>
            </w:pPr>
            <w:r>
              <w:t>daarbij ook de rol van stakeholders zoals het onderwijs, de rechterlijke macht, bredere familie, de buurt en het maatschappelijk middenveld betrekt;</w:t>
            </w:r>
          </w:p>
          <w:p w:rsidR="00DC3ED8" w:rsidP="00DC3ED8" w:rsidRDefault="00DC3ED8" w14:paraId="3341325B" w14:textId="7BD8B62F">
            <w:pPr>
              <w:pStyle w:val="Lijstalinea"/>
              <w:numPr>
                <w:ilvl w:val="0"/>
                <w:numId w:val="1"/>
              </w:numPr>
            </w:pPr>
            <w:r>
              <w:t>daarbij beziet welke waarden overheidsinterventies in een gezin rechtvaardigen en wat de legitimiteit is van de overheid om burgers te dwingen tot een vorm van bescherming;</w:t>
            </w:r>
          </w:p>
          <w:p w:rsidR="00DC3ED8" w:rsidP="00DC3ED8" w:rsidRDefault="00DC3ED8" w14:paraId="6D1A0C60" w14:textId="645D6AC1">
            <w:pPr>
              <w:pStyle w:val="Lijstalinea"/>
              <w:numPr>
                <w:ilvl w:val="0"/>
                <w:numId w:val="1"/>
              </w:numPr>
            </w:pPr>
            <w:r>
              <w:t>lessen trekt voor de praktijk op basis van de meest actuele wetenschappelijke kennis over de effecten van uithuisplaatsingen en terugplaatsingen voor ouders en kinderen en welke hulp aan ouders bevorderlijk is in het tot stand komen van duurzame terugplaatsing, en daarbij casussen waaronder de toeslagenaffaire meeneemt en bestaand onderzoek betrekt;</w:t>
            </w:r>
          </w:p>
          <w:p w:rsidR="00DC3ED8" w:rsidP="00DC3ED8" w:rsidRDefault="00DC3ED8" w14:paraId="0FAF9E79" w14:textId="77777777">
            <w:r>
              <w:lastRenderedPageBreak/>
              <w:t>verzoekt voorts om in deze commissie stevige bestuurlijke en juridische expertise op te nemen en daarbij de stem van de ouders en kinderen als ervaringsdeskundigen mee te laten wegen;</w:t>
            </w:r>
          </w:p>
          <w:p w:rsidR="00DC3ED8" w:rsidP="00DC3ED8" w:rsidRDefault="00DC3ED8" w14:paraId="5E5350D7" w14:textId="77777777"/>
          <w:p w:rsidR="00DC3ED8" w:rsidP="00DC3ED8" w:rsidRDefault="00DC3ED8" w14:paraId="5F5F3B95" w14:textId="77777777">
            <w:r>
              <w:t>verzoekt voorts om het rapport in delen op te leveren, zodat per deelonderwerp het politieke gesprek zorgvuldig gevoerd kan worden;</w:t>
            </w:r>
          </w:p>
          <w:p w:rsidR="00BD1B02" w:rsidP="00DC3ED8" w:rsidRDefault="00BD1B02" w14:paraId="0A8E4D3C" w14:textId="77777777"/>
          <w:p w:rsidR="00DC3ED8" w:rsidP="00DC3ED8" w:rsidRDefault="00DC3ED8" w14:paraId="637DA2BC" w14:textId="77777777">
            <w:r>
              <w:t>verzoekt voorts het toekomstscenario met de succesvolle pilots en proeftuinen zonder vertraging voort te zetten,</w:t>
            </w:r>
          </w:p>
          <w:p w:rsidR="00DC3ED8" w:rsidP="00DC3ED8" w:rsidRDefault="00DC3ED8" w14:paraId="79A4A4D9" w14:textId="77777777"/>
          <w:p w:rsidR="00DC3ED8" w:rsidP="00DC3ED8" w:rsidRDefault="00DC3ED8" w14:paraId="65D8FDCE" w14:textId="77777777">
            <w:r>
              <w:t>en gaat over tot de orde van de dag.</w:t>
            </w:r>
          </w:p>
          <w:p w:rsidR="00DC3ED8" w:rsidP="00DC3ED8" w:rsidRDefault="00DC3ED8" w14:paraId="263E5092" w14:textId="77777777"/>
          <w:p w:rsidR="00DC3ED8" w:rsidP="00DC3ED8" w:rsidRDefault="00DC3ED8" w14:paraId="146CE1E3" w14:textId="77777777">
            <w:r>
              <w:t>Ceder</w:t>
            </w:r>
          </w:p>
          <w:p w:rsidR="00DC3ED8" w:rsidP="00DC3ED8" w:rsidRDefault="00DC3ED8" w14:paraId="5C95D2DE" w14:textId="77777777">
            <w:proofErr w:type="spellStart"/>
            <w:r>
              <w:t>Bruyning</w:t>
            </w:r>
            <w:proofErr w:type="spellEnd"/>
          </w:p>
          <w:p w:rsidR="00DC3ED8" w:rsidP="00DC3ED8" w:rsidRDefault="00DC3ED8" w14:paraId="39798557" w14:textId="77777777">
            <w:r>
              <w:t xml:space="preserve">Westerveld </w:t>
            </w:r>
          </w:p>
          <w:p w:rsidR="00DC3ED8" w:rsidP="00DC3ED8" w:rsidRDefault="00DC3ED8" w14:paraId="73517B2B" w14:textId="77777777">
            <w:r>
              <w:t>Inge van Dijk</w:t>
            </w:r>
          </w:p>
          <w:p w:rsidR="00DC3ED8" w:rsidP="00DC3ED8" w:rsidRDefault="00DC3ED8" w14:paraId="1C8C1826" w14:textId="77777777">
            <w:r>
              <w:t>Dijk</w:t>
            </w:r>
          </w:p>
          <w:p w:rsidR="00DC3ED8" w:rsidP="00DC3ED8" w:rsidRDefault="00DC3ED8" w14:paraId="10CB09DE" w14:textId="77777777">
            <w:r>
              <w:t>Van der Werf</w:t>
            </w:r>
          </w:p>
          <w:p w:rsidR="00997775" w:rsidP="00DC3ED8" w:rsidRDefault="00DC3ED8" w14:paraId="2E097F09" w14:textId="58463E52">
            <w:proofErr w:type="spellStart"/>
            <w:r>
              <w:t>Dral</w:t>
            </w:r>
            <w:proofErr w:type="spellEnd"/>
          </w:p>
        </w:tc>
      </w:tr>
    </w:tbl>
    <w:p w:rsidR="00997775" w:rsidRDefault="00997775" w14:paraId="746ABD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0A74" w14:textId="77777777" w:rsidR="00DC3ED8" w:rsidRDefault="00DC3ED8">
      <w:pPr>
        <w:spacing w:line="20" w:lineRule="exact"/>
      </w:pPr>
    </w:p>
  </w:endnote>
  <w:endnote w:type="continuationSeparator" w:id="0">
    <w:p w14:paraId="45965566" w14:textId="77777777" w:rsidR="00DC3ED8" w:rsidRDefault="00DC3ED8">
      <w:pPr>
        <w:pStyle w:val="Amendement"/>
      </w:pPr>
      <w:r>
        <w:rPr>
          <w:b w:val="0"/>
        </w:rPr>
        <w:t xml:space="preserve"> </w:t>
      </w:r>
    </w:p>
  </w:endnote>
  <w:endnote w:type="continuationNotice" w:id="1">
    <w:p w14:paraId="2BEF9D5B" w14:textId="77777777" w:rsidR="00DC3ED8" w:rsidRDefault="00DC3E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1186" w14:textId="77777777" w:rsidR="00DC3ED8" w:rsidRDefault="00DC3ED8">
      <w:pPr>
        <w:pStyle w:val="Amendement"/>
      </w:pPr>
      <w:r>
        <w:rPr>
          <w:b w:val="0"/>
        </w:rPr>
        <w:separator/>
      </w:r>
    </w:p>
  </w:footnote>
  <w:footnote w:type="continuationSeparator" w:id="0">
    <w:p w14:paraId="7DD70F72" w14:textId="77777777" w:rsidR="00DC3ED8" w:rsidRDefault="00DC3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360D6"/>
    <w:multiLevelType w:val="hybridMultilevel"/>
    <w:tmpl w:val="1ECAA622"/>
    <w:lvl w:ilvl="0" w:tplc="950A262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DC0DF2"/>
    <w:multiLevelType w:val="hybridMultilevel"/>
    <w:tmpl w:val="3D266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0456849">
    <w:abstractNumId w:val="1"/>
  </w:num>
  <w:num w:numId="2" w16cid:durableId="211616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D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1B02"/>
    <w:rsid w:val="00BF5690"/>
    <w:rsid w:val="00CC23D1"/>
    <w:rsid w:val="00CC270F"/>
    <w:rsid w:val="00D43192"/>
    <w:rsid w:val="00DC3ED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AD88"/>
  <w15:docId w15:val="{F75CB412-E24F-4DDF-A64D-26F5ECC4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DC3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2089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2025-07-07T09:42:00.0000000Z</dcterms:created>
  <dcterms:modified xsi:type="dcterms:W3CDTF">2025-07-07T09:42:00.0000000Z</dcterms:modified>
  <dc:description>------------------------</dc:description>
  <dc:subject/>
  <keywords/>
  <version/>
  <category/>
</coreProperties>
</file>