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54D17" w:rsidTr="00D9561B" w14:paraId="690EBFE6" w14:textId="77777777">
        <w:trPr>
          <w:trHeight w:val="1514"/>
        </w:trPr>
        <w:tc>
          <w:tcPr>
            <w:tcW w:w="7522" w:type="dxa"/>
            <w:tcBorders>
              <w:top w:val="nil"/>
              <w:left w:val="nil"/>
              <w:bottom w:val="nil"/>
              <w:right w:val="nil"/>
            </w:tcBorders>
            <w:tcMar>
              <w:left w:w="0" w:type="dxa"/>
              <w:right w:w="0" w:type="dxa"/>
            </w:tcMar>
          </w:tcPr>
          <w:p w:rsidR="00374412" w:rsidP="009E66D2" w:rsidRDefault="0032324B" w14:paraId="4DFED287" w14:textId="77777777">
            <w:r>
              <w:t>De v</w:t>
            </w:r>
            <w:r w:rsidR="008E3932">
              <w:t>oorzitter van de Tweede Kamer der Staten-Generaal</w:t>
            </w:r>
          </w:p>
          <w:p w:rsidR="00374412" w:rsidP="009E66D2" w:rsidRDefault="0032324B" w14:paraId="43DF64A7" w14:textId="77777777">
            <w:r>
              <w:t>Postbus 20018</w:t>
            </w:r>
          </w:p>
          <w:p w:rsidR="008E3932" w:rsidP="009E66D2" w:rsidRDefault="0032324B" w14:paraId="6C252BD0"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54D17" w:rsidTr="00FF66F9" w14:paraId="3FBFB7F5" w14:textId="77777777">
        <w:trPr>
          <w:trHeight w:val="289" w:hRule="exact"/>
        </w:trPr>
        <w:tc>
          <w:tcPr>
            <w:tcW w:w="929" w:type="dxa"/>
          </w:tcPr>
          <w:p w:rsidRPr="00434042" w:rsidR="0005404B" w:rsidP="009E66D2" w:rsidRDefault="0032324B" w14:paraId="75E4C5C6" w14:textId="77777777">
            <w:pPr>
              <w:rPr>
                <w:lang w:eastAsia="en-US"/>
              </w:rPr>
            </w:pPr>
            <w:r>
              <w:rPr>
                <w:lang w:eastAsia="en-US"/>
              </w:rPr>
              <w:t>Datum</w:t>
            </w:r>
          </w:p>
        </w:tc>
        <w:tc>
          <w:tcPr>
            <w:tcW w:w="6581" w:type="dxa"/>
          </w:tcPr>
          <w:p w:rsidRPr="00434042" w:rsidR="0005404B" w:rsidP="009E66D2" w:rsidRDefault="001B6BCF" w14:paraId="64843A5C" w14:textId="7366E080">
            <w:pPr>
              <w:rPr>
                <w:lang w:eastAsia="en-US"/>
              </w:rPr>
            </w:pPr>
            <w:r>
              <w:rPr>
                <w:lang w:eastAsia="en-US"/>
              </w:rPr>
              <w:t>4 juli 2025</w:t>
            </w:r>
          </w:p>
        </w:tc>
      </w:tr>
      <w:tr w:rsidR="00754D17" w:rsidTr="00FF66F9" w14:paraId="5B7C6535" w14:textId="77777777">
        <w:trPr>
          <w:trHeight w:val="368"/>
        </w:trPr>
        <w:tc>
          <w:tcPr>
            <w:tcW w:w="929" w:type="dxa"/>
          </w:tcPr>
          <w:p w:rsidR="0005404B" w:rsidP="009E66D2" w:rsidRDefault="0032324B" w14:paraId="3901185B" w14:textId="77777777">
            <w:pPr>
              <w:rPr>
                <w:lang w:eastAsia="en-US"/>
              </w:rPr>
            </w:pPr>
            <w:r>
              <w:rPr>
                <w:lang w:eastAsia="en-US"/>
              </w:rPr>
              <w:t>Betreft</w:t>
            </w:r>
          </w:p>
        </w:tc>
        <w:tc>
          <w:tcPr>
            <w:tcW w:w="6581" w:type="dxa"/>
          </w:tcPr>
          <w:p w:rsidR="0005404B" w:rsidP="009E66D2" w:rsidRDefault="00E000DD" w14:paraId="7A10398A" w14:textId="2DBF6CC2">
            <w:pPr>
              <w:rPr>
                <w:lang w:eastAsia="en-US"/>
              </w:rPr>
            </w:pPr>
            <w:r>
              <w:rPr>
                <w:lang w:eastAsia="en-US"/>
              </w:rPr>
              <w:t>Voortgang</w:t>
            </w:r>
            <w:r w:rsidR="0032324B">
              <w:rPr>
                <w:lang w:eastAsia="en-US"/>
              </w:rPr>
              <w:t xml:space="preserve"> </w:t>
            </w:r>
            <w:proofErr w:type="spellStart"/>
            <w:r w:rsidR="0032324B">
              <w:rPr>
                <w:lang w:eastAsia="en-US"/>
              </w:rPr>
              <w:t>bbl</w:t>
            </w:r>
            <w:proofErr w:type="spellEnd"/>
            <w:r w:rsidR="0032324B">
              <w:rPr>
                <w:lang w:eastAsia="en-US"/>
              </w:rPr>
              <w:t xml:space="preserve">-offensief </w:t>
            </w:r>
          </w:p>
        </w:tc>
      </w:tr>
    </w:tbl>
    <w:p w:rsidR="00754D17" w:rsidP="009E66D2" w:rsidRDefault="00B20109" w14:paraId="4E4388AE" w14:textId="1AC47907">
      <w:r w:rsidRP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54D17" w:rsidTr="00A421A1" w14:paraId="2238648E" w14:textId="77777777">
        <w:tc>
          <w:tcPr>
            <w:tcW w:w="2160" w:type="dxa"/>
          </w:tcPr>
          <w:p w:rsidRPr="00F53C9D" w:rsidR="006205C0" w:rsidP="009E66D2" w:rsidRDefault="0032324B" w14:paraId="0FDF60AB" w14:textId="77777777">
            <w:pPr>
              <w:pStyle w:val="Colofonkop"/>
              <w:framePr w:hSpace="0" w:wrap="auto" w:hAnchor="text" w:vAnchor="margin" w:xAlign="left" w:yAlign="inline"/>
            </w:pPr>
            <w:r>
              <w:t>Middelbaar Beroeps Onderwijs</w:t>
            </w:r>
          </w:p>
          <w:p w:rsidR="006205C0" w:rsidP="009E66D2" w:rsidRDefault="0032324B" w14:paraId="078C315A" w14:textId="77777777">
            <w:pPr>
              <w:pStyle w:val="Huisstijl-Gegeven"/>
              <w:spacing w:after="0"/>
            </w:pPr>
            <w:r>
              <w:t xml:space="preserve">Rijnstraat 50 </w:t>
            </w:r>
          </w:p>
          <w:p w:rsidR="004425A7" w:rsidP="009E66D2" w:rsidRDefault="0032324B" w14:paraId="284E0A23" w14:textId="77777777">
            <w:pPr>
              <w:pStyle w:val="Huisstijl-Gegeven"/>
              <w:spacing w:after="0"/>
            </w:pPr>
            <w:r>
              <w:t>Den Haag</w:t>
            </w:r>
          </w:p>
          <w:p w:rsidR="004425A7" w:rsidP="009E66D2" w:rsidRDefault="0032324B" w14:paraId="54E79C48" w14:textId="77777777">
            <w:pPr>
              <w:pStyle w:val="Huisstijl-Gegeven"/>
              <w:spacing w:after="0"/>
            </w:pPr>
            <w:r>
              <w:t>Postbus 16375</w:t>
            </w:r>
          </w:p>
          <w:p w:rsidR="004425A7" w:rsidP="009E66D2" w:rsidRDefault="0032324B" w14:paraId="54635F81" w14:textId="77777777">
            <w:pPr>
              <w:pStyle w:val="Huisstijl-Gegeven"/>
              <w:spacing w:after="0"/>
            </w:pPr>
            <w:r>
              <w:t>2500 BJ Den Haag</w:t>
            </w:r>
          </w:p>
          <w:p w:rsidRPr="00E000DD" w:rsidR="006205C0" w:rsidP="009E66D2" w:rsidRDefault="0032324B" w14:paraId="1880DA03" w14:textId="1396E297">
            <w:pPr>
              <w:pStyle w:val="Huisstijl-Gegeven"/>
              <w:spacing w:after="90"/>
            </w:pPr>
            <w:r>
              <w:t>www.rijksoverheid.n</w:t>
            </w:r>
            <w:r w:rsidR="00E000DD">
              <w:t>l</w:t>
            </w:r>
          </w:p>
        </w:tc>
      </w:tr>
      <w:tr w:rsidR="00754D17" w:rsidTr="00A421A1" w14:paraId="22A6523B" w14:textId="77777777">
        <w:trPr>
          <w:trHeight w:val="200" w:hRule="exact"/>
        </w:trPr>
        <w:tc>
          <w:tcPr>
            <w:tcW w:w="2160" w:type="dxa"/>
          </w:tcPr>
          <w:p w:rsidRPr="00356D2B" w:rsidR="006205C0" w:rsidP="009E66D2" w:rsidRDefault="006205C0" w14:paraId="68766FA7" w14:textId="77777777">
            <w:pPr>
              <w:spacing w:after="90" w:line="180" w:lineRule="exact"/>
              <w:rPr>
                <w:sz w:val="13"/>
                <w:szCs w:val="13"/>
              </w:rPr>
            </w:pPr>
          </w:p>
        </w:tc>
      </w:tr>
      <w:tr w:rsidR="00754D17" w:rsidTr="00A421A1" w14:paraId="30084046" w14:textId="77777777">
        <w:trPr>
          <w:trHeight w:val="450"/>
        </w:trPr>
        <w:tc>
          <w:tcPr>
            <w:tcW w:w="2160" w:type="dxa"/>
          </w:tcPr>
          <w:p w:rsidR="00F51A76" w:rsidP="009E66D2" w:rsidRDefault="0032324B" w14:paraId="61AD5EE0" w14:textId="77777777">
            <w:pPr>
              <w:spacing w:line="180" w:lineRule="exact"/>
              <w:rPr>
                <w:b/>
                <w:sz w:val="13"/>
                <w:szCs w:val="13"/>
              </w:rPr>
            </w:pPr>
            <w:r>
              <w:rPr>
                <w:b/>
                <w:sz w:val="13"/>
                <w:szCs w:val="13"/>
              </w:rPr>
              <w:t>Onze referentie</w:t>
            </w:r>
          </w:p>
          <w:p w:rsidRPr="00FA7882" w:rsidR="006205C0" w:rsidP="009E66D2" w:rsidRDefault="005A199F" w14:paraId="531D8F1D" w14:textId="29A1F245">
            <w:pPr>
              <w:spacing w:line="180" w:lineRule="exact"/>
              <w:rPr>
                <w:sz w:val="13"/>
                <w:szCs w:val="13"/>
              </w:rPr>
            </w:pPr>
            <w:r w:rsidRPr="005A199F">
              <w:rPr>
                <w:sz w:val="13"/>
                <w:szCs w:val="13"/>
              </w:rPr>
              <w:t>53159417</w:t>
            </w:r>
          </w:p>
        </w:tc>
      </w:tr>
      <w:tr w:rsidR="00754D17" w:rsidTr="00757DFF" w14:paraId="773043FE" w14:textId="77777777">
        <w:trPr>
          <w:trHeight w:val="113"/>
        </w:trPr>
        <w:tc>
          <w:tcPr>
            <w:tcW w:w="2160" w:type="dxa"/>
          </w:tcPr>
          <w:p w:rsidRPr="00C5333A" w:rsidR="006205C0" w:rsidP="009E66D2" w:rsidRDefault="0032324B" w14:paraId="4796971E" w14:textId="77777777">
            <w:pPr>
              <w:tabs>
                <w:tab w:val="center" w:pos="1080"/>
              </w:tabs>
              <w:spacing w:line="180" w:lineRule="exact"/>
              <w:rPr>
                <w:sz w:val="13"/>
                <w:szCs w:val="13"/>
              </w:rPr>
            </w:pPr>
            <w:r>
              <w:rPr>
                <w:b/>
                <w:sz w:val="13"/>
                <w:szCs w:val="13"/>
              </w:rPr>
              <w:t>Bijlagen</w:t>
            </w:r>
          </w:p>
        </w:tc>
      </w:tr>
      <w:tr w:rsidR="00754D17" w:rsidTr="00757DFF" w14:paraId="4592779E" w14:textId="77777777">
        <w:trPr>
          <w:trHeight w:val="113"/>
        </w:trPr>
        <w:tc>
          <w:tcPr>
            <w:tcW w:w="2160" w:type="dxa"/>
          </w:tcPr>
          <w:p w:rsidRPr="00D74F66" w:rsidR="006205C0" w:rsidP="009E66D2" w:rsidRDefault="0032324B" w14:paraId="11AD6F45" w14:textId="77777777">
            <w:pPr>
              <w:spacing w:after="90" w:line="180" w:lineRule="exact"/>
              <w:rPr>
                <w:sz w:val="13"/>
              </w:rPr>
            </w:pPr>
            <w:r>
              <w:rPr>
                <w:sz w:val="13"/>
              </w:rPr>
              <w:t>3</w:t>
            </w:r>
          </w:p>
        </w:tc>
      </w:tr>
    </w:tbl>
    <w:p w:rsidR="00781270" w:rsidP="00EC15EF" w:rsidRDefault="00781270" w14:paraId="2823FB20" w14:textId="7EA980C2">
      <w:bookmarkStart w:name="_Hlk87624656" w:id="0"/>
      <w:r w:rsidRPr="00447E3E">
        <w:t>Nederland staat voor grote uitdagingen en belangrijke maatschappelijke transities waarvoor we ieders talent en inzet hard nodig hebben</w:t>
      </w:r>
      <w:r w:rsidR="006E3A4A">
        <w:t xml:space="preserve"> - </w:t>
      </w:r>
      <w:r w:rsidRPr="00447E3E">
        <w:t xml:space="preserve">vooral de vakmensen die vanuit het mbo onze samenleving draaiend houden. De arbeidsmarkt verandert </w:t>
      </w:r>
      <w:r w:rsidR="009E66D2">
        <w:t>snel</w:t>
      </w:r>
      <w:r w:rsidRPr="00447E3E">
        <w:t>, en daarom is een sterke verbinding tussen beroepsonderwijs en bedrijfsleven</w:t>
      </w:r>
      <w:r w:rsidR="00A311EF">
        <w:t xml:space="preserve"> belangrijk</w:t>
      </w:r>
      <w:r w:rsidR="003239B7">
        <w:t xml:space="preserve">, </w:t>
      </w:r>
      <w:r w:rsidR="00840A05">
        <w:t>misschien</w:t>
      </w:r>
      <w:r w:rsidR="003239B7">
        <w:t xml:space="preserve"> wel </w:t>
      </w:r>
      <w:r w:rsidRPr="00447E3E">
        <w:t>belangrijk</w:t>
      </w:r>
      <w:r w:rsidR="003239B7">
        <w:t>er dan ooit</w:t>
      </w:r>
      <w:r w:rsidRPr="00447E3E">
        <w:t>. Hoewel deze samenwerking van oudsher goed is, liggen er volop kansen om die te versterken. De beroepsbegeleidende leerweg (</w:t>
      </w:r>
      <w:proofErr w:type="spellStart"/>
      <w:r w:rsidRPr="00447E3E">
        <w:t>bbl</w:t>
      </w:r>
      <w:proofErr w:type="spellEnd"/>
      <w:r w:rsidRPr="00447E3E">
        <w:t xml:space="preserve">), waar onderwijs en praktijk intensief én succesvol samenkomen, speelt hierin een sleutelrol. Daarom </w:t>
      </w:r>
      <w:r w:rsidR="006E3A4A">
        <w:t>is in</w:t>
      </w:r>
      <w:r w:rsidRPr="00447E3E" w:rsidR="006E3A4A">
        <w:t xml:space="preserve"> </w:t>
      </w:r>
      <w:r w:rsidRPr="00447E3E">
        <w:t xml:space="preserve">de Werkagenda MBO </w:t>
      </w:r>
      <w:r w:rsidR="006E3A4A">
        <w:t>opgenomen dat we inzetten op een</w:t>
      </w:r>
      <w:r w:rsidRPr="00447E3E">
        <w:t xml:space="preserve"> </w:t>
      </w:r>
      <w:proofErr w:type="spellStart"/>
      <w:r w:rsidRPr="00447E3E">
        <w:t>bbl</w:t>
      </w:r>
      <w:proofErr w:type="spellEnd"/>
      <w:r w:rsidRPr="00447E3E">
        <w:t>-offensief.</w:t>
      </w:r>
      <w:bookmarkEnd w:id="0"/>
    </w:p>
    <w:p w:rsidR="00676C92" w:rsidP="00EC15EF" w:rsidRDefault="00676C92" w14:paraId="4E947E3C" w14:textId="77777777"/>
    <w:p w:rsidR="00781270" w:rsidP="00EC15EF" w:rsidRDefault="00781270" w14:paraId="0765CB1A" w14:textId="01AE84C4">
      <w:pPr>
        <w:spacing w:line="276" w:lineRule="auto"/>
        <w:rPr>
          <w:szCs w:val="18"/>
        </w:rPr>
      </w:pPr>
      <w:r>
        <w:rPr>
          <w:szCs w:val="18"/>
        </w:rPr>
        <w:t xml:space="preserve">In deze brief presenteer ik aan uw Kamer de inhoud en de stand van zaken van de uitvoering van het </w:t>
      </w:r>
      <w:proofErr w:type="spellStart"/>
      <w:r>
        <w:rPr>
          <w:szCs w:val="18"/>
        </w:rPr>
        <w:t>bbl</w:t>
      </w:r>
      <w:proofErr w:type="spellEnd"/>
      <w:r>
        <w:rPr>
          <w:szCs w:val="18"/>
        </w:rPr>
        <w:t>-offensief.</w:t>
      </w:r>
      <w:r w:rsidR="00574088">
        <w:rPr>
          <w:szCs w:val="18"/>
        </w:rPr>
        <w:t xml:space="preserve"> Hiermee</w:t>
      </w:r>
      <w:r w:rsidR="00676C92">
        <w:rPr>
          <w:szCs w:val="18"/>
        </w:rPr>
        <w:t xml:space="preserve"> </w:t>
      </w:r>
      <w:r w:rsidR="00574088">
        <w:rPr>
          <w:szCs w:val="18"/>
        </w:rPr>
        <w:t xml:space="preserve">beschouw ik de motie El </w:t>
      </w:r>
      <w:proofErr w:type="spellStart"/>
      <w:r w:rsidR="00574088">
        <w:rPr>
          <w:szCs w:val="18"/>
        </w:rPr>
        <w:t>Yassini</w:t>
      </w:r>
      <w:proofErr w:type="spellEnd"/>
      <w:r w:rsidR="00574088">
        <w:rPr>
          <w:rStyle w:val="Voetnootmarkering"/>
          <w:szCs w:val="18"/>
        </w:rPr>
        <w:footnoteReference w:id="1"/>
      </w:r>
      <w:r w:rsidR="00574088">
        <w:rPr>
          <w:szCs w:val="18"/>
        </w:rPr>
        <w:t xml:space="preserve"> en </w:t>
      </w:r>
      <w:r w:rsidRPr="001205B6" w:rsidR="00574088">
        <w:rPr>
          <w:szCs w:val="18"/>
        </w:rPr>
        <w:t>de motie Beckerman</w:t>
      </w:r>
      <w:r w:rsidR="00574088">
        <w:rPr>
          <w:rStyle w:val="Voetnootmarkering"/>
          <w:szCs w:val="18"/>
        </w:rPr>
        <w:footnoteReference w:id="2"/>
      </w:r>
      <w:r w:rsidR="00574088">
        <w:rPr>
          <w:szCs w:val="18"/>
        </w:rPr>
        <w:t xml:space="preserve"> als afgedaan,</w:t>
      </w:r>
      <w:r w:rsidR="00676C92">
        <w:rPr>
          <w:szCs w:val="18"/>
        </w:rPr>
        <w:t xml:space="preserve"> </w:t>
      </w:r>
      <w:r w:rsidR="00574088">
        <w:rPr>
          <w:szCs w:val="18"/>
        </w:rPr>
        <w:t>hoewel de uitvoering nog doorloopt en ik deze samen met de deelnemende partijen zal blijven monitoren en bijsturen.</w:t>
      </w:r>
    </w:p>
    <w:p w:rsidR="00447E3E" w:rsidP="00EC15EF" w:rsidRDefault="00447E3E" w14:paraId="16EC614D" w14:textId="77777777">
      <w:pPr>
        <w:spacing w:line="276" w:lineRule="auto"/>
        <w:rPr>
          <w:szCs w:val="18"/>
        </w:rPr>
      </w:pPr>
    </w:p>
    <w:p w:rsidRPr="001205B6" w:rsidR="00447E3E" w:rsidP="00EC15EF" w:rsidRDefault="00447E3E" w14:paraId="573D326E" w14:textId="5C721148">
      <w:pPr>
        <w:spacing w:line="276" w:lineRule="auto"/>
        <w:rPr>
          <w:b/>
          <w:bCs/>
          <w:i/>
          <w:iCs/>
          <w:szCs w:val="18"/>
        </w:rPr>
      </w:pPr>
      <w:r w:rsidRPr="001205B6">
        <w:rPr>
          <w:b/>
          <w:bCs/>
          <w:i/>
          <w:iCs/>
          <w:szCs w:val="18"/>
        </w:rPr>
        <w:t xml:space="preserve">De </w:t>
      </w:r>
      <w:proofErr w:type="spellStart"/>
      <w:r w:rsidRPr="001205B6">
        <w:rPr>
          <w:b/>
          <w:bCs/>
          <w:i/>
          <w:iCs/>
          <w:szCs w:val="18"/>
        </w:rPr>
        <w:t>bbl</w:t>
      </w:r>
      <w:proofErr w:type="spellEnd"/>
      <w:r w:rsidRPr="001205B6">
        <w:rPr>
          <w:b/>
          <w:bCs/>
          <w:i/>
          <w:iCs/>
          <w:szCs w:val="18"/>
        </w:rPr>
        <w:t xml:space="preserve"> als brug tussen onderwijs en arbeidsmarkt </w:t>
      </w:r>
    </w:p>
    <w:p w:rsidRPr="00CB20F4" w:rsidR="00447E3E" w:rsidP="00EC15EF" w:rsidRDefault="00447E3E" w14:paraId="61C4802C" w14:textId="37907DBC">
      <w:pPr>
        <w:spacing w:line="276" w:lineRule="auto"/>
        <w:rPr>
          <w:szCs w:val="18"/>
        </w:rPr>
      </w:pPr>
      <w:r w:rsidRPr="00CB20F4">
        <w:rPr>
          <w:szCs w:val="18"/>
        </w:rPr>
        <w:t xml:space="preserve">De </w:t>
      </w:r>
      <w:proofErr w:type="spellStart"/>
      <w:r w:rsidRPr="00CB20F4">
        <w:rPr>
          <w:szCs w:val="18"/>
        </w:rPr>
        <w:t>bbl</w:t>
      </w:r>
      <w:proofErr w:type="spellEnd"/>
      <w:r w:rsidRPr="00CB20F4">
        <w:rPr>
          <w:szCs w:val="18"/>
        </w:rPr>
        <w:t xml:space="preserve"> vormt een krachtige schakel tussen onderwijs en arbeidsmarkt. Studenten combineren werken en leren, waardoor zij niet alleen een diploma behalen, maar ook direct relevante werkervaring opdoen. Deze praktijkgerichte leerroute is aantrekkelijk voor veel studenten die liever leren in een werkomgeving dan in een klaslokaal, én voor werkgevers die actief betrokken zijn bij het opleiden van hun toekomstige vakmensen.</w:t>
      </w:r>
    </w:p>
    <w:p w:rsidR="00E000DD" w:rsidP="00EC15EF" w:rsidRDefault="00E000DD" w14:paraId="7511B76B" w14:textId="77777777">
      <w:pPr>
        <w:spacing w:line="276" w:lineRule="auto"/>
        <w:rPr>
          <w:szCs w:val="18"/>
        </w:rPr>
      </w:pPr>
    </w:p>
    <w:p w:rsidR="00447E3E" w:rsidP="00EC15EF" w:rsidRDefault="00447E3E" w14:paraId="4A760C7F" w14:textId="3DBE9AF5">
      <w:pPr>
        <w:spacing w:line="276" w:lineRule="auto"/>
        <w:rPr>
          <w:szCs w:val="18"/>
        </w:rPr>
      </w:pPr>
      <w:r w:rsidRPr="00CB20F4">
        <w:rPr>
          <w:szCs w:val="18"/>
        </w:rPr>
        <w:t xml:space="preserve">De </w:t>
      </w:r>
      <w:proofErr w:type="spellStart"/>
      <w:r w:rsidRPr="00CB20F4">
        <w:rPr>
          <w:szCs w:val="18"/>
        </w:rPr>
        <w:t>bbl</w:t>
      </w:r>
      <w:proofErr w:type="spellEnd"/>
      <w:r w:rsidRPr="00CB20F4">
        <w:rPr>
          <w:szCs w:val="18"/>
        </w:rPr>
        <w:t xml:space="preserve">-leerweg sluit bovendien aantoonbaar beter aan op de behoeften van de arbeidsmarkt. Uit onderzoek blijkt dat </w:t>
      </w:r>
      <w:proofErr w:type="spellStart"/>
      <w:r w:rsidRPr="00CB20F4">
        <w:rPr>
          <w:szCs w:val="18"/>
        </w:rPr>
        <w:t>bbl</w:t>
      </w:r>
      <w:proofErr w:type="spellEnd"/>
      <w:r w:rsidRPr="00CB20F4">
        <w:rPr>
          <w:szCs w:val="18"/>
        </w:rPr>
        <w:t xml:space="preserve">-studenten sneller aan werk komen, vaker een vast contract krijgen en beter voorbereid zijn op hun beroep dan studenten uit meer schoolse leerwegen. </w:t>
      </w:r>
      <w:r>
        <w:rPr>
          <w:szCs w:val="18"/>
        </w:rPr>
        <w:t>G</w:t>
      </w:r>
      <w:r w:rsidRPr="000634C1">
        <w:rPr>
          <w:szCs w:val="18"/>
        </w:rPr>
        <w:t xml:space="preserve">ediplomeerde </w:t>
      </w:r>
      <w:proofErr w:type="spellStart"/>
      <w:r w:rsidRPr="000634C1">
        <w:rPr>
          <w:szCs w:val="18"/>
        </w:rPr>
        <w:t>bbl</w:t>
      </w:r>
      <w:proofErr w:type="spellEnd"/>
      <w:r w:rsidRPr="000634C1">
        <w:rPr>
          <w:szCs w:val="18"/>
        </w:rPr>
        <w:t xml:space="preserve">-studenten </w:t>
      </w:r>
      <w:r>
        <w:rPr>
          <w:szCs w:val="18"/>
        </w:rPr>
        <w:t xml:space="preserve">zijn </w:t>
      </w:r>
      <w:r w:rsidRPr="000634C1">
        <w:rPr>
          <w:szCs w:val="18"/>
        </w:rPr>
        <w:t>na hun studie economisch zelfstandiger</w:t>
      </w:r>
      <w:r>
        <w:rPr>
          <w:szCs w:val="18"/>
        </w:rPr>
        <w:t xml:space="preserve"> </w:t>
      </w:r>
      <w:r w:rsidRPr="000634C1">
        <w:rPr>
          <w:szCs w:val="18"/>
        </w:rPr>
        <w:t>dan gediplomeerde bol-studenten (88% versus 54% in 2021)</w:t>
      </w:r>
      <w:r>
        <w:rPr>
          <w:szCs w:val="18"/>
        </w:rPr>
        <w:t xml:space="preserve">. Daarnaast sluiten </w:t>
      </w:r>
      <w:proofErr w:type="spellStart"/>
      <w:r w:rsidRPr="000634C1">
        <w:rPr>
          <w:szCs w:val="18"/>
        </w:rPr>
        <w:t>bbl</w:t>
      </w:r>
      <w:proofErr w:type="spellEnd"/>
      <w:r w:rsidRPr="000634C1">
        <w:rPr>
          <w:szCs w:val="18"/>
        </w:rPr>
        <w:t>-opleiding</w:t>
      </w:r>
      <w:r>
        <w:rPr>
          <w:szCs w:val="18"/>
        </w:rPr>
        <w:t>en over het algemeen</w:t>
      </w:r>
      <w:r w:rsidRPr="000634C1">
        <w:rPr>
          <w:szCs w:val="18"/>
        </w:rPr>
        <w:t xml:space="preserve"> beter aan op </w:t>
      </w:r>
      <w:r w:rsidRPr="000634C1">
        <w:rPr>
          <w:szCs w:val="18"/>
        </w:rPr>
        <w:lastRenderedPageBreak/>
        <w:t>de arbeidsmarkt</w:t>
      </w:r>
      <w:r>
        <w:rPr>
          <w:rStyle w:val="Voetnootmarkering"/>
          <w:szCs w:val="18"/>
        </w:rPr>
        <w:footnoteReference w:id="3"/>
      </w:r>
      <w:r>
        <w:rPr>
          <w:szCs w:val="18"/>
        </w:rPr>
        <w:t>; en is h</w:t>
      </w:r>
      <w:r w:rsidRPr="000634C1">
        <w:rPr>
          <w:szCs w:val="18"/>
        </w:rPr>
        <w:t xml:space="preserve">et percentage studenten dat een functie heeft op minimaal het genoten opleidingsniveau in de </w:t>
      </w:r>
      <w:proofErr w:type="spellStart"/>
      <w:r w:rsidRPr="000634C1">
        <w:rPr>
          <w:szCs w:val="18"/>
        </w:rPr>
        <w:t>bbl</w:t>
      </w:r>
      <w:proofErr w:type="spellEnd"/>
      <w:r w:rsidRPr="000634C1">
        <w:rPr>
          <w:szCs w:val="18"/>
        </w:rPr>
        <w:t xml:space="preserve"> hoger dan in de bol.</w:t>
      </w:r>
      <w:r w:rsidR="00C24010">
        <w:rPr>
          <w:szCs w:val="18"/>
        </w:rPr>
        <w:t xml:space="preserve"> </w:t>
      </w:r>
      <w:r w:rsidRPr="00C24010" w:rsidR="00C24010">
        <w:rPr>
          <w:szCs w:val="18"/>
        </w:rPr>
        <w:t xml:space="preserve">De oorzaak voor deze verschillen ligt mede bij het type student dat voor de </w:t>
      </w:r>
      <w:proofErr w:type="spellStart"/>
      <w:r w:rsidRPr="00C24010" w:rsidR="00C24010">
        <w:rPr>
          <w:szCs w:val="18"/>
        </w:rPr>
        <w:t>bbl</w:t>
      </w:r>
      <w:proofErr w:type="spellEnd"/>
      <w:r w:rsidRPr="00C24010" w:rsidR="00C24010">
        <w:rPr>
          <w:szCs w:val="18"/>
        </w:rPr>
        <w:t xml:space="preserve"> kiest: dit zijn </w:t>
      </w:r>
      <w:r w:rsidR="00473040">
        <w:rPr>
          <w:szCs w:val="18"/>
        </w:rPr>
        <w:t>relatief vaak</w:t>
      </w:r>
      <w:r w:rsidR="007A286C">
        <w:rPr>
          <w:szCs w:val="18"/>
        </w:rPr>
        <w:t xml:space="preserve"> (36% in 2024),</w:t>
      </w:r>
      <w:r w:rsidRPr="00C24010" w:rsidR="00C24010">
        <w:rPr>
          <w:szCs w:val="18"/>
        </w:rPr>
        <w:t xml:space="preserve"> zij-instromers die al werkervaring hebben</w:t>
      </w:r>
      <w:r>
        <w:rPr>
          <w:rStyle w:val="Voetnootmarkering"/>
          <w:szCs w:val="18"/>
        </w:rPr>
        <w:footnoteReference w:id="4"/>
      </w:r>
      <w:r w:rsidR="00676C92">
        <w:rPr>
          <w:szCs w:val="18"/>
        </w:rPr>
        <w:t>.</w:t>
      </w:r>
      <w:r>
        <w:rPr>
          <w:szCs w:val="18"/>
        </w:rPr>
        <w:t xml:space="preserve"> De </w:t>
      </w:r>
      <w:proofErr w:type="spellStart"/>
      <w:r>
        <w:rPr>
          <w:szCs w:val="18"/>
        </w:rPr>
        <w:t>bbl</w:t>
      </w:r>
      <w:proofErr w:type="spellEnd"/>
      <w:r>
        <w:rPr>
          <w:szCs w:val="18"/>
        </w:rPr>
        <w:t xml:space="preserve"> is dan ook een belangrijke opleidingsroute voor zowel jongeren als voor werkgevers en werknemers in het kader van Leven Lang Ontwikkelen.</w:t>
      </w:r>
      <w:r w:rsidR="00676C92">
        <w:rPr>
          <w:szCs w:val="18"/>
        </w:rPr>
        <w:t xml:space="preserve"> </w:t>
      </w:r>
      <w:r w:rsidRPr="00484AF5">
        <w:rPr>
          <w:szCs w:val="18"/>
        </w:rPr>
        <w:t xml:space="preserve">Soms kan het overstappen van bol naar </w:t>
      </w:r>
      <w:proofErr w:type="spellStart"/>
      <w:r w:rsidRPr="00484AF5">
        <w:rPr>
          <w:szCs w:val="18"/>
        </w:rPr>
        <w:t>bbl</w:t>
      </w:r>
      <w:proofErr w:type="spellEnd"/>
      <w:r w:rsidRPr="00484AF5">
        <w:rPr>
          <w:szCs w:val="18"/>
        </w:rPr>
        <w:t xml:space="preserve"> voortijdig schoolverlaten (vsv) voorkomen.</w:t>
      </w:r>
      <w:r>
        <w:rPr>
          <w:szCs w:val="18"/>
        </w:rPr>
        <w:t xml:space="preserve"> </w:t>
      </w:r>
      <w:r w:rsidRPr="00CB20F4">
        <w:rPr>
          <w:szCs w:val="18"/>
        </w:rPr>
        <w:t>Dit maakt</w:t>
      </w:r>
      <w:r>
        <w:rPr>
          <w:szCs w:val="18"/>
        </w:rPr>
        <w:t xml:space="preserve"> de</w:t>
      </w:r>
      <w:r w:rsidRPr="00CB20F4">
        <w:rPr>
          <w:szCs w:val="18"/>
        </w:rPr>
        <w:t xml:space="preserve"> </w:t>
      </w:r>
      <w:proofErr w:type="spellStart"/>
      <w:r w:rsidRPr="00CB20F4">
        <w:rPr>
          <w:szCs w:val="18"/>
        </w:rPr>
        <w:t>bbl</w:t>
      </w:r>
      <w:proofErr w:type="spellEnd"/>
      <w:r w:rsidRPr="00CB20F4">
        <w:rPr>
          <w:szCs w:val="18"/>
        </w:rPr>
        <w:t xml:space="preserve"> niet alleen aantrekkelijk op individueel niveau, maar ook maatschappelijk waardevol.</w:t>
      </w:r>
    </w:p>
    <w:p w:rsidRPr="00CB20F4" w:rsidR="00447E3E" w:rsidP="00EC15EF" w:rsidRDefault="00447E3E" w14:paraId="2DCA4F49" w14:textId="77777777">
      <w:pPr>
        <w:spacing w:line="276" w:lineRule="auto"/>
        <w:rPr>
          <w:szCs w:val="18"/>
        </w:rPr>
      </w:pPr>
    </w:p>
    <w:p w:rsidR="00447E3E" w:rsidP="00EC15EF" w:rsidRDefault="00447E3E" w14:paraId="3A7054E8" w14:textId="411BF409">
      <w:pPr>
        <w:spacing w:line="276" w:lineRule="auto"/>
        <w:rPr>
          <w:szCs w:val="18"/>
        </w:rPr>
      </w:pPr>
      <w:r w:rsidRPr="00CB20F4">
        <w:rPr>
          <w:szCs w:val="18"/>
        </w:rPr>
        <w:t xml:space="preserve">In een tijd van aanhoudende krapte op de arbeidsmarkt, vooral in sectoren als techniek, zorg en logistiek, biedt de </w:t>
      </w:r>
      <w:proofErr w:type="spellStart"/>
      <w:r w:rsidRPr="00CB20F4">
        <w:rPr>
          <w:szCs w:val="18"/>
        </w:rPr>
        <w:t>bbl</w:t>
      </w:r>
      <w:proofErr w:type="spellEnd"/>
      <w:r w:rsidRPr="00CB20F4">
        <w:rPr>
          <w:szCs w:val="18"/>
        </w:rPr>
        <w:t xml:space="preserve"> een concreet antwoord. Door jongeren en zij-instromers versneld en doelgericht op te leiden in de praktijk, helpt de </w:t>
      </w:r>
      <w:proofErr w:type="spellStart"/>
      <w:r w:rsidRPr="00CB20F4">
        <w:rPr>
          <w:szCs w:val="18"/>
        </w:rPr>
        <w:t>bbl</w:t>
      </w:r>
      <w:proofErr w:type="spellEnd"/>
      <w:r w:rsidRPr="00CB20F4">
        <w:rPr>
          <w:szCs w:val="18"/>
        </w:rPr>
        <w:t xml:space="preserve"> </w:t>
      </w:r>
      <w:r w:rsidR="00E000DD">
        <w:rPr>
          <w:szCs w:val="18"/>
        </w:rPr>
        <w:t>met</w:t>
      </w:r>
      <w:r w:rsidRPr="00CB20F4">
        <w:rPr>
          <w:szCs w:val="18"/>
        </w:rPr>
        <w:t xml:space="preserve"> het verkleinen van personeelstekorten en het versterken van de economische veerkracht.</w:t>
      </w:r>
      <w:r>
        <w:rPr>
          <w:szCs w:val="18"/>
        </w:rPr>
        <w:t xml:space="preserve"> De </w:t>
      </w:r>
      <w:proofErr w:type="spellStart"/>
      <w:r>
        <w:rPr>
          <w:szCs w:val="18"/>
        </w:rPr>
        <w:t>bbl</w:t>
      </w:r>
      <w:proofErr w:type="spellEnd"/>
      <w:r>
        <w:rPr>
          <w:szCs w:val="18"/>
        </w:rPr>
        <w:t xml:space="preserve"> is een volwaardige leerweg binnen het mbo die studenten de gelegenheid biedt om gemiddeld drie of vier dagen per week bij een leerbedrijf te leren en werken. Hiervoor worden zij door hun leerbedrijf betaald. De overige dag(en) krijgen ze les op school. </w:t>
      </w:r>
    </w:p>
    <w:p w:rsidR="00781270" w:rsidP="00EC15EF" w:rsidRDefault="00781270" w14:paraId="5C678D14" w14:textId="77777777">
      <w:pPr>
        <w:spacing w:line="276" w:lineRule="auto"/>
        <w:rPr>
          <w:szCs w:val="18"/>
        </w:rPr>
      </w:pPr>
    </w:p>
    <w:p w:rsidRPr="001205B6" w:rsidR="00447E3E" w:rsidP="00EC15EF" w:rsidRDefault="00447E3E" w14:paraId="02762053" w14:textId="77777777">
      <w:pPr>
        <w:spacing w:line="276" w:lineRule="auto"/>
        <w:rPr>
          <w:b/>
          <w:bCs/>
          <w:i/>
          <w:iCs/>
          <w:szCs w:val="18"/>
        </w:rPr>
      </w:pPr>
      <w:proofErr w:type="spellStart"/>
      <w:r w:rsidRPr="001205B6">
        <w:rPr>
          <w:b/>
          <w:bCs/>
          <w:i/>
          <w:iCs/>
          <w:szCs w:val="18"/>
        </w:rPr>
        <w:t>Bbl</w:t>
      </w:r>
      <w:proofErr w:type="spellEnd"/>
      <w:r w:rsidRPr="001205B6">
        <w:rPr>
          <w:b/>
          <w:bCs/>
          <w:i/>
          <w:iCs/>
          <w:szCs w:val="18"/>
        </w:rPr>
        <w:t xml:space="preserve"> in beweging: cijfers in het licht van de economie </w:t>
      </w:r>
    </w:p>
    <w:p w:rsidR="00781270" w:rsidP="00EC15EF" w:rsidRDefault="003B38CF" w14:paraId="48BC5DF8" w14:textId="5E86AE47">
      <w:pPr>
        <w:spacing w:line="276" w:lineRule="auto"/>
        <w:rPr>
          <w:szCs w:val="18"/>
        </w:rPr>
      </w:pPr>
      <w:r>
        <w:rPr>
          <w:szCs w:val="18"/>
        </w:rPr>
        <w:t>Het</w:t>
      </w:r>
      <w:r w:rsidR="00447E3E">
        <w:rPr>
          <w:szCs w:val="18"/>
        </w:rPr>
        <w:t xml:space="preserve"> percentage </w:t>
      </w:r>
      <w:proofErr w:type="spellStart"/>
      <w:r w:rsidR="00447E3E">
        <w:rPr>
          <w:szCs w:val="18"/>
        </w:rPr>
        <w:t>bbl</w:t>
      </w:r>
      <w:proofErr w:type="spellEnd"/>
      <w:r w:rsidR="00447E3E">
        <w:rPr>
          <w:szCs w:val="18"/>
        </w:rPr>
        <w:t>-studenten</w:t>
      </w:r>
      <w:r>
        <w:rPr>
          <w:szCs w:val="18"/>
        </w:rPr>
        <w:t xml:space="preserve"> is</w:t>
      </w:r>
      <w:r w:rsidR="00447E3E">
        <w:rPr>
          <w:szCs w:val="18"/>
        </w:rPr>
        <w:t xml:space="preserve"> voor een groot deel afhankelij</w:t>
      </w:r>
      <w:r>
        <w:rPr>
          <w:szCs w:val="18"/>
        </w:rPr>
        <w:t xml:space="preserve">k </w:t>
      </w:r>
      <w:r w:rsidR="00447E3E">
        <w:rPr>
          <w:szCs w:val="18"/>
        </w:rPr>
        <w:t xml:space="preserve">van de conjunctuur. In een hoogconjunctuur gaat het goed met de economie en is er veel vraag naar arbeid. Het is dan aantrekkelijk om talentvolle studenten via de </w:t>
      </w:r>
      <w:proofErr w:type="spellStart"/>
      <w:r w:rsidR="00447E3E">
        <w:rPr>
          <w:szCs w:val="18"/>
        </w:rPr>
        <w:t>bbl</w:t>
      </w:r>
      <w:proofErr w:type="spellEnd"/>
      <w:r w:rsidR="00447E3E">
        <w:rPr>
          <w:szCs w:val="18"/>
        </w:rPr>
        <w:t xml:space="preserve"> al in een vroeg stadium van de studie aan het bedrijf te binden. In een laagconjunctuur is </w:t>
      </w:r>
      <w:r w:rsidR="006E3A4A">
        <w:rPr>
          <w:szCs w:val="18"/>
        </w:rPr>
        <w:t xml:space="preserve">er </w:t>
      </w:r>
      <w:r w:rsidR="00447E3E">
        <w:rPr>
          <w:szCs w:val="18"/>
        </w:rPr>
        <w:t xml:space="preserve">minder vraag naar producten en diensten, waardoor bedrijven minder personeel nodig hebben. Er zijn minder vacatures en daardoor ook minder nieuwe leerbanen. </w:t>
      </w:r>
      <w:r w:rsidRPr="003B38CF">
        <w:rPr>
          <w:szCs w:val="18"/>
        </w:rPr>
        <w:t xml:space="preserve">In de periode 2021-2023 is er een groei geweest in het aandeel </w:t>
      </w:r>
      <w:proofErr w:type="spellStart"/>
      <w:r w:rsidRPr="003B38CF">
        <w:rPr>
          <w:szCs w:val="18"/>
        </w:rPr>
        <w:t>bbl</w:t>
      </w:r>
      <w:proofErr w:type="spellEnd"/>
      <w:r w:rsidRPr="003B38CF">
        <w:rPr>
          <w:szCs w:val="18"/>
        </w:rPr>
        <w:t xml:space="preserve">-studenten van 26% naar 30% (zie </w:t>
      </w:r>
      <w:r w:rsidR="002560B7">
        <w:rPr>
          <w:szCs w:val="18"/>
        </w:rPr>
        <w:t>tabel</w:t>
      </w:r>
      <w:r w:rsidRPr="003B38CF">
        <w:rPr>
          <w:szCs w:val="18"/>
        </w:rPr>
        <w:t xml:space="preserve"> 1). In 2024 blijft dit aandeel constant. De nieuwe instroom is in 2024 echter licht gedaald ten opzichte van de twee voorgaande jaren: van 31% naar 29%. Deze ontwikkeling lijkt samen te hangen met de economische conjunctuur. </w:t>
      </w:r>
      <w:r w:rsidR="00473040">
        <w:rPr>
          <w:szCs w:val="18"/>
        </w:rPr>
        <w:t>De economische groei in 2021 en 2022 was relatief groot</w:t>
      </w:r>
      <w:r w:rsidR="005B7B69">
        <w:rPr>
          <w:szCs w:val="18"/>
        </w:rPr>
        <w:t>, terwijl</w:t>
      </w:r>
      <w:r w:rsidR="00676C92">
        <w:rPr>
          <w:szCs w:val="18"/>
        </w:rPr>
        <w:t xml:space="preserve"> </w:t>
      </w:r>
      <w:r w:rsidR="005B7B69">
        <w:rPr>
          <w:szCs w:val="18"/>
        </w:rPr>
        <w:t xml:space="preserve">deze </w:t>
      </w:r>
      <w:r w:rsidRPr="003B38CF">
        <w:rPr>
          <w:szCs w:val="18"/>
        </w:rPr>
        <w:t xml:space="preserve"> in 202</w:t>
      </w:r>
      <w:r w:rsidR="00473040">
        <w:rPr>
          <w:szCs w:val="18"/>
        </w:rPr>
        <w:t>3</w:t>
      </w:r>
      <w:r>
        <w:rPr>
          <w:szCs w:val="18"/>
        </w:rPr>
        <w:t xml:space="preserve"> minimaal</w:t>
      </w:r>
      <w:r w:rsidR="00473040">
        <w:rPr>
          <w:szCs w:val="18"/>
        </w:rPr>
        <w:t xml:space="preserve"> </w:t>
      </w:r>
      <w:r w:rsidR="005B7B69">
        <w:rPr>
          <w:szCs w:val="18"/>
        </w:rPr>
        <w:t>was en in 2024</w:t>
      </w:r>
      <w:r w:rsidR="0040407B">
        <w:rPr>
          <w:szCs w:val="18"/>
        </w:rPr>
        <w:t xml:space="preserve"> slechts 1%.</w:t>
      </w:r>
      <w:r>
        <w:rPr>
          <w:szCs w:val="18"/>
        </w:rPr>
        <w:t xml:space="preserve"> </w:t>
      </w:r>
      <w:r w:rsidR="002560B7">
        <w:rPr>
          <w:szCs w:val="18"/>
        </w:rPr>
        <w:t>Dit heeft</w:t>
      </w:r>
      <w:r>
        <w:rPr>
          <w:szCs w:val="18"/>
        </w:rPr>
        <w:t xml:space="preserve"> mogelijk een effect op</w:t>
      </w:r>
      <w:r w:rsidRPr="003B38CF">
        <w:rPr>
          <w:szCs w:val="18"/>
        </w:rPr>
        <w:t xml:space="preserve"> de instroom in de </w:t>
      </w:r>
      <w:proofErr w:type="spellStart"/>
      <w:r w:rsidRPr="003B38CF">
        <w:rPr>
          <w:szCs w:val="18"/>
        </w:rPr>
        <w:t>bbl</w:t>
      </w:r>
      <w:proofErr w:type="spellEnd"/>
      <w:r w:rsidRPr="003B38CF">
        <w:rPr>
          <w:szCs w:val="18"/>
        </w:rPr>
        <w:t>. Bovendien is er in het hele mbo sprake van een algemene krimp van het aantal studenten,</w:t>
      </w:r>
      <w:r w:rsidR="00676C92">
        <w:rPr>
          <w:szCs w:val="18"/>
        </w:rPr>
        <w:t xml:space="preserve"> </w:t>
      </w:r>
      <w:r w:rsidRPr="003B38CF">
        <w:rPr>
          <w:szCs w:val="18"/>
        </w:rPr>
        <w:t xml:space="preserve">waaronder ook </w:t>
      </w:r>
      <w:proofErr w:type="spellStart"/>
      <w:r w:rsidRPr="003B38CF">
        <w:rPr>
          <w:szCs w:val="18"/>
        </w:rPr>
        <w:t>bbl</w:t>
      </w:r>
      <w:proofErr w:type="spellEnd"/>
      <w:r w:rsidRPr="003B38CF">
        <w:rPr>
          <w:szCs w:val="18"/>
        </w:rPr>
        <w:t>-studenten.</w:t>
      </w:r>
      <w:r w:rsidR="00781270">
        <w:rPr>
          <w:szCs w:val="18"/>
        </w:rPr>
        <w:t xml:space="preserve"> </w:t>
      </w:r>
      <w:r w:rsidR="00012D95">
        <w:rPr>
          <w:szCs w:val="18"/>
        </w:rPr>
        <w:t xml:space="preserve">Op basis van de Referentieraming wordt </w:t>
      </w:r>
      <w:r w:rsidR="00781270">
        <w:rPr>
          <w:szCs w:val="18"/>
        </w:rPr>
        <w:t>verwacht dat deze krimp in het hele mbo zich de komende jaren voortzet</w:t>
      </w:r>
      <w:r w:rsidR="00781270">
        <w:rPr>
          <w:rStyle w:val="Voetnootmarkering"/>
          <w:szCs w:val="18"/>
        </w:rPr>
        <w:footnoteReference w:id="5"/>
      </w:r>
      <w:r w:rsidR="00781270">
        <w:rPr>
          <w:szCs w:val="18"/>
        </w:rPr>
        <w:t xml:space="preserve">. </w:t>
      </w:r>
    </w:p>
    <w:p w:rsidR="00447E3E" w:rsidP="00EC15EF" w:rsidRDefault="00447E3E" w14:paraId="354D4CD7" w14:textId="5EB98FE0">
      <w:pPr>
        <w:spacing w:line="276" w:lineRule="auto"/>
        <w:rPr>
          <w:szCs w:val="18"/>
        </w:rPr>
      </w:pPr>
      <w:r>
        <w:rPr>
          <w:szCs w:val="18"/>
        </w:rPr>
        <w:br w:type="page"/>
      </w:r>
    </w:p>
    <w:tbl>
      <w:tblPr>
        <w:tblStyle w:val="Tabelraster"/>
        <w:tblpPr w:leftFromText="141" w:rightFromText="141" w:vertAnchor="page" w:horzAnchor="margin" w:tblpY="2354"/>
        <w:tblW w:w="6941" w:type="dxa"/>
        <w:tblLook w:val="04A0" w:firstRow="1" w:lastRow="0" w:firstColumn="1" w:lastColumn="0" w:noHBand="0" w:noVBand="1"/>
      </w:tblPr>
      <w:tblGrid>
        <w:gridCol w:w="1129"/>
        <w:gridCol w:w="1701"/>
        <w:gridCol w:w="1985"/>
        <w:gridCol w:w="2126"/>
      </w:tblGrid>
      <w:tr w:rsidR="00676C92" w:rsidTr="00676C92" w14:paraId="44F2B5D6" w14:textId="77777777">
        <w:trPr>
          <w:trHeight w:val="533"/>
        </w:trPr>
        <w:tc>
          <w:tcPr>
            <w:tcW w:w="1129" w:type="dxa"/>
            <w:shd w:val="clear" w:color="auto" w:fill="auto"/>
          </w:tcPr>
          <w:p w:rsidRPr="00B82ED8" w:rsidR="002560B7" w:rsidP="002560B7" w:rsidRDefault="00676C92" w14:paraId="1E56E06B" w14:textId="48A69E14">
            <w:pPr>
              <w:rPr>
                <w:b/>
                <w:bCs/>
                <w:szCs w:val="18"/>
              </w:rPr>
            </w:pPr>
            <w:r>
              <w:rPr>
                <w:b/>
                <w:bCs/>
                <w:szCs w:val="18"/>
              </w:rPr>
              <w:lastRenderedPageBreak/>
              <w:t>Jaartal</w:t>
            </w:r>
          </w:p>
        </w:tc>
        <w:tc>
          <w:tcPr>
            <w:tcW w:w="1701" w:type="dxa"/>
            <w:shd w:val="clear" w:color="auto" w:fill="auto"/>
          </w:tcPr>
          <w:p w:rsidR="002560B7" w:rsidP="002560B7" w:rsidRDefault="002560B7" w14:paraId="05EC29D6" w14:textId="589354D0">
            <w:pPr>
              <w:rPr>
                <w:b/>
                <w:bCs/>
                <w:i/>
                <w:iCs/>
                <w:szCs w:val="18"/>
              </w:rPr>
            </w:pPr>
            <w:r>
              <w:rPr>
                <w:b/>
                <w:bCs/>
                <w:i/>
                <w:iCs/>
                <w:szCs w:val="18"/>
              </w:rPr>
              <w:t xml:space="preserve">Aantallen </w:t>
            </w:r>
            <w:proofErr w:type="spellStart"/>
            <w:r>
              <w:rPr>
                <w:b/>
                <w:bCs/>
                <w:i/>
                <w:iCs/>
                <w:szCs w:val="18"/>
              </w:rPr>
              <w:t>bbl</w:t>
            </w:r>
            <w:proofErr w:type="spellEnd"/>
          </w:p>
        </w:tc>
        <w:tc>
          <w:tcPr>
            <w:tcW w:w="1985" w:type="dxa"/>
            <w:shd w:val="clear" w:color="auto" w:fill="auto"/>
          </w:tcPr>
          <w:p w:rsidR="002560B7" w:rsidP="002560B7" w:rsidRDefault="002560B7" w14:paraId="500DBCB9" w14:textId="28CDCEFB">
            <w:pPr>
              <w:rPr>
                <w:b/>
                <w:bCs/>
                <w:i/>
                <w:iCs/>
                <w:szCs w:val="18"/>
              </w:rPr>
            </w:pPr>
            <w:r>
              <w:rPr>
                <w:b/>
                <w:bCs/>
                <w:i/>
                <w:iCs/>
                <w:szCs w:val="18"/>
              </w:rPr>
              <w:t xml:space="preserve">Aandeel </w:t>
            </w:r>
            <w:proofErr w:type="spellStart"/>
            <w:r>
              <w:rPr>
                <w:b/>
                <w:bCs/>
                <w:i/>
                <w:iCs/>
                <w:szCs w:val="18"/>
              </w:rPr>
              <w:t>bbl</w:t>
            </w:r>
            <w:proofErr w:type="spellEnd"/>
            <w:r>
              <w:rPr>
                <w:b/>
                <w:bCs/>
                <w:i/>
                <w:iCs/>
                <w:szCs w:val="18"/>
              </w:rPr>
              <w:t xml:space="preserve"> (%)</w:t>
            </w:r>
          </w:p>
        </w:tc>
        <w:tc>
          <w:tcPr>
            <w:tcW w:w="2126" w:type="dxa"/>
            <w:shd w:val="clear" w:color="auto" w:fill="auto"/>
          </w:tcPr>
          <w:p w:rsidR="002560B7" w:rsidP="002560B7" w:rsidRDefault="002560B7" w14:paraId="3A0DF813" w14:textId="50D906CF">
            <w:pPr>
              <w:rPr>
                <w:b/>
                <w:bCs/>
                <w:i/>
                <w:iCs/>
                <w:szCs w:val="18"/>
              </w:rPr>
            </w:pPr>
            <w:r>
              <w:rPr>
                <w:b/>
                <w:bCs/>
                <w:i/>
                <w:iCs/>
                <w:szCs w:val="18"/>
              </w:rPr>
              <w:t xml:space="preserve">Instroom </w:t>
            </w:r>
            <w:proofErr w:type="spellStart"/>
            <w:r>
              <w:rPr>
                <w:b/>
                <w:bCs/>
                <w:i/>
                <w:iCs/>
                <w:szCs w:val="18"/>
              </w:rPr>
              <w:t>bbl</w:t>
            </w:r>
            <w:proofErr w:type="spellEnd"/>
            <w:r>
              <w:rPr>
                <w:b/>
                <w:bCs/>
                <w:i/>
                <w:iCs/>
                <w:szCs w:val="18"/>
              </w:rPr>
              <w:t xml:space="preserve"> (%)</w:t>
            </w:r>
          </w:p>
        </w:tc>
      </w:tr>
      <w:tr w:rsidR="002560B7" w:rsidTr="00676C92" w14:paraId="1ED4F600" w14:textId="77777777">
        <w:trPr>
          <w:trHeight w:val="260"/>
        </w:trPr>
        <w:tc>
          <w:tcPr>
            <w:tcW w:w="1129" w:type="dxa"/>
            <w:shd w:val="clear" w:color="auto" w:fill="auto"/>
          </w:tcPr>
          <w:p w:rsidRPr="00B82ED8" w:rsidR="002560B7" w:rsidP="002560B7" w:rsidRDefault="002560B7" w14:paraId="0B1A34E1" w14:textId="77777777">
            <w:pPr>
              <w:rPr>
                <w:b/>
                <w:bCs/>
                <w:szCs w:val="18"/>
              </w:rPr>
            </w:pPr>
            <w:r w:rsidRPr="00B82ED8">
              <w:rPr>
                <w:b/>
                <w:bCs/>
                <w:szCs w:val="18"/>
              </w:rPr>
              <w:t>2017</w:t>
            </w:r>
          </w:p>
        </w:tc>
        <w:tc>
          <w:tcPr>
            <w:tcW w:w="1701" w:type="dxa"/>
            <w:shd w:val="clear" w:color="auto" w:fill="auto"/>
          </w:tcPr>
          <w:p w:rsidR="002560B7" w:rsidP="002560B7" w:rsidRDefault="002560B7" w14:paraId="076B5D61" w14:textId="4F4DFB6A">
            <w:pPr>
              <w:rPr>
                <w:b/>
                <w:bCs/>
                <w:i/>
                <w:iCs/>
                <w:szCs w:val="18"/>
              </w:rPr>
            </w:pPr>
            <w:r>
              <w:rPr>
                <w:color w:val="000000"/>
                <w:szCs w:val="18"/>
              </w:rPr>
              <w:t>107.894</w:t>
            </w:r>
          </w:p>
        </w:tc>
        <w:tc>
          <w:tcPr>
            <w:tcW w:w="1985" w:type="dxa"/>
            <w:shd w:val="clear" w:color="auto" w:fill="auto"/>
          </w:tcPr>
          <w:p w:rsidR="002560B7" w:rsidP="002560B7" w:rsidRDefault="002560B7" w14:paraId="3CEA0A36" w14:textId="7E54575C">
            <w:pPr>
              <w:rPr>
                <w:b/>
                <w:bCs/>
                <w:i/>
                <w:iCs/>
                <w:szCs w:val="18"/>
              </w:rPr>
            </w:pPr>
            <w:r>
              <w:rPr>
                <w:szCs w:val="18"/>
              </w:rPr>
              <w:t>22%</w:t>
            </w:r>
          </w:p>
        </w:tc>
        <w:tc>
          <w:tcPr>
            <w:tcW w:w="2126" w:type="dxa"/>
            <w:shd w:val="clear" w:color="auto" w:fill="auto"/>
          </w:tcPr>
          <w:p w:rsidR="002560B7" w:rsidP="002560B7" w:rsidRDefault="002560B7" w14:paraId="79968764" w14:textId="7A08F55D">
            <w:pPr>
              <w:rPr>
                <w:b/>
                <w:bCs/>
                <w:i/>
                <w:iCs/>
                <w:szCs w:val="18"/>
              </w:rPr>
            </w:pPr>
            <w:r>
              <w:rPr>
                <w:szCs w:val="18"/>
              </w:rPr>
              <w:t>25%</w:t>
            </w:r>
          </w:p>
        </w:tc>
      </w:tr>
      <w:tr w:rsidR="002560B7" w:rsidTr="00676C92" w14:paraId="59B37D2C" w14:textId="77777777">
        <w:trPr>
          <w:trHeight w:val="260"/>
        </w:trPr>
        <w:tc>
          <w:tcPr>
            <w:tcW w:w="1129" w:type="dxa"/>
            <w:shd w:val="clear" w:color="auto" w:fill="auto"/>
          </w:tcPr>
          <w:p w:rsidRPr="00B82ED8" w:rsidR="002560B7" w:rsidP="002560B7" w:rsidRDefault="002560B7" w14:paraId="6AEE1C6A" w14:textId="77777777">
            <w:pPr>
              <w:rPr>
                <w:b/>
                <w:bCs/>
                <w:szCs w:val="18"/>
              </w:rPr>
            </w:pPr>
            <w:r>
              <w:rPr>
                <w:b/>
                <w:bCs/>
                <w:szCs w:val="18"/>
              </w:rPr>
              <w:t>2018</w:t>
            </w:r>
          </w:p>
        </w:tc>
        <w:tc>
          <w:tcPr>
            <w:tcW w:w="1701" w:type="dxa"/>
            <w:shd w:val="clear" w:color="auto" w:fill="auto"/>
          </w:tcPr>
          <w:p w:rsidR="002560B7" w:rsidP="002560B7" w:rsidRDefault="002560B7" w14:paraId="4BC4F41C" w14:textId="65A22FBF">
            <w:pPr>
              <w:rPr>
                <w:b/>
                <w:bCs/>
                <w:i/>
                <w:iCs/>
                <w:szCs w:val="18"/>
              </w:rPr>
            </w:pPr>
            <w:r w:rsidRPr="00A9257B">
              <w:rPr>
                <w:color w:val="000000"/>
                <w:szCs w:val="18"/>
              </w:rPr>
              <w:t>120</w:t>
            </w:r>
            <w:r>
              <w:rPr>
                <w:color w:val="000000"/>
                <w:szCs w:val="18"/>
              </w:rPr>
              <w:t>.</w:t>
            </w:r>
            <w:r w:rsidRPr="00A9257B">
              <w:rPr>
                <w:color w:val="000000"/>
                <w:szCs w:val="18"/>
              </w:rPr>
              <w:t>918</w:t>
            </w:r>
          </w:p>
        </w:tc>
        <w:tc>
          <w:tcPr>
            <w:tcW w:w="1985" w:type="dxa"/>
            <w:shd w:val="clear" w:color="auto" w:fill="auto"/>
          </w:tcPr>
          <w:p w:rsidR="002560B7" w:rsidP="002560B7" w:rsidRDefault="002560B7" w14:paraId="5DD5BBB3" w14:textId="718CE77D">
            <w:pPr>
              <w:rPr>
                <w:b/>
                <w:bCs/>
                <w:i/>
                <w:iCs/>
                <w:szCs w:val="18"/>
              </w:rPr>
            </w:pPr>
            <w:r>
              <w:rPr>
                <w:szCs w:val="18"/>
              </w:rPr>
              <w:t>24%</w:t>
            </w:r>
          </w:p>
        </w:tc>
        <w:tc>
          <w:tcPr>
            <w:tcW w:w="2126" w:type="dxa"/>
            <w:shd w:val="clear" w:color="auto" w:fill="auto"/>
          </w:tcPr>
          <w:p w:rsidR="002560B7" w:rsidP="002560B7" w:rsidRDefault="002560B7" w14:paraId="6B8EA096" w14:textId="5341448B">
            <w:pPr>
              <w:rPr>
                <w:b/>
                <w:bCs/>
                <w:i/>
                <w:iCs/>
                <w:szCs w:val="18"/>
              </w:rPr>
            </w:pPr>
            <w:r>
              <w:rPr>
                <w:szCs w:val="18"/>
              </w:rPr>
              <w:t>27%</w:t>
            </w:r>
          </w:p>
        </w:tc>
      </w:tr>
      <w:tr w:rsidR="002560B7" w:rsidTr="00676C92" w14:paraId="3E76C207" w14:textId="77777777">
        <w:trPr>
          <w:trHeight w:val="260"/>
        </w:trPr>
        <w:tc>
          <w:tcPr>
            <w:tcW w:w="1129" w:type="dxa"/>
            <w:shd w:val="clear" w:color="auto" w:fill="auto"/>
          </w:tcPr>
          <w:p w:rsidR="002560B7" w:rsidP="002560B7" w:rsidRDefault="002560B7" w14:paraId="55D5E35D" w14:textId="77777777">
            <w:pPr>
              <w:rPr>
                <w:b/>
                <w:bCs/>
                <w:i/>
                <w:iCs/>
                <w:szCs w:val="18"/>
              </w:rPr>
            </w:pPr>
            <w:r>
              <w:rPr>
                <w:b/>
                <w:bCs/>
                <w:i/>
                <w:iCs/>
                <w:szCs w:val="18"/>
              </w:rPr>
              <w:t>2019</w:t>
            </w:r>
          </w:p>
        </w:tc>
        <w:tc>
          <w:tcPr>
            <w:tcW w:w="1701" w:type="dxa"/>
            <w:shd w:val="clear" w:color="auto" w:fill="auto"/>
          </w:tcPr>
          <w:p w:rsidR="002560B7" w:rsidP="002560B7" w:rsidRDefault="002560B7" w14:paraId="09805396" w14:textId="5B7765E2">
            <w:pPr>
              <w:rPr>
                <w:b/>
                <w:bCs/>
                <w:i/>
                <w:iCs/>
                <w:szCs w:val="18"/>
              </w:rPr>
            </w:pPr>
            <w:r w:rsidRPr="00A9257B">
              <w:rPr>
                <w:color w:val="000000"/>
                <w:szCs w:val="18"/>
              </w:rPr>
              <w:t>129</w:t>
            </w:r>
            <w:r>
              <w:rPr>
                <w:color w:val="000000"/>
                <w:szCs w:val="18"/>
              </w:rPr>
              <w:t>.</w:t>
            </w:r>
            <w:r w:rsidRPr="00A9257B">
              <w:rPr>
                <w:color w:val="000000"/>
                <w:szCs w:val="18"/>
              </w:rPr>
              <w:t>856</w:t>
            </w:r>
          </w:p>
        </w:tc>
        <w:tc>
          <w:tcPr>
            <w:tcW w:w="1985" w:type="dxa"/>
            <w:shd w:val="clear" w:color="auto" w:fill="auto"/>
          </w:tcPr>
          <w:p w:rsidR="002560B7" w:rsidP="002560B7" w:rsidRDefault="002560B7" w14:paraId="1B134B14" w14:textId="2328AAB9">
            <w:pPr>
              <w:rPr>
                <w:b/>
                <w:bCs/>
                <w:i/>
                <w:iCs/>
                <w:szCs w:val="18"/>
              </w:rPr>
            </w:pPr>
            <w:r>
              <w:rPr>
                <w:szCs w:val="18"/>
              </w:rPr>
              <w:t>26%</w:t>
            </w:r>
          </w:p>
        </w:tc>
        <w:tc>
          <w:tcPr>
            <w:tcW w:w="2126" w:type="dxa"/>
            <w:shd w:val="clear" w:color="auto" w:fill="auto"/>
          </w:tcPr>
          <w:p w:rsidR="002560B7" w:rsidP="002560B7" w:rsidRDefault="002560B7" w14:paraId="4E3410D6" w14:textId="545E0233">
            <w:pPr>
              <w:rPr>
                <w:b/>
                <w:bCs/>
                <w:i/>
                <w:iCs/>
                <w:szCs w:val="18"/>
              </w:rPr>
            </w:pPr>
            <w:r>
              <w:rPr>
                <w:szCs w:val="18"/>
              </w:rPr>
              <w:t>28%</w:t>
            </w:r>
          </w:p>
        </w:tc>
      </w:tr>
      <w:tr w:rsidR="002560B7" w:rsidTr="00676C92" w14:paraId="77F2CDA8" w14:textId="77777777">
        <w:trPr>
          <w:trHeight w:val="272"/>
        </w:trPr>
        <w:tc>
          <w:tcPr>
            <w:tcW w:w="1129" w:type="dxa"/>
            <w:shd w:val="clear" w:color="auto" w:fill="auto"/>
          </w:tcPr>
          <w:p w:rsidR="002560B7" w:rsidP="002560B7" w:rsidRDefault="002560B7" w14:paraId="6CFE49AD" w14:textId="77777777">
            <w:pPr>
              <w:rPr>
                <w:b/>
                <w:bCs/>
                <w:i/>
                <w:iCs/>
                <w:szCs w:val="18"/>
              </w:rPr>
            </w:pPr>
            <w:r>
              <w:rPr>
                <w:b/>
                <w:bCs/>
                <w:i/>
                <w:iCs/>
                <w:szCs w:val="18"/>
              </w:rPr>
              <w:t>2020</w:t>
            </w:r>
          </w:p>
        </w:tc>
        <w:tc>
          <w:tcPr>
            <w:tcW w:w="1701" w:type="dxa"/>
            <w:shd w:val="clear" w:color="auto" w:fill="auto"/>
          </w:tcPr>
          <w:p w:rsidR="002560B7" w:rsidP="002560B7" w:rsidRDefault="002560B7" w14:paraId="725D6875" w14:textId="69126C5D">
            <w:pPr>
              <w:rPr>
                <w:b/>
                <w:bCs/>
                <w:i/>
                <w:iCs/>
                <w:szCs w:val="18"/>
              </w:rPr>
            </w:pPr>
            <w:r w:rsidRPr="00A9257B">
              <w:rPr>
                <w:color w:val="000000"/>
                <w:szCs w:val="18"/>
              </w:rPr>
              <w:t>127</w:t>
            </w:r>
            <w:r>
              <w:rPr>
                <w:color w:val="000000"/>
                <w:szCs w:val="18"/>
              </w:rPr>
              <w:t>.</w:t>
            </w:r>
            <w:r w:rsidRPr="00A9257B">
              <w:rPr>
                <w:color w:val="000000"/>
                <w:szCs w:val="18"/>
              </w:rPr>
              <w:t>795</w:t>
            </w:r>
          </w:p>
        </w:tc>
        <w:tc>
          <w:tcPr>
            <w:tcW w:w="1985" w:type="dxa"/>
            <w:shd w:val="clear" w:color="auto" w:fill="auto"/>
          </w:tcPr>
          <w:p w:rsidR="002560B7" w:rsidP="002560B7" w:rsidRDefault="002560B7" w14:paraId="047D3F07" w14:textId="49A02A00">
            <w:pPr>
              <w:rPr>
                <w:b/>
                <w:bCs/>
                <w:i/>
                <w:iCs/>
                <w:szCs w:val="18"/>
              </w:rPr>
            </w:pPr>
            <w:r>
              <w:rPr>
                <w:szCs w:val="18"/>
              </w:rPr>
              <w:t>25%</w:t>
            </w:r>
          </w:p>
        </w:tc>
        <w:tc>
          <w:tcPr>
            <w:tcW w:w="2126" w:type="dxa"/>
            <w:shd w:val="clear" w:color="auto" w:fill="auto"/>
          </w:tcPr>
          <w:p w:rsidR="002560B7" w:rsidP="002560B7" w:rsidRDefault="002560B7" w14:paraId="53E7A005" w14:textId="51458573">
            <w:pPr>
              <w:rPr>
                <w:b/>
                <w:bCs/>
                <w:i/>
                <w:iCs/>
                <w:szCs w:val="18"/>
              </w:rPr>
            </w:pPr>
            <w:r>
              <w:rPr>
                <w:szCs w:val="18"/>
              </w:rPr>
              <w:t>26%</w:t>
            </w:r>
          </w:p>
        </w:tc>
      </w:tr>
      <w:tr w:rsidR="002560B7" w:rsidTr="00676C92" w14:paraId="078D4DC3" w14:textId="77777777">
        <w:trPr>
          <w:trHeight w:val="260"/>
        </w:trPr>
        <w:tc>
          <w:tcPr>
            <w:tcW w:w="1129" w:type="dxa"/>
            <w:shd w:val="clear" w:color="auto" w:fill="auto"/>
          </w:tcPr>
          <w:p w:rsidR="002560B7" w:rsidP="002560B7" w:rsidRDefault="002560B7" w14:paraId="38C8B12D" w14:textId="77777777">
            <w:pPr>
              <w:rPr>
                <w:b/>
                <w:bCs/>
                <w:i/>
                <w:iCs/>
                <w:szCs w:val="18"/>
              </w:rPr>
            </w:pPr>
            <w:r>
              <w:rPr>
                <w:b/>
                <w:bCs/>
                <w:i/>
                <w:iCs/>
                <w:szCs w:val="18"/>
              </w:rPr>
              <w:t>2021</w:t>
            </w:r>
          </w:p>
        </w:tc>
        <w:tc>
          <w:tcPr>
            <w:tcW w:w="1701" w:type="dxa"/>
            <w:shd w:val="clear" w:color="auto" w:fill="auto"/>
          </w:tcPr>
          <w:p w:rsidR="002560B7" w:rsidP="002560B7" w:rsidRDefault="002560B7" w14:paraId="0641CAAA" w14:textId="2B9C3AB5">
            <w:pPr>
              <w:rPr>
                <w:b/>
                <w:bCs/>
                <w:i/>
                <w:iCs/>
                <w:szCs w:val="18"/>
              </w:rPr>
            </w:pPr>
            <w:r w:rsidRPr="00A9257B">
              <w:rPr>
                <w:color w:val="000000"/>
                <w:szCs w:val="18"/>
              </w:rPr>
              <w:t>129</w:t>
            </w:r>
            <w:r>
              <w:rPr>
                <w:color w:val="000000"/>
                <w:szCs w:val="18"/>
              </w:rPr>
              <w:t>.</w:t>
            </w:r>
            <w:r w:rsidRPr="00A9257B">
              <w:rPr>
                <w:color w:val="000000"/>
                <w:szCs w:val="18"/>
              </w:rPr>
              <w:t>418</w:t>
            </w:r>
          </w:p>
        </w:tc>
        <w:tc>
          <w:tcPr>
            <w:tcW w:w="1985" w:type="dxa"/>
            <w:shd w:val="clear" w:color="auto" w:fill="auto"/>
          </w:tcPr>
          <w:p w:rsidR="002560B7" w:rsidP="002560B7" w:rsidRDefault="002560B7" w14:paraId="2508A1E5" w14:textId="5F331D58">
            <w:pPr>
              <w:rPr>
                <w:b/>
                <w:bCs/>
                <w:i/>
                <w:iCs/>
                <w:szCs w:val="18"/>
              </w:rPr>
            </w:pPr>
            <w:r>
              <w:rPr>
                <w:szCs w:val="18"/>
              </w:rPr>
              <w:t>26%</w:t>
            </w:r>
          </w:p>
        </w:tc>
        <w:tc>
          <w:tcPr>
            <w:tcW w:w="2126" w:type="dxa"/>
            <w:shd w:val="clear" w:color="auto" w:fill="auto"/>
          </w:tcPr>
          <w:p w:rsidR="002560B7" w:rsidP="002560B7" w:rsidRDefault="002560B7" w14:paraId="57378244" w14:textId="1B9D496D">
            <w:pPr>
              <w:rPr>
                <w:b/>
                <w:bCs/>
                <w:i/>
                <w:iCs/>
                <w:szCs w:val="18"/>
              </w:rPr>
            </w:pPr>
            <w:r>
              <w:rPr>
                <w:szCs w:val="18"/>
              </w:rPr>
              <w:t>29%</w:t>
            </w:r>
          </w:p>
        </w:tc>
      </w:tr>
      <w:tr w:rsidR="002560B7" w:rsidTr="00676C92" w14:paraId="4416A355" w14:textId="77777777">
        <w:trPr>
          <w:trHeight w:val="260"/>
        </w:trPr>
        <w:tc>
          <w:tcPr>
            <w:tcW w:w="1129" w:type="dxa"/>
            <w:shd w:val="clear" w:color="auto" w:fill="auto"/>
          </w:tcPr>
          <w:p w:rsidR="002560B7" w:rsidP="002560B7" w:rsidRDefault="002560B7" w14:paraId="52ECEA43" w14:textId="77777777">
            <w:pPr>
              <w:rPr>
                <w:b/>
                <w:bCs/>
                <w:i/>
                <w:iCs/>
                <w:szCs w:val="18"/>
              </w:rPr>
            </w:pPr>
            <w:r>
              <w:rPr>
                <w:b/>
                <w:bCs/>
                <w:i/>
                <w:iCs/>
                <w:szCs w:val="18"/>
              </w:rPr>
              <w:t>2022</w:t>
            </w:r>
          </w:p>
        </w:tc>
        <w:tc>
          <w:tcPr>
            <w:tcW w:w="1701" w:type="dxa"/>
            <w:shd w:val="clear" w:color="auto" w:fill="auto"/>
          </w:tcPr>
          <w:p w:rsidR="002560B7" w:rsidP="002560B7" w:rsidRDefault="002560B7" w14:paraId="65E3DD8F" w14:textId="40692B2C">
            <w:pPr>
              <w:rPr>
                <w:b/>
                <w:bCs/>
                <w:i/>
                <w:iCs/>
                <w:szCs w:val="18"/>
              </w:rPr>
            </w:pPr>
            <w:r w:rsidRPr="00A9257B">
              <w:rPr>
                <w:color w:val="000000"/>
                <w:szCs w:val="18"/>
              </w:rPr>
              <w:t>135</w:t>
            </w:r>
            <w:r>
              <w:rPr>
                <w:color w:val="000000"/>
                <w:szCs w:val="18"/>
              </w:rPr>
              <w:t>.</w:t>
            </w:r>
            <w:r w:rsidRPr="00A9257B">
              <w:rPr>
                <w:color w:val="000000"/>
                <w:szCs w:val="18"/>
              </w:rPr>
              <w:t>959</w:t>
            </w:r>
          </w:p>
        </w:tc>
        <w:tc>
          <w:tcPr>
            <w:tcW w:w="1985" w:type="dxa"/>
            <w:shd w:val="clear" w:color="auto" w:fill="auto"/>
          </w:tcPr>
          <w:p w:rsidR="002560B7" w:rsidP="002560B7" w:rsidRDefault="002560B7" w14:paraId="71B7B341" w14:textId="20D4DB44">
            <w:pPr>
              <w:rPr>
                <w:b/>
                <w:bCs/>
                <w:i/>
                <w:iCs/>
                <w:szCs w:val="18"/>
              </w:rPr>
            </w:pPr>
            <w:r>
              <w:rPr>
                <w:szCs w:val="18"/>
              </w:rPr>
              <w:t>28%</w:t>
            </w:r>
          </w:p>
        </w:tc>
        <w:tc>
          <w:tcPr>
            <w:tcW w:w="2126" w:type="dxa"/>
            <w:shd w:val="clear" w:color="auto" w:fill="auto"/>
          </w:tcPr>
          <w:p w:rsidR="002560B7" w:rsidP="002560B7" w:rsidRDefault="002560B7" w14:paraId="2F64AB91" w14:textId="39A292E3">
            <w:pPr>
              <w:rPr>
                <w:b/>
                <w:bCs/>
                <w:i/>
                <w:iCs/>
                <w:szCs w:val="18"/>
              </w:rPr>
            </w:pPr>
            <w:r>
              <w:rPr>
                <w:szCs w:val="18"/>
              </w:rPr>
              <w:t>32%</w:t>
            </w:r>
          </w:p>
        </w:tc>
      </w:tr>
      <w:tr w:rsidR="002560B7" w:rsidTr="00676C92" w14:paraId="03A4A26C" w14:textId="77777777">
        <w:trPr>
          <w:trHeight w:val="260"/>
        </w:trPr>
        <w:tc>
          <w:tcPr>
            <w:tcW w:w="1129" w:type="dxa"/>
            <w:shd w:val="clear" w:color="auto" w:fill="auto"/>
          </w:tcPr>
          <w:p w:rsidR="002560B7" w:rsidP="002560B7" w:rsidRDefault="002560B7" w14:paraId="3384BC8F" w14:textId="77777777">
            <w:pPr>
              <w:rPr>
                <w:b/>
                <w:bCs/>
                <w:i/>
                <w:iCs/>
                <w:szCs w:val="18"/>
              </w:rPr>
            </w:pPr>
            <w:r>
              <w:rPr>
                <w:b/>
                <w:bCs/>
                <w:i/>
                <w:iCs/>
                <w:szCs w:val="18"/>
              </w:rPr>
              <w:t>2023</w:t>
            </w:r>
          </w:p>
        </w:tc>
        <w:tc>
          <w:tcPr>
            <w:tcW w:w="1701" w:type="dxa"/>
            <w:shd w:val="clear" w:color="auto" w:fill="auto"/>
          </w:tcPr>
          <w:p w:rsidR="002560B7" w:rsidP="002560B7" w:rsidRDefault="002560B7" w14:paraId="06429B23" w14:textId="1B918A8C">
            <w:pPr>
              <w:rPr>
                <w:b/>
                <w:bCs/>
                <w:i/>
                <w:iCs/>
                <w:szCs w:val="18"/>
              </w:rPr>
            </w:pPr>
            <w:r w:rsidRPr="00A9257B">
              <w:rPr>
                <w:color w:val="000000"/>
                <w:szCs w:val="18"/>
              </w:rPr>
              <w:t>139</w:t>
            </w:r>
            <w:r>
              <w:rPr>
                <w:color w:val="000000"/>
                <w:szCs w:val="18"/>
              </w:rPr>
              <w:t>.</w:t>
            </w:r>
            <w:r w:rsidRPr="00A9257B">
              <w:rPr>
                <w:color w:val="000000"/>
                <w:szCs w:val="18"/>
              </w:rPr>
              <w:t>373</w:t>
            </w:r>
          </w:p>
        </w:tc>
        <w:tc>
          <w:tcPr>
            <w:tcW w:w="1985" w:type="dxa"/>
            <w:shd w:val="clear" w:color="auto" w:fill="auto"/>
          </w:tcPr>
          <w:p w:rsidR="002560B7" w:rsidP="002560B7" w:rsidRDefault="002560B7" w14:paraId="44463161" w14:textId="689C44C5">
            <w:pPr>
              <w:rPr>
                <w:b/>
                <w:bCs/>
                <w:i/>
                <w:iCs/>
                <w:szCs w:val="18"/>
              </w:rPr>
            </w:pPr>
            <w:r>
              <w:rPr>
                <w:szCs w:val="18"/>
              </w:rPr>
              <w:t>30%</w:t>
            </w:r>
          </w:p>
        </w:tc>
        <w:tc>
          <w:tcPr>
            <w:tcW w:w="2126" w:type="dxa"/>
            <w:shd w:val="clear" w:color="auto" w:fill="auto"/>
          </w:tcPr>
          <w:p w:rsidR="002560B7" w:rsidP="002560B7" w:rsidRDefault="002560B7" w14:paraId="53E141C2" w14:textId="0012A9A9">
            <w:pPr>
              <w:rPr>
                <w:b/>
                <w:bCs/>
                <w:i/>
                <w:iCs/>
                <w:szCs w:val="18"/>
              </w:rPr>
            </w:pPr>
            <w:r>
              <w:rPr>
                <w:szCs w:val="18"/>
              </w:rPr>
              <w:t>32%</w:t>
            </w:r>
          </w:p>
        </w:tc>
      </w:tr>
      <w:tr w:rsidR="002560B7" w:rsidTr="00676C92" w14:paraId="356635A8" w14:textId="77777777">
        <w:trPr>
          <w:trHeight w:val="272"/>
        </w:trPr>
        <w:tc>
          <w:tcPr>
            <w:tcW w:w="1129" w:type="dxa"/>
            <w:shd w:val="clear" w:color="auto" w:fill="auto"/>
          </w:tcPr>
          <w:p w:rsidR="002560B7" w:rsidP="002560B7" w:rsidRDefault="002560B7" w14:paraId="5DF7AEC6" w14:textId="77777777">
            <w:pPr>
              <w:rPr>
                <w:b/>
                <w:bCs/>
                <w:i/>
                <w:iCs/>
                <w:szCs w:val="18"/>
              </w:rPr>
            </w:pPr>
            <w:r>
              <w:rPr>
                <w:b/>
                <w:bCs/>
                <w:i/>
                <w:iCs/>
                <w:szCs w:val="18"/>
              </w:rPr>
              <w:t>2024</w:t>
            </w:r>
          </w:p>
        </w:tc>
        <w:tc>
          <w:tcPr>
            <w:tcW w:w="1701" w:type="dxa"/>
            <w:shd w:val="clear" w:color="auto" w:fill="auto"/>
          </w:tcPr>
          <w:p w:rsidR="002560B7" w:rsidP="002560B7" w:rsidRDefault="002560B7" w14:paraId="01F8BBD9" w14:textId="0E2EF3ED">
            <w:pPr>
              <w:rPr>
                <w:b/>
                <w:bCs/>
                <w:i/>
                <w:iCs/>
                <w:szCs w:val="18"/>
              </w:rPr>
            </w:pPr>
            <w:r w:rsidRPr="00A9257B">
              <w:rPr>
                <w:color w:val="000000"/>
                <w:szCs w:val="18"/>
              </w:rPr>
              <w:t>137</w:t>
            </w:r>
            <w:r>
              <w:rPr>
                <w:color w:val="000000"/>
                <w:szCs w:val="18"/>
              </w:rPr>
              <w:t>.</w:t>
            </w:r>
            <w:r w:rsidRPr="00A9257B">
              <w:rPr>
                <w:color w:val="000000"/>
                <w:szCs w:val="18"/>
              </w:rPr>
              <w:t>847</w:t>
            </w:r>
          </w:p>
        </w:tc>
        <w:tc>
          <w:tcPr>
            <w:tcW w:w="1985" w:type="dxa"/>
            <w:shd w:val="clear" w:color="auto" w:fill="auto"/>
          </w:tcPr>
          <w:p w:rsidR="002560B7" w:rsidP="002560B7" w:rsidRDefault="002560B7" w14:paraId="3E4B261C" w14:textId="3E1CA534">
            <w:pPr>
              <w:rPr>
                <w:b/>
                <w:bCs/>
                <w:i/>
                <w:iCs/>
                <w:szCs w:val="18"/>
              </w:rPr>
            </w:pPr>
            <w:r>
              <w:rPr>
                <w:szCs w:val="18"/>
              </w:rPr>
              <w:t>30</w:t>
            </w:r>
            <w:r w:rsidRPr="00B62D6B">
              <w:rPr>
                <w:szCs w:val="18"/>
              </w:rPr>
              <w:t>%</w:t>
            </w:r>
          </w:p>
        </w:tc>
        <w:tc>
          <w:tcPr>
            <w:tcW w:w="2126" w:type="dxa"/>
            <w:shd w:val="clear" w:color="auto" w:fill="auto"/>
          </w:tcPr>
          <w:p w:rsidR="002560B7" w:rsidP="002560B7" w:rsidRDefault="002560B7" w14:paraId="6401D571" w14:textId="0B2C6280">
            <w:pPr>
              <w:rPr>
                <w:b/>
                <w:bCs/>
                <w:i/>
                <w:iCs/>
                <w:szCs w:val="18"/>
              </w:rPr>
            </w:pPr>
            <w:r>
              <w:rPr>
                <w:szCs w:val="18"/>
              </w:rPr>
              <w:t>30</w:t>
            </w:r>
            <w:r w:rsidRPr="00B62D6B">
              <w:rPr>
                <w:szCs w:val="18"/>
              </w:rPr>
              <w:t>%</w:t>
            </w:r>
          </w:p>
        </w:tc>
      </w:tr>
    </w:tbl>
    <w:p w:rsidR="002560B7" w:rsidP="009E66D2" w:rsidRDefault="002560B7" w14:paraId="3E28F029" w14:textId="77777777">
      <w:pPr>
        <w:rPr>
          <w:b/>
          <w:bCs/>
          <w:i/>
          <w:iCs/>
          <w:szCs w:val="18"/>
        </w:rPr>
      </w:pPr>
    </w:p>
    <w:p w:rsidR="002560B7" w:rsidP="00EC15EF" w:rsidRDefault="002560B7" w14:paraId="7570BEFF" w14:textId="03FB4AFB">
      <w:pPr>
        <w:spacing w:line="276" w:lineRule="auto"/>
        <w:rPr>
          <w:b/>
          <w:bCs/>
          <w:i/>
          <w:iCs/>
          <w:szCs w:val="18"/>
        </w:rPr>
      </w:pPr>
      <w:r>
        <w:rPr>
          <w:i/>
          <w:iCs/>
          <w:szCs w:val="18"/>
        </w:rPr>
        <w:t xml:space="preserve">Tabel 1: </w:t>
      </w:r>
      <w:r w:rsidR="00676C92">
        <w:rPr>
          <w:i/>
          <w:iCs/>
          <w:szCs w:val="18"/>
        </w:rPr>
        <w:t>Aantallen</w:t>
      </w:r>
      <w:r>
        <w:rPr>
          <w:i/>
          <w:iCs/>
          <w:szCs w:val="18"/>
        </w:rPr>
        <w:t xml:space="preserve"> </w:t>
      </w:r>
      <w:proofErr w:type="spellStart"/>
      <w:r>
        <w:rPr>
          <w:i/>
          <w:iCs/>
          <w:szCs w:val="18"/>
        </w:rPr>
        <w:t>bbl</w:t>
      </w:r>
      <w:proofErr w:type="spellEnd"/>
      <w:r>
        <w:rPr>
          <w:i/>
          <w:iCs/>
          <w:szCs w:val="18"/>
        </w:rPr>
        <w:t xml:space="preserve">-studenten en </w:t>
      </w:r>
      <w:r w:rsidR="00676C92">
        <w:rPr>
          <w:i/>
          <w:iCs/>
          <w:szCs w:val="18"/>
        </w:rPr>
        <w:t xml:space="preserve">percentage </w:t>
      </w:r>
      <w:r>
        <w:rPr>
          <w:i/>
          <w:iCs/>
          <w:szCs w:val="18"/>
        </w:rPr>
        <w:t>instroom</w:t>
      </w:r>
      <w:r>
        <w:rPr>
          <w:rStyle w:val="Voetnootmarkering"/>
          <w:i/>
          <w:iCs/>
          <w:szCs w:val="18"/>
        </w:rPr>
        <w:footnoteReference w:id="6"/>
      </w:r>
    </w:p>
    <w:p w:rsidR="002560B7" w:rsidP="009E66D2" w:rsidRDefault="002560B7" w14:paraId="07035B95" w14:textId="77777777">
      <w:pPr>
        <w:rPr>
          <w:b/>
          <w:bCs/>
          <w:i/>
          <w:iCs/>
          <w:szCs w:val="18"/>
        </w:rPr>
      </w:pPr>
    </w:p>
    <w:p w:rsidRPr="001205B6" w:rsidR="00781270" w:rsidP="00CA29C5" w:rsidRDefault="00781270" w14:paraId="29A8D73D" w14:textId="75FD0706">
      <w:pPr>
        <w:rPr>
          <w:b/>
          <w:bCs/>
          <w:i/>
          <w:iCs/>
          <w:szCs w:val="18"/>
        </w:rPr>
      </w:pPr>
      <w:r w:rsidRPr="001205B6">
        <w:rPr>
          <w:b/>
          <w:bCs/>
          <w:i/>
          <w:iCs/>
          <w:szCs w:val="18"/>
        </w:rPr>
        <w:t xml:space="preserve">De start van het </w:t>
      </w:r>
      <w:proofErr w:type="spellStart"/>
      <w:r w:rsidRPr="001205B6">
        <w:rPr>
          <w:b/>
          <w:bCs/>
          <w:i/>
          <w:iCs/>
          <w:szCs w:val="18"/>
        </w:rPr>
        <w:t>bbl</w:t>
      </w:r>
      <w:proofErr w:type="spellEnd"/>
      <w:r w:rsidRPr="001205B6">
        <w:rPr>
          <w:b/>
          <w:bCs/>
          <w:i/>
          <w:iCs/>
          <w:szCs w:val="18"/>
        </w:rPr>
        <w:t>-offensief</w:t>
      </w:r>
    </w:p>
    <w:p w:rsidRPr="002A1AA6" w:rsidR="00781270" w:rsidP="00CA29C5" w:rsidRDefault="00781270" w14:paraId="7602209B" w14:textId="6FF7CD40">
      <w:pPr>
        <w:rPr>
          <w:szCs w:val="18"/>
        </w:rPr>
      </w:pPr>
      <w:r w:rsidRPr="00242CF6">
        <w:rPr>
          <w:szCs w:val="18"/>
        </w:rPr>
        <w:t xml:space="preserve">In de Werkagenda </w:t>
      </w:r>
      <w:r w:rsidR="003B38CF">
        <w:rPr>
          <w:szCs w:val="18"/>
        </w:rPr>
        <w:t>MBO</w:t>
      </w:r>
      <w:r w:rsidRPr="00242CF6">
        <w:rPr>
          <w:szCs w:val="18"/>
        </w:rPr>
        <w:t xml:space="preserve"> 2023</w:t>
      </w:r>
      <w:r w:rsidR="00CA29C5">
        <w:rPr>
          <w:szCs w:val="18"/>
        </w:rPr>
        <w:t>-</w:t>
      </w:r>
      <w:r w:rsidRPr="00242CF6">
        <w:rPr>
          <w:szCs w:val="18"/>
        </w:rPr>
        <w:t xml:space="preserve">2027 is afgesproken dat de mbo-sector een </w:t>
      </w:r>
      <w:proofErr w:type="spellStart"/>
      <w:r w:rsidRPr="00242CF6">
        <w:rPr>
          <w:szCs w:val="18"/>
        </w:rPr>
        <w:t>bbl</w:t>
      </w:r>
      <w:proofErr w:type="spellEnd"/>
      <w:r w:rsidRPr="00242CF6">
        <w:rPr>
          <w:szCs w:val="18"/>
        </w:rPr>
        <w:t xml:space="preserve">-offensief </w:t>
      </w:r>
      <w:r w:rsidRPr="00DC4A6F">
        <w:rPr>
          <w:szCs w:val="18"/>
        </w:rPr>
        <w:t xml:space="preserve">start. Met het </w:t>
      </w:r>
      <w:proofErr w:type="spellStart"/>
      <w:r w:rsidRPr="00DC4A6F">
        <w:rPr>
          <w:szCs w:val="18"/>
        </w:rPr>
        <w:t>bbl</w:t>
      </w:r>
      <w:proofErr w:type="spellEnd"/>
      <w:r w:rsidRPr="00DC4A6F">
        <w:rPr>
          <w:szCs w:val="18"/>
        </w:rPr>
        <w:t>-offensief vergroten we de bekendheid,</w:t>
      </w:r>
      <w:r w:rsidR="003B38CF">
        <w:rPr>
          <w:szCs w:val="18"/>
        </w:rPr>
        <w:t xml:space="preserve"> </w:t>
      </w:r>
      <w:r w:rsidRPr="00DC4A6F">
        <w:rPr>
          <w:szCs w:val="18"/>
        </w:rPr>
        <w:t>de aantrekkelijkheid en de toegankelijkheid van de</w:t>
      </w:r>
      <w:r>
        <w:rPr>
          <w:szCs w:val="18"/>
        </w:rPr>
        <w:t xml:space="preserve"> </w:t>
      </w:r>
      <w:proofErr w:type="spellStart"/>
      <w:r>
        <w:rPr>
          <w:szCs w:val="18"/>
        </w:rPr>
        <w:t>bbl</w:t>
      </w:r>
      <w:proofErr w:type="spellEnd"/>
      <w:r w:rsidRPr="00DC4A6F">
        <w:rPr>
          <w:szCs w:val="18"/>
        </w:rPr>
        <w:t xml:space="preserve">. Zodat meer mensen, voor wie de </w:t>
      </w:r>
      <w:proofErr w:type="spellStart"/>
      <w:r w:rsidRPr="00DC4A6F">
        <w:rPr>
          <w:szCs w:val="18"/>
        </w:rPr>
        <w:t>bbl</w:t>
      </w:r>
      <w:proofErr w:type="spellEnd"/>
      <w:r w:rsidRPr="00DC4A6F">
        <w:rPr>
          <w:szCs w:val="18"/>
        </w:rPr>
        <w:t xml:space="preserve"> een passende opleidingsroute is, kiezen voor de </w:t>
      </w:r>
      <w:proofErr w:type="spellStart"/>
      <w:r w:rsidRPr="00DC4A6F">
        <w:rPr>
          <w:szCs w:val="18"/>
        </w:rPr>
        <w:t>bbl</w:t>
      </w:r>
      <w:proofErr w:type="spellEnd"/>
      <w:r w:rsidR="003B38CF">
        <w:rPr>
          <w:szCs w:val="18"/>
        </w:rPr>
        <w:t xml:space="preserve">. Het </w:t>
      </w:r>
      <w:proofErr w:type="spellStart"/>
      <w:r w:rsidR="003B38CF">
        <w:rPr>
          <w:szCs w:val="18"/>
        </w:rPr>
        <w:t>bbl</w:t>
      </w:r>
      <w:proofErr w:type="spellEnd"/>
      <w:r w:rsidR="00CA29C5">
        <w:rPr>
          <w:szCs w:val="18"/>
        </w:rPr>
        <w:t>-</w:t>
      </w:r>
      <w:r w:rsidR="003B38CF">
        <w:rPr>
          <w:szCs w:val="18"/>
        </w:rPr>
        <w:t xml:space="preserve">offensief </w:t>
      </w:r>
      <w:r w:rsidR="00CA29C5">
        <w:rPr>
          <w:szCs w:val="18"/>
        </w:rPr>
        <w:t>richt</w:t>
      </w:r>
      <w:r w:rsidR="003B38CF">
        <w:rPr>
          <w:szCs w:val="18"/>
        </w:rPr>
        <w:t xml:space="preserve"> zich ook op </w:t>
      </w:r>
      <w:r w:rsidRPr="00DC4A6F">
        <w:rPr>
          <w:szCs w:val="18"/>
        </w:rPr>
        <w:t>meer mogelijkhede</w:t>
      </w:r>
      <w:r w:rsidR="003B38CF">
        <w:rPr>
          <w:szCs w:val="18"/>
        </w:rPr>
        <w:t>n</w:t>
      </w:r>
      <w:r w:rsidRPr="00DC4A6F">
        <w:rPr>
          <w:szCs w:val="18"/>
        </w:rPr>
        <w:t xml:space="preserve"> om laagdrempelig in te stromen en</w:t>
      </w:r>
      <w:r w:rsidR="003B38CF">
        <w:rPr>
          <w:szCs w:val="18"/>
        </w:rPr>
        <w:t xml:space="preserve"> op betere begeleiding van</w:t>
      </w:r>
      <w:r w:rsidRPr="00DC4A6F">
        <w:rPr>
          <w:szCs w:val="18"/>
        </w:rPr>
        <w:t xml:space="preserve"> </w:t>
      </w:r>
      <w:proofErr w:type="spellStart"/>
      <w:r>
        <w:rPr>
          <w:szCs w:val="18"/>
        </w:rPr>
        <w:t>bbl</w:t>
      </w:r>
      <w:proofErr w:type="spellEnd"/>
      <w:r>
        <w:rPr>
          <w:szCs w:val="18"/>
        </w:rPr>
        <w:t>-studenten</w:t>
      </w:r>
      <w:r w:rsidRPr="00DC4A6F">
        <w:rPr>
          <w:szCs w:val="18"/>
        </w:rPr>
        <w:t xml:space="preserve">. </w:t>
      </w:r>
      <w:r w:rsidRPr="004E7094">
        <w:rPr>
          <w:szCs w:val="18"/>
        </w:rPr>
        <w:t>In de Werkagenda</w:t>
      </w:r>
      <w:r w:rsidR="003B38CF">
        <w:rPr>
          <w:szCs w:val="18"/>
        </w:rPr>
        <w:t xml:space="preserve"> MBO</w:t>
      </w:r>
      <w:r w:rsidRPr="004E7094">
        <w:rPr>
          <w:szCs w:val="18"/>
        </w:rPr>
        <w:t xml:space="preserve"> is afgesproken om het aandeel studenten in de </w:t>
      </w:r>
      <w:proofErr w:type="spellStart"/>
      <w:r w:rsidRPr="004E7094">
        <w:rPr>
          <w:szCs w:val="18"/>
        </w:rPr>
        <w:t>bbl</w:t>
      </w:r>
      <w:proofErr w:type="spellEnd"/>
      <w:r w:rsidRPr="004E7094">
        <w:rPr>
          <w:szCs w:val="18"/>
        </w:rPr>
        <w:t xml:space="preserve"> naar 35% te brengen. Dit is in lijn met de motie El </w:t>
      </w:r>
      <w:proofErr w:type="spellStart"/>
      <w:r w:rsidRPr="004E7094">
        <w:rPr>
          <w:szCs w:val="18"/>
        </w:rPr>
        <w:t>Yassini</w:t>
      </w:r>
      <w:proofErr w:type="spellEnd"/>
      <w:r w:rsidRPr="004E7094">
        <w:rPr>
          <w:szCs w:val="18"/>
        </w:rPr>
        <w:t xml:space="preserve"> uit 2022</w:t>
      </w:r>
      <w:r w:rsidRPr="004E7094">
        <w:rPr>
          <w:szCs w:val="18"/>
          <w:vertAlign w:val="superscript"/>
        </w:rPr>
        <w:footnoteReference w:id="7"/>
      </w:r>
      <w:r w:rsidR="00676C92">
        <w:rPr>
          <w:szCs w:val="18"/>
        </w:rPr>
        <w:t>.</w:t>
      </w:r>
      <w:r>
        <w:rPr>
          <w:szCs w:val="18"/>
        </w:rPr>
        <w:t xml:space="preserve"> Het afgelopen jaar</w:t>
      </w:r>
      <w:r w:rsidRPr="007F213B">
        <w:rPr>
          <w:szCs w:val="18"/>
        </w:rPr>
        <w:t xml:space="preserve"> is hard gewerkt om het </w:t>
      </w:r>
      <w:proofErr w:type="spellStart"/>
      <w:r w:rsidRPr="007F213B">
        <w:rPr>
          <w:szCs w:val="18"/>
        </w:rPr>
        <w:t>bbl</w:t>
      </w:r>
      <w:proofErr w:type="spellEnd"/>
      <w:r w:rsidRPr="007F213B">
        <w:rPr>
          <w:szCs w:val="18"/>
        </w:rPr>
        <w:t>-offensief op te zetten en uit te voeren.</w:t>
      </w:r>
      <w:r w:rsidRPr="007F213B">
        <w:t xml:space="preserve"> </w:t>
      </w:r>
      <w:r w:rsidRPr="007F213B">
        <w:rPr>
          <w:szCs w:val="18"/>
        </w:rPr>
        <w:t>Deelnemende</w:t>
      </w:r>
      <w:r w:rsidRPr="00FE098C">
        <w:rPr>
          <w:szCs w:val="18"/>
        </w:rPr>
        <w:t xml:space="preserve"> partijen zijn </w:t>
      </w:r>
      <w:r w:rsidRPr="002731D3">
        <w:rPr>
          <w:szCs w:val="18"/>
        </w:rPr>
        <w:t>BVMBO, FNV Young &amp; United, JOB MBO, MBO Raad, NRTO, OCW, SBB en VNO-NCW/MKB-N</w:t>
      </w:r>
      <w:r>
        <w:rPr>
          <w:szCs w:val="18"/>
        </w:rPr>
        <w:t>ederland</w:t>
      </w:r>
      <w:r w:rsidRPr="002731D3">
        <w:rPr>
          <w:szCs w:val="18"/>
        </w:rPr>
        <w:t>.</w:t>
      </w:r>
      <w:r>
        <w:rPr>
          <w:szCs w:val="18"/>
        </w:rPr>
        <w:t xml:space="preserve"> Bij de uitwerking zijn ook nog aanvullende partijen betrokken, zoals </w:t>
      </w:r>
      <w:proofErr w:type="spellStart"/>
      <w:r>
        <w:rPr>
          <w:szCs w:val="18"/>
        </w:rPr>
        <w:t>Ingrado</w:t>
      </w:r>
      <w:proofErr w:type="spellEnd"/>
      <w:r>
        <w:rPr>
          <w:szCs w:val="18"/>
        </w:rPr>
        <w:t xml:space="preserve"> en het LAKS.</w:t>
      </w:r>
      <w:r w:rsidRPr="00FE098C">
        <w:rPr>
          <w:szCs w:val="18"/>
        </w:rPr>
        <w:t xml:space="preserve"> </w:t>
      </w:r>
    </w:p>
    <w:p w:rsidR="00447E3E" w:rsidP="009E66D2" w:rsidRDefault="00447E3E" w14:paraId="44FCED1F" w14:textId="77777777">
      <w:pPr>
        <w:spacing w:line="276" w:lineRule="auto"/>
        <w:rPr>
          <w:szCs w:val="18"/>
        </w:rPr>
      </w:pPr>
    </w:p>
    <w:p w:rsidRPr="001205B6" w:rsidR="00447E3E" w:rsidP="009E66D2" w:rsidRDefault="00447E3E" w14:paraId="3621A165" w14:textId="77777777">
      <w:pPr>
        <w:rPr>
          <w:b/>
          <w:bCs/>
          <w:i/>
          <w:iCs/>
          <w:szCs w:val="18"/>
        </w:rPr>
      </w:pPr>
      <w:r w:rsidRPr="001205B6">
        <w:rPr>
          <w:b/>
          <w:bCs/>
          <w:i/>
          <w:iCs/>
          <w:szCs w:val="18"/>
        </w:rPr>
        <w:t xml:space="preserve">Doel </w:t>
      </w:r>
      <w:proofErr w:type="spellStart"/>
      <w:r w:rsidRPr="001205B6">
        <w:rPr>
          <w:b/>
          <w:bCs/>
          <w:i/>
          <w:iCs/>
          <w:szCs w:val="18"/>
        </w:rPr>
        <w:t>bbl</w:t>
      </w:r>
      <w:proofErr w:type="spellEnd"/>
      <w:r w:rsidRPr="001205B6">
        <w:rPr>
          <w:b/>
          <w:bCs/>
          <w:i/>
          <w:iCs/>
          <w:szCs w:val="18"/>
        </w:rPr>
        <w:t>-offensief</w:t>
      </w:r>
    </w:p>
    <w:p w:rsidR="00447E3E" w:rsidP="00EC15EF" w:rsidRDefault="00447E3E" w14:paraId="43395F15" w14:textId="35281D3A">
      <w:pPr>
        <w:spacing w:line="276" w:lineRule="auto"/>
        <w:rPr>
          <w:szCs w:val="18"/>
        </w:rPr>
      </w:pPr>
      <w:bookmarkStart w:name="_Hlk192772362" w:id="1"/>
      <w:r>
        <w:rPr>
          <w:szCs w:val="18"/>
        </w:rPr>
        <w:t>Het doel van dit offensief is</w:t>
      </w:r>
      <w:r w:rsidR="00781270">
        <w:rPr>
          <w:szCs w:val="18"/>
        </w:rPr>
        <w:t xml:space="preserve"> </w:t>
      </w:r>
      <w:r w:rsidRPr="00781270">
        <w:rPr>
          <w:szCs w:val="18"/>
        </w:rPr>
        <w:t xml:space="preserve">dat meer mensen, voor wie de </w:t>
      </w:r>
      <w:proofErr w:type="spellStart"/>
      <w:r w:rsidRPr="00781270">
        <w:rPr>
          <w:szCs w:val="18"/>
        </w:rPr>
        <w:t>bbl</w:t>
      </w:r>
      <w:proofErr w:type="spellEnd"/>
      <w:r w:rsidRPr="00781270">
        <w:rPr>
          <w:szCs w:val="18"/>
        </w:rPr>
        <w:t xml:space="preserve"> een passende opleidingsroute is, kiezen voor de </w:t>
      </w:r>
      <w:proofErr w:type="spellStart"/>
      <w:r w:rsidRPr="00781270">
        <w:rPr>
          <w:szCs w:val="18"/>
        </w:rPr>
        <w:t>bbl</w:t>
      </w:r>
      <w:proofErr w:type="spellEnd"/>
      <w:r w:rsidR="00781270">
        <w:rPr>
          <w:szCs w:val="18"/>
        </w:rPr>
        <w:t xml:space="preserve">. </w:t>
      </w:r>
      <w:r>
        <w:rPr>
          <w:szCs w:val="18"/>
        </w:rPr>
        <w:t xml:space="preserve">We onderscheiden in dit offensief drie relevante groepen: initiële studenten bij wie leren en ontwikkelen in de praktijk beter past dan hoofdzakelijk leren op school, zij-instromers die willen om- en bijscholen en mensen die ongediplomeerd aan het werk zijn of anderszins vanuit een kwetsbare positie in of rond de arbeidsmarkt staan. </w:t>
      </w:r>
    </w:p>
    <w:bookmarkEnd w:id="1"/>
    <w:p w:rsidR="00447E3E" w:rsidP="00EC15EF" w:rsidRDefault="00447E3E" w14:paraId="0B0175BC" w14:textId="77777777">
      <w:pPr>
        <w:spacing w:line="276" w:lineRule="auto"/>
        <w:rPr>
          <w:szCs w:val="18"/>
        </w:rPr>
      </w:pPr>
    </w:p>
    <w:p w:rsidR="00447E3E" w:rsidP="00EC15EF" w:rsidRDefault="00447E3E" w14:paraId="520E5D40" w14:textId="3DD0C3E3">
      <w:pPr>
        <w:spacing w:line="276" w:lineRule="auto"/>
        <w:rPr>
          <w:szCs w:val="18"/>
        </w:rPr>
      </w:pPr>
      <w:r>
        <w:rPr>
          <w:szCs w:val="18"/>
        </w:rPr>
        <w:t xml:space="preserve">De partijen hebben vijf kansen en knelpunten geïdentificeerd en daarvoor actielijnen opgesteld die </w:t>
      </w:r>
      <w:r w:rsidR="00781270">
        <w:rPr>
          <w:szCs w:val="18"/>
        </w:rPr>
        <w:t>momenteel</w:t>
      </w:r>
      <w:r>
        <w:rPr>
          <w:szCs w:val="18"/>
        </w:rPr>
        <w:t xml:space="preserve"> worden uitgevoerd. Actielijn 1 t/m 4 zijn </w:t>
      </w:r>
      <w:r w:rsidR="00781270">
        <w:rPr>
          <w:szCs w:val="18"/>
        </w:rPr>
        <w:t xml:space="preserve">gezamenlijk </w:t>
      </w:r>
      <w:r>
        <w:rPr>
          <w:szCs w:val="18"/>
        </w:rPr>
        <w:t>opgesteld</w:t>
      </w:r>
      <w:r w:rsidR="00E000DD">
        <w:rPr>
          <w:szCs w:val="18"/>
        </w:rPr>
        <w:t xml:space="preserve"> </w:t>
      </w:r>
      <w:r>
        <w:rPr>
          <w:szCs w:val="18"/>
        </w:rPr>
        <w:t>- en worden uitgevoerd door alle deelnemende partijen. Actielijn 5 is een initiatief van</w:t>
      </w:r>
      <w:r w:rsidR="00CA29C5">
        <w:rPr>
          <w:szCs w:val="18"/>
        </w:rPr>
        <w:t xml:space="preserve"> </w:t>
      </w:r>
      <w:r w:rsidR="003239B7">
        <w:rPr>
          <w:szCs w:val="18"/>
        </w:rPr>
        <w:t>de</w:t>
      </w:r>
      <w:r w:rsidR="00CA29C5">
        <w:rPr>
          <w:szCs w:val="18"/>
        </w:rPr>
        <w:t xml:space="preserve"> ministerie</w:t>
      </w:r>
      <w:r w:rsidR="003239B7">
        <w:rPr>
          <w:szCs w:val="18"/>
        </w:rPr>
        <w:t>s van</w:t>
      </w:r>
      <w:r>
        <w:rPr>
          <w:szCs w:val="18"/>
        </w:rPr>
        <w:t xml:space="preserve"> OCW</w:t>
      </w:r>
      <w:r w:rsidR="003239B7">
        <w:rPr>
          <w:szCs w:val="18"/>
        </w:rPr>
        <w:t xml:space="preserve"> en</w:t>
      </w:r>
      <w:r>
        <w:rPr>
          <w:szCs w:val="18"/>
        </w:rPr>
        <w:t xml:space="preserve"> </w:t>
      </w:r>
      <w:r w:rsidRPr="00040926" w:rsidR="00B13E8F">
        <w:rPr>
          <w:szCs w:val="18"/>
        </w:rPr>
        <w:t xml:space="preserve">Sociale Zaken en Werkgelegenheid </w:t>
      </w:r>
      <w:r w:rsidR="00B13E8F">
        <w:rPr>
          <w:szCs w:val="18"/>
        </w:rPr>
        <w:t xml:space="preserve">(SZW). </w:t>
      </w:r>
      <w:r>
        <w:rPr>
          <w:szCs w:val="18"/>
        </w:rPr>
        <w:t>Het betreft de volgende actielijnen:</w:t>
      </w:r>
    </w:p>
    <w:p w:rsidR="00447E3E" w:rsidP="00EC15EF" w:rsidRDefault="00447E3E" w14:paraId="0C1C43AF" w14:textId="5A40D850">
      <w:pPr>
        <w:pStyle w:val="Lijstalinea"/>
        <w:numPr>
          <w:ilvl w:val="0"/>
          <w:numId w:val="15"/>
        </w:numPr>
        <w:spacing w:after="0" w:line="276" w:lineRule="auto"/>
        <w:rPr>
          <w:rFonts w:ascii="Verdana" w:hAnsi="Verdana"/>
          <w:sz w:val="18"/>
          <w:szCs w:val="18"/>
        </w:rPr>
      </w:pPr>
      <w:r>
        <w:rPr>
          <w:rFonts w:ascii="Verdana" w:hAnsi="Verdana"/>
          <w:sz w:val="18"/>
          <w:szCs w:val="18"/>
        </w:rPr>
        <w:t xml:space="preserve">We vergroten de bekendheid van de </w:t>
      </w:r>
      <w:proofErr w:type="spellStart"/>
      <w:r>
        <w:rPr>
          <w:rFonts w:ascii="Verdana" w:hAnsi="Verdana"/>
          <w:sz w:val="18"/>
          <w:szCs w:val="18"/>
        </w:rPr>
        <w:t>bbl</w:t>
      </w:r>
      <w:proofErr w:type="spellEnd"/>
      <w:r>
        <w:rPr>
          <w:rFonts w:ascii="Verdana" w:hAnsi="Verdana"/>
          <w:sz w:val="18"/>
          <w:szCs w:val="18"/>
        </w:rPr>
        <w:t xml:space="preserve"> </w:t>
      </w:r>
    </w:p>
    <w:p w:rsidR="00447E3E" w:rsidP="00EC15EF" w:rsidRDefault="00447E3E" w14:paraId="335D457A" w14:textId="77777777">
      <w:pPr>
        <w:pStyle w:val="Lijstalinea"/>
        <w:numPr>
          <w:ilvl w:val="0"/>
          <w:numId w:val="15"/>
        </w:numPr>
        <w:spacing w:after="0" w:line="276" w:lineRule="auto"/>
        <w:rPr>
          <w:rFonts w:ascii="Verdana" w:hAnsi="Verdana"/>
          <w:sz w:val="18"/>
          <w:szCs w:val="18"/>
        </w:rPr>
      </w:pPr>
      <w:r>
        <w:rPr>
          <w:rFonts w:ascii="Verdana" w:hAnsi="Verdana"/>
          <w:sz w:val="18"/>
          <w:szCs w:val="18"/>
        </w:rPr>
        <w:t xml:space="preserve">We verbeteren de begeleiding van </w:t>
      </w:r>
      <w:proofErr w:type="spellStart"/>
      <w:r>
        <w:rPr>
          <w:rFonts w:ascii="Verdana" w:hAnsi="Verdana"/>
          <w:sz w:val="18"/>
          <w:szCs w:val="18"/>
        </w:rPr>
        <w:t>bbl</w:t>
      </w:r>
      <w:proofErr w:type="spellEnd"/>
      <w:r>
        <w:rPr>
          <w:rFonts w:ascii="Verdana" w:hAnsi="Verdana"/>
          <w:sz w:val="18"/>
          <w:szCs w:val="18"/>
        </w:rPr>
        <w:t>-studenten</w:t>
      </w:r>
    </w:p>
    <w:p w:rsidRPr="00652B44" w:rsidR="00652B44" w:rsidP="009E66D2" w:rsidRDefault="00447E3E" w14:paraId="48550D3B" w14:textId="0A081ECC">
      <w:pPr>
        <w:pStyle w:val="Lijstalinea"/>
        <w:numPr>
          <w:ilvl w:val="0"/>
          <w:numId w:val="15"/>
        </w:numPr>
        <w:spacing w:after="0" w:line="276" w:lineRule="auto"/>
        <w:rPr>
          <w:rFonts w:ascii="Verdana" w:hAnsi="Verdana"/>
          <w:sz w:val="18"/>
          <w:szCs w:val="18"/>
        </w:rPr>
      </w:pPr>
      <w:r>
        <w:rPr>
          <w:rFonts w:ascii="Verdana" w:hAnsi="Verdana"/>
          <w:sz w:val="18"/>
          <w:szCs w:val="18"/>
        </w:rPr>
        <w:t>We zetten</w:t>
      </w:r>
      <w:r w:rsidR="00652B44">
        <w:rPr>
          <w:rFonts w:ascii="Verdana" w:hAnsi="Verdana"/>
          <w:sz w:val="18"/>
          <w:szCs w:val="18"/>
        </w:rPr>
        <w:t xml:space="preserve"> </w:t>
      </w:r>
      <w:r>
        <w:rPr>
          <w:rFonts w:ascii="Verdana" w:hAnsi="Verdana"/>
          <w:sz w:val="18"/>
          <w:szCs w:val="18"/>
        </w:rPr>
        <w:t xml:space="preserve">de </w:t>
      </w:r>
      <w:proofErr w:type="spellStart"/>
      <w:r>
        <w:rPr>
          <w:rFonts w:ascii="Verdana" w:hAnsi="Verdana"/>
          <w:sz w:val="18"/>
          <w:szCs w:val="18"/>
        </w:rPr>
        <w:t>bbl</w:t>
      </w:r>
      <w:proofErr w:type="spellEnd"/>
      <w:r>
        <w:rPr>
          <w:rFonts w:ascii="Verdana" w:hAnsi="Verdana"/>
          <w:sz w:val="18"/>
          <w:szCs w:val="18"/>
        </w:rPr>
        <w:t xml:space="preserve"> gericht in bij voortijdig schoolverlaten (vsv) en ongediplomeerd aan het werk</w:t>
      </w:r>
    </w:p>
    <w:p w:rsidR="00447E3E" w:rsidP="00EC15EF" w:rsidRDefault="00447E3E" w14:paraId="3B397001" w14:textId="77777777">
      <w:pPr>
        <w:pStyle w:val="Lijstalinea"/>
        <w:numPr>
          <w:ilvl w:val="0"/>
          <w:numId w:val="15"/>
        </w:numPr>
        <w:spacing w:after="0" w:line="276" w:lineRule="auto"/>
        <w:rPr>
          <w:rFonts w:ascii="Verdana" w:hAnsi="Verdana"/>
          <w:sz w:val="18"/>
          <w:szCs w:val="18"/>
        </w:rPr>
      </w:pPr>
      <w:r>
        <w:rPr>
          <w:rFonts w:ascii="Verdana" w:hAnsi="Verdana"/>
          <w:sz w:val="18"/>
          <w:szCs w:val="18"/>
        </w:rPr>
        <w:t xml:space="preserve">We versterken maatwerk en flexibel onderwijs </w:t>
      </w:r>
    </w:p>
    <w:p w:rsidR="00447E3E" w:rsidP="00EC15EF" w:rsidRDefault="00447E3E" w14:paraId="258AABB5" w14:textId="77777777">
      <w:pPr>
        <w:pStyle w:val="Lijstalinea"/>
        <w:numPr>
          <w:ilvl w:val="0"/>
          <w:numId w:val="15"/>
        </w:numPr>
        <w:spacing w:after="0" w:line="276" w:lineRule="auto"/>
        <w:rPr>
          <w:rFonts w:ascii="Verdana" w:hAnsi="Verdana"/>
          <w:sz w:val="18"/>
          <w:szCs w:val="18"/>
        </w:rPr>
      </w:pPr>
      <w:r>
        <w:rPr>
          <w:rFonts w:ascii="Verdana" w:hAnsi="Verdana"/>
          <w:sz w:val="18"/>
          <w:szCs w:val="18"/>
        </w:rPr>
        <w:t xml:space="preserve">We verbeteren de financiële positie van </w:t>
      </w:r>
      <w:proofErr w:type="spellStart"/>
      <w:r>
        <w:rPr>
          <w:rFonts w:ascii="Verdana" w:hAnsi="Verdana"/>
          <w:sz w:val="18"/>
          <w:szCs w:val="18"/>
        </w:rPr>
        <w:t>bbl</w:t>
      </w:r>
      <w:proofErr w:type="spellEnd"/>
      <w:r>
        <w:rPr>
          <w:rFonts w:ascii="Verdana" w:hAnsi="Verdana"/>
          <w:sz w:val="18"/>
          <w:szCs w:val="18"/>
        </w:rPr>
        <w:t xml:space="preserve">-studenten </w:t>
      </w:r>
    </w:p>
    <w:p w:rsidR="005A00D8" w:rsidP="00EC15EF" w:rsidRDefault="005A00D8" w14:paraId="5974CC97" w14:textId="77777777">
      <w:pPr>
        <w:spacing w:line="276" w:lineRule="auto"/>
        <w:rPr>
          <w:szCs w:val="18"/>
        </w:rPr>
      </w:pPr>
    </w:p>
    <w:p w:rsidR="00676C92" w:rsidP="00EC15EF" w:rsidRDefault="00676C92" w14:paraId="783D6851" w14:textId="77777777">
      <w:pPr>
        <w:spacing w:line="276" w:lineRule="auto"/>
        <w:rPr>
          <w:b/>
          <w:bCs/>
          <w:szCs w:val="18"/>
        </w:rPr>
      </w:pPr>
    </w:p>
    <w:p w:rsidR="00652B44" w:rsidP="00EC15EF" w:rsidRDefault="00652B44" w14:paraId="64B55D8E" w14:textId="5E6F8B3C">
      <w:pPr>
        <w:spacing w:line="276" w:lineRule="auto"/>
        <w:rPr>
          <w:szCs w:val="18"/>
        </w:rPr>
      </w:pPr>
      <w:r w:rsidRPr="00652B44">
        <w:rPr>
          <w:b/>
          <w:bCs/>
          <w:szCs w:val="18"/>
        </w:rPr>
        <w:lastRenderedPageBreak/>
        <w:t xml:space="preserve">Inhoud en stand van zaken actielijnen </w:t>
      </w:r>
      <w:proofErr w:type="spellStart"/>
      <w:r w:rsidRPr="00652B44">
        <w:rPr>
          <w:b/>
          <w:bCs/>
          <w:szCs w:val="18"/>
        </w:rPr>
        <w:t>bbl</w:t>
      </w:r>
      <w:proofErr w:type="spellEnd"/>
      <w:r w:rsidRPr="00652B44">
        <w:rPr>
          <w:b/>
          <w:bCs/>
          <w:szCs w:val="18"/>
        </w:rPr>
        <w:t>-offensief</w:t>
      </w:r>
    </w:p>
    <w:p w:rsidR="00447E3E" w:rsidP="00EC15EF" w:rsidRDefault="005A00D8" w14:paraId="193DAB62" w14:textId="413AECDB">
      <w:pPr>
        <w:spacing w:line="276" w:lineRule="auto"/>
        <w:rPr>
          <w:szCs w:val="18"/>
        </w:rPr>
      </w:pPr>
      <w:r w:rsidRPr="00FF5D90">
        <w:rPr>
          <w:szCs w:val="18"/>
        </w:rPr>
        <w:t>Per</w:t>
      </w:r>
      <w:r>
        <w:rPr>
          <w:szCs w:val="18"/>
        </w:rPr>
        <w:t xml:space="preserve"> actielijn beschrijven we de belangrijkste acties. Voor een totaaloverzicht per actielijn verwijzen wij </w:t>
      </w:r>
      <w:r w:rsidR="00E000DD">
        <w:rPr>
          <w:szCs w:val="18"/>
        </w:rPr>
        <w:t>uw leden</w:t>
      </w:r>
      <w:r>
        <w:rPr>
          <w:szCs w:val="18"/>
        </w:rPr>
        <w:t xml:space="preserve"> door naar de bijlage</w:t>
      </w:r>
      <w:r w:rsidR="00652B44">
        <w:rPr>
          <w:szCs w:val="18"/>
        </w:rPr>
        <w:t>.</w:t>
      </w:r>
    </w:p>
    <w:p w:rsidR="00781270" w:rsidP="00EC15EF" w:rsidRDefault="00781270" w14:paraId="34F27F3B" w14:textId="77777777">
      <w:pPr>
        <w:spacing w:line="276" w:lineRule="auto"/>
        <w:rPr>
          <w:szCs w:val="18"/>
        </w:rPr>
      </w:pPr>
    </w:p>
    <w:p w:rsidRPr="00652B44" w:rsidR="00652B44" w:rsidP="00EC15EF" w:rsidRDefault="00652B44" w14:paraId="5492BDCB" w14:textId="13B1BC69">
      <w:pPr>
        <w:spacing w:line="276" w:lineRule="auto"/>
        <w:rPr>
          <w:b/>
          <w:bCs/>
          <w:szCs w:val="18"/>
        </w:rPr>
      </w:pPr>
      <w:bookmarkStart w:name="_Hlk194398844" w:id="2"/>
      <w:r w:rsidRPr="00652B44">
        <w:rPr>
          <w:b/>
          <w:bCs/>
          <w:szCs w:val="18"/>
        </w:rPr>
        <w:t xml:space="preserve">Actielijn 1: We vergroten de bekendheid van de </w:t>
      </w:r>
      <w:proofErr w:type="spellStart"/>
      <w:r w:rsidRPr="00652B44">
        <w:rPr>
          <w:b/>
          <w:bCs/>
          <w:szCs w:val="18"/>
        </w:rPr>
        <w:t>bbl</w:t>
      </w:r>
      <w:proofErr w:type="spellEnd"/>
      <w:r w:rsidRPr="00652B44">
        <w:rPr>
          <w:b/>
          <w:bCs/>
          <w:szCs w:val="18"/>
        </w:rPr>
        <w:t>-leerweg</w:t>
      </w:r>
    </w:p>
    <w:p w:rsidR="00152866" w:rsidP="00EC15EF" w:rsidRDefault="00652B44" w14:paraId="79F6ABAF" w14:textId="58B90EE6">
      <w:pPr>
        <w:spacing w:line="276" w:lineRule="auto"/>
        <w:rPr>
          <w:szCs w:val="18"/>
        </w:rPr>
      </w:pPr>
      <w:r w:rsidRPr="00652B44">
        <w:rPr>
          <w:szCs w:val="18"/>
        </w:rPr>
        <w:t xml:space="preserve">De </w:t>
      </w:r>
      <w:proofErr w:type="spellStart"/>
      <w:r w:rsidRPr="00652B44">
        <w:rPr>
          <w:szCs w:val="18"/>
        </w:rPr>
        <w:t>bbl</w:t>
      </w:r>
      <w:proofErr w:type="spellEnd"/>
      <w:r w:rsidRPr="00652B44">
        <w:rPr>
          <w:szCs w:val="18"/>
        </w:rPr>
        <w:t xml:space="preserve"> is nog onvoldoende bekend onder jongeren, ouders</w:t>
      </w:r>
      <w:r w:rsidR="003B38CF">
        <w:rPr>
          <w:szCs w:val="18"/>
        </w:rPr>
        <w:t xml:space="preserve"> en/of verzorgers</w:t>
      </w:r>
      <w:r w:rsidRPr="00652B44">
        <w:rPr>
          <w:szCs w:val="18"/>
        </w:rPr>
        <w:t xml:space="preserve">, het onderwijs (decanen) en publieke (landelijke en regionale) instanties. De groep die de </w:t>
      </w:r>
      <w:proofErr w:type="spellStart"/>
      <w:r w:rsidRPr="00652B44">
        <w:rPr>
          <w:szCs w:val="18"/>
        </w:rPr>
        <w:t>bbl</w:t>
      </w:r>
      <w:proofErr w:type="spellEnd"/>
      <w:r w:rsidRPr="00652B44">
        <w:rPr>
          <w:szCs w:val="18"/>
        </w:rPr>
        <w:t xml:space="preserve"> wel kent, ziet deze leerweg niet altijd als volwaardig alternatief voor de bol en doet vaak aannames over de </w:t>
      </w:r>
      <w:proofErr w:type="spellStart"/>
      <w:r w:rsidRPr="00652B44">
        <w:rPr>
          <w:szCs w:val="18"/>
        </w:rPr>
        <w:t>bbl</w:t>
      </w:r>
      <w:proofErr w:type="spellEnd"/>
      <w:r w:rsidRPr="00652B44">
        <w:rPr>
          <w:szCs w:val="18"/>
        </w:rPr>
        <w:t xml:space="preserve"> die gestoeld zijn op overtuigingen zoals “je kan je hele leven nog werken” en “de </w:t>
      </w:r>
      <w:proofErr w:type="spellStart"/>
      <w:r w:rsidRPr="00652B44">
        <w:rPr>
          <w:szCs w:val="18"/>
        </w:rPr>
        <w:t>bbl</w:t>
      </w:r>
      <w:proofErr w:type="spellEnd"/>
      <w:r w:rsidRPr="00652B44">
        <w:rPr>
          <w:szCs w:val="18"/>
        </w:rPr>
        <w:t xml:space="preserve"> sluit minder goed aan op een overstap naar het hbo”. Dat de onbekendheid en (onjuiste) aannames effect hebben op de studiekeuze van potentiële studenten blijkt uit het schoolverlatersonderzoek. </w:t>
      </w:r>
      <w:r w:rsidR="00E000DD">
        <w:rPr>
          <w:szCs w:val="18"/>
        </w:rPr>
        <w:t>Het onderzoek</w:t>
      </w:r>
      <w:r w:rsidRPr="00652B44">
        <w:rPr>
          <w:szCs w:val="18"/>
        </w:rPr>
        <w:t xml:space="preserve"> laat zien dat 61% van de leerlingen in het vmbo de </w:t>
      </w:r>
      <w:proofErr w:type="spellStart"/>
      <w:r w:rsidRPr="00652B44">
        <w:rPr>
          <w:szCs w:val="18"/>
        </w:rPr>
        <w:t>bbl</w:t>
      </w:r>
      <w:proofErr w:type="spellEnd"/>
      <w:r w:rsidRPr="00652B44">
        <w:rPr>
          <w:szCs w:val="18"/>
        </w:rPr>
        <w:t xml:space="preserve"> niet eens overweegt in de studiekeuze.</w:t>
      </w:r>
      <w:r w:rsidRPr="00652B44">
        <w:rPr>
          <w:szCs w:val="18"/>
          <w:vertAlign w:val="superscript"/>
        </w:rPr>
        <w:footnoteReference w:id="8"/>
      </w:r>
      <w:r>
        <w:rPr>
          <w:szCs w:val="18"/>
        </w:rPr>
        <w:t xml:space="preserve"> Met actiel</w:t>
      </w:r>
      <w:r w:rsidRPr="00652B44">
        <w:rPr>
          <w:szCs w:val="18"/>
        </w:rPr>
        <w:t xml:space="preserve">ijn 1 vergroten we de bekendheid van de </w:t>
      </w:r>
      <w:proofErr w:type="spellStart"/>
      <w:r w:rsidRPr="00652B44">
        <w:rPr>
          <w:szCs w:val="18"/>
        </w:rPr>
        <w:t>bbl</w:t>
      </w:r>
      <w:proofErr w:type="spellEnd"/>
      <w:r w:rsidRPr="00652B44">
        <w:rPr>
          <w:szCs w:val="18"/>
        </w:rPr>
        <w:t xml:space="preserve"> onder studenten voor wie de </w:t>
      </w:r>
      <w:proofErr w:type="spellStart"/>
      <w:r w:rsidRPr="00652B44">
        <w:rPr>
          <w:szCs w:val="18"/>
        </w:rPr>
        <w:t>bbl</w:t>
      </w:r>
      <w:proofErr w:type="spellEnd"/>
      <w:r w:rsidRPr="00652B44">
        <w:rPr>
          <w:szCs w:val="18"/>
        </w:rPr>
        <w:t xml:space="preserve"> nog onbekend is en/of voor wie de </w:t>
      </w:r>
      <w:proofErr w:type="spellStart"/>
      <w:r w:rsidRPr="00652B44">
        <w:rPr>
          <w:szCs w:val="18"/>
        </w:rPr>
        <w:t>bbl</w:t>
      </w:r>
      <w:proofErr w:type="spellEnd"/>
      <w:r w:rsidRPr="00652B44">
        <w:rPr>
          <w:szCs w:val="18"/>
        </w:rPr>
        <w:t xml:space="preserve"> een passende onderwijsvorm kan zijn. Aanvullend vergroten we de kennis over de </w:t>
      </w:r>
      <w:proofErr w:type="spellStart"/>
      <w:r w:rsidRPr="00652B44">
        <w:rPr>
          <w:szCs w:val="18"/>
        </w:rPr>
        <w:t>bbl</w:t>
      </w:r>
      <w:proofErr w:type="spellEnd"/>
      <w:r w:rsidRPr="00652B44">
        <w:rPr>
          <w:szCs w:val="18"/>
        </w:rPr>
        <w:t xml:space="preserve"> onder decanen</w:t>
      </w:r>
      <w:r>
        <w:rPr>
          <w:szCs w:val="18"/>
        </w:rPr>
        <w:t>, ouders en</w:t>
      </w:r>
      <w:r w:rsidRPr="00652B44">
        <w:rPr>
          <w:szCs w:val="18"/>
        </w:rPr>
        <w:t xml:space="preserve"> partijen binnen de arbeidsmarktregio’s. </w:t>
      </w:r>
    </w:p>
    <w:p w:rsidR="00757DFF" w:rsidP="00EC15EF" w:rsidRDefault="00757DFF" w14:paraId="029F0C60" w14:textId="77777777">
      <w:pPr>
        <w:spacing w:line="276" w:lineRule="auto"/>
        <w:rPr>
          <w:szCs w:val="18"/>
        </w:rPr>
      </w:pPr>
    </w:p>
    <w:p w:rsidRPr="00652B44" w:rsidR="00652B44" w:rsidP="00EC15EF" w:rsidRDefault="00781270" w14:paraId="24EA2CE6" w14:textId="4DFEEF02">
      <w:pPr>
        <w:spacing w:line="276" w:lineRule="auto"/>
        <w:rPr>
          <w:szCs w:val="18"/>
        </w:rPr>
      </w:pPr>
      <w:r>
        <w:rPr>
          <w:szCs w:val="18"/>
        </w:rPr>
        <w:t xml:space="preserve">Dit doen we door met alle partners meer </w:t>
      </w:r>
      <w:r w:rsidR="006E3A4A">
        <w:rPr>
          <w:szCs w:val="18"/>
        </w:rPr>
        <w:t xml:space="preserve">en betere </w:t>
      </w:r>
      <w:r>
        <w:rPr>
          <w:szCs w:val="18"/>
        </w:rPr>
        <w:t xml:space="preserve">informatie te verspreiden over de </w:t>
      </w:r>
      <w:proofErr w:type="spellStart"/>
      <w:r>
        <w:rPr>
          <w:szCs w:val="18"/>
        </w:rPr>
        <w:t>bbl</w:t>
      </w:r>
      <w:proofErr w:type="spellEnd"/>
      <w:r>
        <w:rPr>
          <w:szCs w:val="18"/>
        </w:rPr>
        <w:t xml:space="preserve"> gericht op de verschillende doelgroepen studenten en instellingen. Vanuit OCW wordt er in de jaarlijkse examenbrief aan examenkandidaten in het vmbo en de havo een passage over de </w:t>
      </w:r>
      <w:proofErr w:type="spellStart"/>
      <w:r>
        <w:rPr>
          <w:szCs w:val="18"/>
        </w:rPr>
        <w:t>bbl</w:t>
      </w:r>
      <w:proofErr w:type="spellEnd"/>
      <w:r>
        <w:rPr>
          <w:szCs w:val="18"/>
        </w:rPr>
        <w:t>-leerweg opgenomen en is er een soortgelijk informatiestuk opgenomen in de nieuwbrief richting decanen in het onderwijs</w:t>
      </w:r>
      <w:r w:rsidR="006E3A4A">
        <w:rPr>
          <w:szCs w:val="18"/>
        </w:rPr>
        <w:t>.</w:t>
      </w:r>
    </w:p>
    <w:bookmarkEnd w:id="2"/>
    <w:p w:rsidR="007F3E78" w:rsidP="009E66D2" w:rsidRDefault="007F3E78" w14:paraId="48496969" w14:textId="77777777"/>
    <w:p w:rsidRPr="00A6257F" w:rsidR="007F3E78" w:rsidP="00EC15EF" w:rsidRDefault="007F3E78" w14:paraId="059A8873" w14:textId="5231DB83">
      <w:pPr>
        <w:spacing w:line="276" w:lineRule="auto"/>
        <w:rPr>
          <w:b/>
          <w:bCs/>
          <w:szCs w:val="18"/>
        </w:rPr>
      </w:pPr>
      <w:bookmarkStart w:name="_Hlk194068024" w:id="3"/>
      <w:r w:rsidRPr="00A6257F">
        <w:rPr>
          <w:b/>
          <w:bCs/>
          <w:szCs w:val="18"/>
        </w:rPr>
        <w:t xml:space="preserve">Actielijn 2: </w:t>
      </w:r>
      <w:r>
        <w:rPr>
          <w:b/>
          <w:bCs/>
          <w:szCs w:val="18"/>
        </w:rPr>
        <w:t xml:space="preserve">We verbeteren de begeleiding van de </w:t>
      </w:r>
      <w:proofErr w:type="spellStart"/>
      <w:r>
        <w:rPr>
          <w:b/>
          <w:bCs/>
          <w:szCs w:val="18"/>
        </w:rPr>
        <w:t>bbl</w:t>
      </w:r>
      <w:proofErr w:type="spellEnd"/>
      <w:r>
        <w:rPr>
          <w:b/>
          <w:bCs/>
          <w:szCs w:val="18"/>
        </w:rPr>
        <w:t>-studenten</w:t>
      </w:r>
    </w:p>
    <w:p w:rsidRPr="00781270" w:rsidR="00781270" w:rsidP="00EC15EF" w:rsidRDefault="00781270" w14:paraId="02C05016" w14:textId="57C0BE11">
      <w:pPr>
        <w:spacing w:line="276" w:lineRule="auto"/>
        <w:rPr>
          <w:szCs w:val="18"/>
        </w:rPr>
      </w:pPr>
      <w:bookmarkStart w:name="_Hlk192772571" w:id="4"/>
      <w:bookmarkStart w:name="_Hlk192686791" w:id="5"/>
      <w:bookmarkEnd w:id="3"/>
      <w:r w:rsidRPr="00CB4EA2">
        <w:rPr>
          <w:szCs w:val="18"/>
        </w:rPr>
        <w:t xml:space="preserve">In de </w:t>
      </w:r>
      <w:proofErr w:type="spellStart"/>
      <w:r w:rsidRPr="00CB4EA2">
        <w:rPr>
          <w:szCs w:val="18"/>
        </w:rPr>
        <w:t>bbl</w:t>
      </w:r>
      <w:proofErr w:type="spellEnd"/>
      <w:r w:rsidRPr="00CB4EA2">
        <w:rPr>
          <w:szCs w:val="18"/>
        </w:rPr>
        <w:t xml:space="preserve"> is de begeleiding vanuit school en het leerbedrijf cruciaal, maar niet altijd voldoende aanwezig. </w:t>
      </w:r>
      <w:r>
        <w:rPr>
          <w:szCs w:val="18"/>
        </w:rPr>
        <w:t xml:space="preserve">In sectoren met een hoge personeelskrapte kan de begeleiding onder druk staan. </w:t>
      </w:r>
      <w:r w:rsidRPr="00CB4EA2">
        <w:rPr>
          <w:szCs w:val="18"/>
        </w:rPr>
        <w:t xml:space="preserve">Goede begeleiding is essentieel voor het leerproces van de </w:t>
      </w:r>
      <w:proofErr w:type="spellStart"/>
      <w:r w:rsidRPr="00CB4EA2">
        <w:rPr>
          <w:szCs w:val="18"/>
        </w:rPr>
        <w:t>bbl</w:t>
      </w:r>
      <w:proofErr w:type="spellEnd"/>
      <w:r w:rsidRPr="00CB4EA2">
        <w:rPr>
          <w:szCs w:val="18"/>
        </w:rPr>
        <w:t>-student en draagt bij aan de ontwikkeling van vakmanschap.</w:t>
      </w:r>
      <w:r w:rsidRPr="007F3E78">
        <w:rPr>
          <w:szCs w:val="18"/>
        </w:rPr>
        <w:t xml:space="preserve"> </w:t>
      </w:r>
      <w:r w:rsidRPr="00CB4EA2">
        <w:rPr>
          <w:szCs w:val="18"/>
        </w:rPr>
        <w:t xml:space="preserve">Onvoldoende begeleiding kan verstrekkende gevolgen hebben, zoals </w:t>
      </w:r>
      <w:r w:rsidR="00E000DD">
        <w:rPr>
          <w:szCs w:val="18"/>
        </w:rPr>
        <w:t>vsv</w:t>
      </w:r>
      <w:r w:rsidRPr="00CB4EA2">
        <w:rPr>
          <w:szCs w:val="18"/>
        </w:rPr>
        <w:t>. NRO-onderzoek laat zien dat een betere binding van studenten met de opleiding uitval vermindert.</w:t>
      </w:r>
      <w:r w:rsidRPr="00CB4EA2">
        <w:rPr>
          <w:rStyle w:val="Voetnootmarkering"/>
          <w:szCs w:val="18"/>
        </w:rPr>
        <w:footnoteReference w:id="9"/>
      </w:r>
      <w:r w:rsidRPr="00CB4EA2">
        <w:rPr>
          <w:szCs w:val="18"/>
        </w:rPr>
        <w:t xml:space="preserve"> Alle partijen onderstrepen dat een goede driehoeksrelatie tussen student, school en leerbedrijf de basis is voor een goede </w:t>
      </w:r>
      <w:r w:rsidRPr="00CB4EA2" w:rsidR="00E000DD">
        <w:rPr>
          <w:szCs w:val="18"/>
        </w:rPr>
        <w:t xml:space="preserve">beroepspraktijkvorming </w:t>
      </w:r>
      <w:r w:rsidR="00E000DD">
        <w:rPr>
          <w:szCs w:val="18"/>
        </w:rPr>
        <w:t>(</w:t>
      </w:r>
      <w:proofErr w:type="spellStart"/>
      <w:r w:rsidRPr="00CB4EA2">
        <w:rPr>
          <w:szCs w:val="18"/>
        </w:rPr>
        <w:t>bpv</w:t>
      </w:r>
      <w:proofErr w:type="spellEnd"/>
      <w:r w:rsidR="00E000DD">
        <w:rPr>
          <w:szCs w:val="18"/>
        </w:rPr>
        <w:t>)</w:t>
      </w:r>
      <w:r w:rsidRPr="00CB4EA2">
        <w:rPr>
          <w:szCs w:val="18"/>
        </w:rPr>
        <w:t xml:space="preserve">. Uit de </w:t>
      </w:r>
      <w:proofErr w:type="spellStart"/>
      <w:r w:rsidRPr="00CB4EA2">
        <w:rPr>
          <w:szCs w:val="18"/>
        </w:rPr>
        <w:t>Jobmonitor</w:t>
      </w:r>
      <w:proofErr w:type="spellEnd"/>
      <w:r w:rsidRPr="00CB4EA2">
        <w:rPr>
          <w:szCs w:val="18"/>
        </w:rPr>
        <w:t xml:space="preserve"> 2024 blijkt dat 53% van de </w:t>
      </w:r>
      <w:proofErr w:type="spellStart"/>
      <w:r w:rsidRPr="00CB4EA2">
        <w:rPr>
          <w:szCs w:val="18"/>
        </w:rPr>
        <w:t>bbl</w:t>
      </w:r>
      <w:proofErr w:type="spellEnd"/>
      <w:r w:rsidRPr="00CB4EA2">
        <w:rPr>
          <w:szCs w:val="18"/>
        </w:rPr>
        <w:t>-studenten positief is over de rol van de school tijdens de</w:t>
      </w:r>
      <w:r>
        <w:rPr>
          <w:szCs w:val="18"/>
        </w:rPr>
        <w:t xml:space="preserve"> </w:t>
      </w:r>
      <w:proofErr w:type="spellStart"/>
      <w:r w:rsidRPr="00CB4EA2">
        <w:rPr>
          <w:szCs w:val="18"/>
        </w:rPr>
        <w:t>bpv</w:t>
      </w:r>
      <w:proofErr w:type="spellEnd"/>
      <w:r w:rsidRPr="00CB4EA2">
        <w:rPr>
          <w:rStyle w:val="Voetnootmarkering"/>
          <w:szCs w:val="18"/>
        </w:rPr>
        <w:footnoteReference w:id="10"/>
      </w:r>
      <w:r w:rsidRPr="00CB4EA2">
        <w:rPr>
          <w:szCs w:val="18"/>
        </w:rPr>
        <w:t>.</w:t>
      </w:r>
      <w:r>
        <w:rPr>
          <w:szCs w:val="18"/>
        </w:rPr>
        <w:t xml:space="preserve"> </w:t>
      </w:r>
      <w:r w:rsidRPr="00CB4EA2">
        <w:rPr>
          <w:szCs w:val="18"/>
        </w:rPr>
        <w:t>Over de begeleiding die het leerwerkbedrijf biedt is 69% tevrede</w:t>
      </w:r>
      <w:r>
        <w:rPr>
          <w:szCs w:val="18"/>
        </w:rPr>
        <w:t>n</w:t>
      </w:r>
      <w:r w:rsidRPr="00CB4EA2">
        <w:rPr>
          <w:szCs w:val="18"/>
        </w:rPr>
        <w:t xml:space="preserve">. </w:t>
      </w:r>
    </w:p>
    <w:p w:rsidR="00781270" w:rsidP="00EC15EF" w:rsidRDefault="00781270" w14:paraId="2BD5043F" w14:textId="77777777">
      <w:pPr>
        <w:spacing w:line="276" w:lineRule="auto"/>
        <w:rPr>
          <w:szCs w:val="18"/>
        </w:rPr>
      </w:pPr>
    </w:p>
    <w:p w:rsidR="003B38CF" w:rsidP="00EC15EF" w:rsidRDefault="00781270" w14:paraId="743A5F2F" w14:textId="37DA906E">
      <w:pPr>
        <w:spacing w:line="276" w:lineRule="auto"/>
        <w:rPr>
          <w:szCs w:val="18"/>
        </w:rPr>
      </w:pPr>
      <w:r w:rsidRPr="00CF57E1">
        <w:rPr>
          <w:szCs w:val="18"/>
        </w:rPr>
        <w:t xml:space="preserve">Er is nog onvoldoende kennis over welke verbetering in de begeleiding specifiek voor de </w:t>
      </w:r>
      <w:proofErr w:type="spellStart"/>
      <w:r w:rsidRPr="00CF57E1">
        <w:rPr>
          <w:szCs w:val="18"/>
        </w:rPr>
        <w:t>bbl</w:t>
      </w:r>
      <w:proofErr w:type="spellEnd"/>
      <w:r w:rsidRPr="00CF57E1">
        <w:rPr>
          <w:szCs w:val="18"/>
        </w:rPr>
        <w:t>-doelgroep nodig is</w:t>
      </w:r>
      <w:r w:rsidRPr="00D532B5">
        <w:rPr>
          <w:szCs w:val="18"/>
        </w:rPr>
        <w:t>.</w:t>
      </w:r>
      <w:r>
        <w:rPr>
          <w:szCs w:val="18"/>
        </w:rPr>
        <w:t xml:space="preserve"> De MBO raad doet daarom samen met partners </w:t>
      </w:r>
      <w:r w:rsidR="00B961CD">
        <w:rPr>
          <w:szCs w:val="18"/>
        </w:rPr>
        <w:t xml:space="preserve">uit het </w:t>
      </w:r>
      <w:proofErr w:type="spellStart"/>
      <w:r w:rsidR="00B961CD">
        <w:rPr>
          <w:szCs w:val="18"/>
        </w:rPr>
        <w:t>bbl</w:t>
      </w:r>
      <w:proofErr w:type="spellEnd"/>
      <w:r w:rsidR="00B961CD">
        <w:rPr>
          <w:szCs w:val="18"/>
        </w:rPr>
        <w:t xml:space="preserve">-offensief </w:t>
      </w:r>
      <w:r>
        <w:rPr>
          <w:szCs w:val="18"/>
        </w:rPr>
        <w:t>een onderzoek naar de ervaringen met stagebegeleiding en de begeleidingsbehoeften.</w:t>
      </w:r>
      <w:r w:rsidRPr="00152866">
        <w:rPr>
          <w:szCs w:val="18"/>
        </w:rPr>
        <w:t xml:space="preserve"> </w:t>
      </w:r>
      <w:r w:rsidR="006E3A4A">
        <w:rPr>
          <w:szCs w:val="18"/>
        </w:rPr>
        <w:t xml:space="preserve">Op </w:t>
      </w:r>
      <w:r w:rsidR="00470F21">
        <w:rPr>
          <w:szCs w:val="18"/>
        </w:rPr>
        <w:t>basis</w:t>
      </w:r>
      <w:r w:rsidR="006E3A4A">
        <w:rPr>
          <w:szCs w:val="18"/>
        </w:rPr>
        <w:t xml:space="preserve"> van dit onderzoek werken </w:t>
      </w:r>
      <w:r w:rsidR="00470F21">
        <w:rPr>
          <w:szCs w:val="18"/>
        </w:rPr>
        <w:t xml:space="preserve">we vanuit het </w:t>
      </w:r>
      <w:proofErr w:type="spellStart"/>
      <w:r w:rsidR="00470F21">
        <w:rPr>
          <w:szCs w:val="18"/>
        </w:rPr>
        <w:t>bbl</w:t>
      </w:r>
      <w:proofErr w:type="spellEnd"/>
      <w:r w:rsidR="00470F21">
        <w:rPr>
          <w:szCs w:val="18"/>
        </w:rPr>
        <w:t xml:space="preserve"> offensief </w:t>
      </w:r>
      <w:r w:rsidR="006E3A4A">
        <w:rPr>
          <w:szCs w:val="18"/>
        </w:rPr>
        <w:t xml:space="preserve">aan een </w:t>
      </w:r>
      <w:r w:rsidR="00470F21">
        <w:rPr>
          <w:szCs w:val="18"/>
        </w:rPr>
        <w:t>gerichte</w:t>
      </w:r>
      <w:r w:rsidR="006E3A4A">
        <w:rPr>
          <w:szCs w:val="18"/>
        </w:rPr>
        <w:t xml:space="preserve"> verbetering van de begeleiding. </w:t>
      </w:r>
      <w:r w:rsidRPr="007A4BFF">
        <w:rPr>
          <w:szCs w:val="18"/>
        </w:rPr>
        <w:t xml:space="preserve">Dit geldt zowel voor bol- als </w:t>
      </w:r>
      <w:proofErr w:type="spellStart"/>
      <w:r w:rsidRPr="004C7ADD">
        <w:rPr>
          <w:szCs w:val="18"/>
        </w:rPr>
        <w:t>bbl</w:t>
      </w:r>
      <w:proofErr w:type="spellEnd"/>
      <w:r w:rsidRPr="004C7ADD" w:rsidR="0022128F">
        <w:rPr>
          <w:szCs w:val="18"/>
        </w:rPr>
        <w:t>-</w:t>
      </w:r>
      <w:r w:rsidRPr="004C7ADD">
        <w:rPr>
          <w:szCs w:val="18"/>
        </w:rPr>
        <w:t>studenten</w:t>
      </w:r>
      <w:r w:rsidRPr="007A4BFF">
        <w:rPr>
          <w:szCs w:val="18"/>
        </w:rPr>
        <w:t>.</w:t>
      </w:r>
      <w:r>
        <w:rPr>
          <w:szCs w:val="18"/>
        </w:rPr>
        <w:t xml:space="preserve"> </w:t>
      </w:r>
      <w:r w:rsidRPr="00A34F1D">
        <w:rPr>
          <w:szCs w:val="18"/>
        </w:rPr>
        <w:t>De afspraken uit het Stagepact mbo</w:t>
      </w:r>
      <w:r w:rsidRPr="00A34F1D">
        <w:rPr>
          <w:rStyle w:val="Voetnootmarkering"/>
        </w:rPr>
        <w:footnoteReference w:id="11"/>
      </w:r>
      <w:r w:rsidRPr="00A34F1D">
        <w:t xml:space="preserve"> </w:t>
      </w:r>
      <w:r w:rsidRPr="00A34F1D">
        <w:rPr>
          <w:szCs w:val="18"/>
        </w:rPr>
        <w:t xml:space="preserve">over het verbeteren </w:t>
      </w:r>
      <w:r w:rsidRPr="00A34F1D">
        <w:rPr>
          <w:szCs w:val="18"/>
        </w:rPr>
        <w:lastRenderedPageBreak/>
        <w:t xml:space="preserve">van de begeleiding gelden onverminderd ook voor </w:t>
      </w:r>
      <w:proofErr w:type="spellStart"/>
      <w:r w:rsidRPr="00A34F1D">
        <w:rPr>
          <w:szCs w:val="18"/>
        </w:rPr>
        <w:t>bbl</w:t>
      </w:r>
      <w:proofErr w:type="spellEnd"/>
      <w:r w:rsidRPr="00A34F1D">
        <w:rPr>
          <w:szCs w:val="18"/>
        </w:rPr>
        <w:t xml:space="preserve">-studenten. De partners uit het offensief zorgen voor een goede wisselwerking tussen Stagepact en </w:t>
      </w:r>
      <w:proofErr w:type="spellStart"/>
      <w:r w:rsidRPr="00A34F1D">
        <w:rPr>
          <w:szCs w:val="18"/>
        </w:rPr>
        <w:t>bbl</w:t>
      </w:r>
      <w:proofErr w:type="spellEnd"/>
      <w:r w:rsidRPr="00A34F1D">
        <w:rPr>
          <w:szCs w:val="18"/>
        </w:rPr>
        <w:t>-offensief.</w:t>
      </w:r>
      <w:r>
        <w:rPr>
          <w:szCs w:val="18"/>
        </w:rPr>
        <w:t xml:space="preserve"> </w:t>
      </w:r>
      <w:r w:rsidR="006E3A4A">
        <w:rPr>
          <w:szCs w:val="18"/>
        </w:rPr>
        <w:t xml:space="preserve">Daarbij </w:t>
      </w:r>
      <w:r>
        <w:rPr>
          <w:szCs w:val="18"/>
        </w:rPr>
        <w:t xml:space="preserve">hebben scholen in de periode 2024-2027 kwaliteitsmiddelen ontvangen </w:t>
      </w:r>
      <w:r w:rsidR="00470F21">
        <w:rPr>
          <w:szCs w:val="18"/>
        </w:rPr>
        <w:t>die ook worden ingezet op betere</w:t>
      </w:r>
      <w:r>
        <w:rPr>
          <w:szCs w:val="18"/>
        </w:rPr>
        <w:t xml:space="preserve"> begeleiding </w:t>
      </w:r>
      <w:r w:rsidR="00470F21">
        <w:rPr>
          <w:szCs w:val="18"/>
        </w:rPr>
        <w:t>bij stages en leerbanen</w:t>
      </w:r>
      <w:r>
        <w:rPr>
          <w:szCs w:val="18"/>
        </w:rPr>
        <w:t xml:space="preserve">. </w:t>
      </w:r>
      <w:r w:rsidRPr="00543C5E" w:rsidR="003B38CF">
        <w:t>De subsidieregeling praktijkleren</w:t>
      </w:r>
      <w:r w:rsidRPr="008317BA" w:rsidR="003B38CF">
        <w:rPr>
          <w:vertAlign w:val="superscript"/>
        </w:rPr>
        <w:footnoteReference w:id="12"/>
      </w:r>
      <w:r w:rsidRPr="00543C5E" w:rsidR="003B38CF">
        <w:t xml:space="preserve"> ondersteunt bedrijven financieel bij het begeleiden van </w:t>
      </w:r>
      <w:proofErr w:type="spellStart"/>
      <w:r w:rsidRPr="00543C5E" w:rsidR="003B38CF">
        <w:t>bbl</w:t>
      </w:r>
      <w:proofErr w:type="spellEnd"/>
      <w:r w:rsidR="003B38CF">
        <w:t>-</w:t>
      </w:r>
      <w:r w:rsidRPr="00543C5E" w:rsidR="003B38CF">
        <w:t>studenten.</w:t>
      </w:r>
    </w:p>
    <w:p w:rsidR="003B38CF" w:rsidP="00EC15EF" w:rsidRDefault="003B38CF" w14:paraId="3D92C540" w14:textId="77777777">
      <w:pPr>
        <w:spacing w:line="276" w:lineRule="auto"/>
        <w:rPr>
          <w:szCs w:val="18"/>
        </w:rPr>
      </w:pPr>
    </w:p>
    <w:p w:rsidRPr="00CB4EA2" w:rsidR="00781270" w:rsidP="00EC15EF" w:rsidRDefault="00470F21" w14:paraId="3F1F5024" w14:textId="3D31E108">
      <w:pPr>
        <w:spacing w:line="276" w:lineRule="auto"/>
        <w:rPr>
          <w:szCs w:val="18"/>
        </w:rPr>
      </w:pPr>
      <w:r>
        <w:rPr>
          <w:szCs w:val="18"/>
        </w:rPr>
        <w:t xml:space="preserve">Met een lerende aanpak worden de goede praktijken door de </w:t>
      </w:r>
      <w:r w:rsidR="0022128F">
        <w:rPr>
          <w:szCs w:val="18"/>
        </w:rPr>
        <w:t>MBO Raad</w:t>
      </w:r>
      <w:r>
        <w:rPr>
          <w:szCs w:val="18"/>
        </w:rPr>
        <w:t xml:space="preserve"> verspreid binnen de scholen.</w:t>
      </w:r>
      <w:r w:rsidR="006E3A4A">
        <w:rPr>
          <w:szCs w:val="18"/>
        </w:rPr>
        <w:t xml:space="preserve"> </w:t>
      </w:r>
      <w:r>
        <w:rPr>
          <w:szCs w:val="18"/>
        </w:rPr>
        <w:t>Om de benodigde verbeteringen ook formeel een plek te geven</w:t>
      </w:r>
      <w:r w:rsidR="00781270">
        <w:rPr>
          <w:szCs w:val="18"/>
        </w:rPr>
        <w:t xml:space="preserve"> wordt er in het najaar van 2025 door SBB gewerkt aan de herziening van het </w:t>
      </w:r>
      <w:proofErr w:type="spellStart"/>
      <w:r w:rsidR="00781270">
        <w:rPr>
          <w:szCs w:val="18"/>
        </w:rPr>
        <w:t>bpv</w:t>
      </w:r>
      <w:proofErr w:type="spellEnd"/>
      <w:r w:rsidR="00781270">
        <w:rPr>
          <w:szCs w:val="18"/>
        </w:rPr>
        <w:t xml:space="preserve">-protocol, waarin aanvullende afspraken worden gemaakt over de samenwerking tussen scholen en leerbedrijven ten aanzien van </w:t>
      </w:r>
      <w:proofErr w:type="spellStart"/>
      <w:r w:rsidR="00E000DD">
        <w:rPr>
          <w:szCs w:val="18"/>
        </w:rPr>
        <w:t>bpv</w:t>
      </w:r>
      <w:proofErr w:type="spellEnd"/>
      <w:r w:rsidR="00781270">
        <w:rPr>
          <w:szCs w:val="18"/>
        </w:rPr>
        <w:t xml:space="preserve">. </w:t>
      </w:r>
    </w:p>
    <w:p w:rsidR="00541061" w:rsidP="009E66D2" w:rsidRDefault="00541061" w14:paraId="49D6F60B" w14:textId="687F86BD">
      <w:pPr>
        <w:spacing w:line="240" w:lineRule="auto"/>
        <w:rPr>
          <w:b/>
          <w:bCs/>
          <w:szCs w:val="18"/>
        </w:rPr>
      </w:pPr>
    </w:p>
    <w:p w:rsidR="00541061" w:rsidP="009E66D2" w:rsidRDefault="00541061" w14:paraId="4D0F58A5" w14:textId="77777777">
      <w:pPr>
        <w:spacing w:line="240" w:lineRule="auto"/>
        <w:rPr>
          <w:b/>
          <w:bCs/>
          <w:szCs w:val="18"/>
        </w:rPr>
      </w:pPr>
      <w:r w:rsidRPr="00031C6F">
        <w:rPr>
          <w:b/>
          <w:bCs/>
          <w:szCs w:val="18"/>
        </w:rPr>
        <w:t>Actielijn 3</w:t>
      </w:r>
      <w:r>
        <w:rPr>
          <w:b/>
          <w:bCs/>
          <w:szCs w:val="18"/>
        </w:rPr>
        <w:t xml:space="preserve">: We zetten de </w:t>
      </w:r>
      <w:proofErr w:type="spellStart"/>
      <w:r>
        <w:rPr>
          <w:b/>
          <w:bCs/>
          <w:szCs w:val="18"/>
        </w:rPr>
        <w:t>bbl</w:t>
      </w:r>
      <w:proofErr w:type="spellEnd"/>
      <w:r>
        <w:rPr>
          <w:b/>
          <w:bCs/>
          <w:szCs w:val="18"/>
        </w:rPr>
        <w:t xml:space="preserve"> gericht in bij voortijdig schoolverlaten (vsv) en ongediplomeerd aan het werk.</w:t>
      </w:r>
      <w:bookmarkEnd w:id="4"/>
    </w:p>
    <w:p w:rsidR="00781270" w:rsidP="00EC15EF" w:rsidRDefault="00781270" w14:paraId="52939D35" w14:textId="090BE601">
      <w:pPr>
        <w:rPr>
          <w:szCs w:val="18"/>
        </w:rPr>
      </w:pPr>
      <w:r>
        <w:rPr>
          <w:szCs w:val="18"/>
        </w:rPr>
        <w:t>Ongediplomeerde j</w:t>
      </w:r>
      <w:r w:rsidRPr="00E44B2E">
        <w:rPr>
          <w:szCs w:val="18"/>
        </w:rPr>
        <w:t xml:space="preserve">ongeren </w:t>
      </w:r>
      <w:r>
        <w:rPr>
          <w:szCs w:val="18"/>
        </w:rPr>
        <w:t>die werken</w:t>
      </w:r>
      <w:r w:rsidRPr="00E44B2E">
        <w:rPr>
          <w:szCs w:val="18"/>
        </w:rPr>
        <w:t xml:space="preserve">, zijn kwetsbaar op de arbeidsmarkt. </w:t>
      </w:r>
      <w:r w:rsidR="00470F21">
        <w:rPr>
          <w:szCs w:val="18"/>
        </w:rPr>
        <w:t xml:space="preserve">Als de </w:t>
      </w:r>
      <w:r w:rsidR="00B961CD">
        <w:rPr>
          <w:szCs w:val="18"/>
        </w:rPr>
        <w:t>arbeidsmarkt</w:t>
      </w:r>
      <w:r w:rsidR="00470F21">
        <w:rPr>
          <w:szCs w:val="18"/>
        </w:rPr>
        <w:t xml:space="preserve"> inzakt lopen zij als eerst het risico hun baan te verliezen. </w:t>
      </w:r>
      <w:r w:rsidRPr="00E44B2E">
        <w:rPr>
          <w:szCs w:val="18"/>
        </w:rPr>
        <w:t xml:space="preserve">De </w:t>
      </w:r>
      <w:proofErr w:type="spellStart"/>
      <w:r w:rsidRPr="00E44B2E">
        <w:rPr>
          <w:szCs w:val="18"/>
        </w:rPr>
        <w:t>bbl</w:t>
      </w:r>
      <w:proofErr w:type="spellEnd"/>
      <w:r w:rsidRPr="00E44B2E">
        <w:rPr>
          <w:szCs w:val="18"/>
        </w:rPr>
        <w:t xml:space="preserve"> is bij uitstek een instrument om deze jongeren alsnog een diploma te laten behalen.</w:t>
      </w:r>
      <w:r>
        <w:rPr>
          <w:szCs w:val="18"/>
        </w:rPr>
        <w:t xml:space="preserve"> </w:t>
      </w:r>
      <w:r w:rsidRPr="000143AB">
        <w:rPr>
          <w:szCs w:val="18"/>
        </w:rPr>
        <w:t xml:space="preserve">Het aanbod van </w:t>
      </w:r>
      <w:proofErr w:type="spellStart"/>
      <w:r w:rsidRPr="000143AB">
        <w:rPr>
          <w:szCs w:val="18"/>
        </w:rPr>
        <w:t>bbl</w:t>
      </w:r>
      <w:proofErr w:type="spellEnd"/>
      <w:r w:rsidRPr="000143AB">
        <w:rPr>
          <w:szCs w:val="18"/>
        </w:rPr>
        <w:t xml:space="preserve">-opleidingen is echter nog onvoldoende dekkend en niet altijd </w:t>
      </w:r>
      <w:r>
        <w:rPr>
          <w:szCs w:val="18"/>
        </w:rPr>
        <w:t>weten</w:t>
      </w:r>
      <w:r w:rsidRPr="000143AB">
        <w:rPr>
          <w:szCs w:val="18"/>
        </w:rPr>
        <w:t xml:space="preserve"> partijen binnen de regio waar de opleidingen te vinden zijn en wie daarvoor benaderd kan worden. Hiervan ondervinden ook </w:t>
      </w:r>
      <w:r>
        <w:rPr>
          <w:szCs w:val="18"/>
        </w:rPr>
        <w:t>poten</w:t>
      </w:r>
      <w:r w:rsidRPr="000143AB">
        <w:rPr>
          <w:szCs w:val="18"/>
        </w:rPr>
        <w:t xml:space="preserve">tiële studenten en </w:t>
      </w:r>
      <w:r>
        <w:rPr>
          <w:szCs w:val="18"/>
        </w:rPr>
        <w:t>werkgevers nadelen.</w:t>
      </w:r>
      <w:r w:rsidRPr="00541061">
        <w:rPr>
          <w:szCs w:val="18"/>
        </w:rPr>
        <w:t xml:space="preserve"> </w:t>
      </w:r>
    </w:p>
    <w:p w:rsidR="00781270" w:rsidP="00EC15EF" w:rsidRDefault="00781270" w14:paraId="0402E628" w14:textId="77777777">
      <w:pPr>
        <w:rPr>
          <w:szCs w:val="18"/>
        </w:rPr>
      </w:pPr>
    </w:p>
    <w:p w:rsidR="00781270" w:rsidP="00EC15EF" w:rsidRDefault="00CA29C5" w14:paraId="7E442F38" w14:textId="52733D2F">
      <w:pPr>
        <w:rPr>
          <w:szCs w:val="18"/>
        </w:rPr>
      </w:pPr>
      <w:r>
        <w:rPr>
          <w:szCs w:val="18"/>
        </w:rPr>
        <w:t xml:space="preserve">Op 24 juni is het wetvoorstel ‘Van school naar duurzaam werk’ behandeld in de </w:t>
      </w:r>
      <w:r w:rsidR="0040407B">
        <w:rPr>
          <w:szCs w:val="18"/>
        </w:rPr>
        <w:t>T</w:t>
      </w:r>
      <w:r>
        <w:rPr>
          <w:szCs w:val="18"/>
        </w:rPr>
        <w:t>weede kamer en hiervoor is brede steun geuit.  Indien de Eerste</w:t>
      </w:r>
      <w:r w:rsidR="0040407B">
        <w:rPr>
          <w:szCs w:val="18"/>
        </w:rPr>
        <w:t xml:space="preserve"> en Tweede</w:t>
      </w:r>
      <w:r>
        <w:rPr>
          <w:szCs w:val="18"/>
        </w:rPr>
        <w:t xml:space="preserve"> kamer</w:t>
      </w:r>
      <w:r w:rsidRPr="00152866" w:rsidR="00781270">
        <w:rPr>
          <w:szCs w:val="18"/>
        </w:rPr>
        <w:t xml:space="preserve"> instem</w:t>
      </w:r>
      <w:r w:rsidR="0040407B">
        <w:rPr>
          <w:szCs w:val="18"/>
        </w:rPr>
        <w:t>men</w:t>
      </w:r>
      <w:r w:rsidRPr="00152866" w:rsidR="00781270">
        <w:rPr>
          <w:szCs w:val="18"/>
        </w:rPr>
        <w:t xml:space="preserve"> met het wetsvoorstel Van school naar duurzaam werk worden regio’s verplicht om per 1 januari 2026 nieuwe regionale vsv-programma’s op te stellen</w:t>
      </w:r>
      <w:r w:rsidR="00781270">
        <w:rPr>
          <w:rStyle w:val="Voetnootmarkering"/>
          <w:szCs w:val="18"/>
        </w:rPr>
        <w:footnoteReference w:id="13"/>
      </w:r>
      <w:r w:rsidRPr="00BC110B" w:rsidR="00781270">
        <w:rPr>
          <w:szCs w:val="18"/>
        </w:rPr>
        <w:t>.</w:t>
      </w:r>
      <w:r w:rsidR="00781270">
        <w:rPr>
          <w:szCs w:val="18"/>
        </w:rPr>
        <w:t xml:space="preserve"> </w:t>
      </w:r>
      <w:r w:rsidRPr="00152866" w:rsidR="00781270">
        <w:rPr>
          <w:szCs w:val="18"/>
        </w:rPr>
        <w:t xml:space="preserve">De partners </w:t>
      </w:r>
      <w:r w:rsidR="00470F21">
        <w:rPr>
          <w:szCs w:val="18"/>
        </w:rPr>
        <w:t>van</w:t>
      </w:r>
      <w:r w:rsidRPr="00152866" w:rsidR="00470F21">
        <w:rPr>
          <w:szCs w:val="18"/>
        </w:rPr>
        <w:t xml:space="preserve"> </w:t>
      </w:r>
      <w:r w:rsidRPr="00152866" w:rsidR="00781270">
        <w:rPr>
          <w:szCs w:val="18"/>
        </w:rPr>
        <w:t xml:space="preserve">het </w:t>
      </w:r>
      <w:proofErr w:type="spellStart"/>
      <w:r w:rsidR="00470F21">
        <w:rPr>
          <w:szCs w:val="18"/>
        </w:rPr>
        <w:t>bbl</w:t>
      </w:r>
      <w:proofErr w:type="spellEnd"/>
      <w:r w:rsidR="00470F21">
        <w:rPr>
          <w:szCs w:val="18"/>
        </w:rPr>
        <w:t>-</w:t>
      </w:r>
      <w:r w:rsidRPr="00152866" w:rsidR="00781270">
        <w:rPr>
          <w:szCs w:val="18"/>
        </w:rPr>
        <w:t xml:space="preserve">offensief zetten zich er vanaf voorjaar 2025 samen met </w:t>
      </w:r>
      <w:proofErr w:type="spellStart"/>
      <w:r w:rsidRPr="00152866" w:rsidR="00781270">
        <w:rPr>
          <w:szCs w:val="18"/>
        </w:rPr>
        <w:t>Ingrado</w:t>
      </w:r>
      <w:proofErr w:type="spellEnd"/>
      <w:r w:rsidRPr="00152866" w:rsidR="00781270">
        <w:rPr>
          <w:szCs w:val="18"/>
        </w:rPr>
        <w:t xml:space="preserve"> voor in dat in alle regionale </w:t>
      </w:r>
      <w:r w:rsidR="00781270">
        <w:rPr>
          <w:szCs w:val="18"/>
        </w:rPr>
        <w:t>vsv-</w:t>
      </w:r>
      <w:r w:rsidRPr="00152866" w:rsidR="00781270">
        <w:rPr>
          <w:szCs w:val="18"/>
        </w:rPr>
        <w:t xml:space="preserve">programma’s wordt opgenomen dat jongeren die ongediplomeerd aan het werk zijn, gestimuleerd worden om alsnog een diploma te halen. Daaronder valt in ieder geval dat de jongeren voor wie dit mogelijk is als eerst de optie krijgen aangeboden om via de </w:t>
      </w:r>
      <w:proofErr w:type="spellStart"/>
      <w:r w:rsidRPr="00152866" w:rsidR="00781270">
        <w:rPr>
          <w:szCs w:val="18"/>
        </w:rPr>
        <w:t>bbl</w:t>
      </w:r>
      <w:proofErr w:type="spellEnd"/>
      <w:r w:rsidRPr="00152866" w:rsidR="00781270">
        <w:rPr>
          <w:szCs w:val="18"/>
        </w:rPr>
        <w:t xml:space="preserve"> een relevante opleiding af te maken. </w:t>
      </w:r>
      <w:r w:rsidR="00470F21">
        <w:rPr>
          <w:szCs w:val="18"/>
        </w:rPr>
        <w:t xml:space="preserve">We betrekken hierbij actief de Regionale Werkcentra. </w:t>
      </w:r>
      <w:r w:rsidRPr="00BC110B" w:rsidR="00781270">
        <w:rPr>
          <w:szCs w:val="18"/>
        </w:rPr>
        <w:t xml:space="preserve"> </w:t>
      </w:r>
    </w:p>
    <w:p w:rsidRPr="00152866" w:rsidR="00541061" w:rsidP="00EC15EF" w:rsidRDefault="00541061" w14:paraId="04290CB3" w14:textId="0C1B37C6">
      <w:pPr>
        <w:rPr>
          <w:szCs w:val="18"/>
        </w:rPr>
      </w:pPr>
      <w:r w:rsidRPr="00152866">
        <w:rPr>
          <w:szCs w:val="18"/>
        </w:rPr>
        <w:t xml:space="preserve"> </w:t>
      </w:r>
    </w:p>
    <w:bookmarkEnd w:id="5"/>
    <w:p w:rsidR="00811002" w:rsidP="00EC15EF" w:rsidRDefault="00541061" w14:paraId="4E4EF338" w14:textId="77777777">
      <w:pPr>
        <w:rPr>
          <w:rFonts w:cs="Aptos"/>
          <w:b/>
          <w:bCs/>
          <w:szCs w:val="18"/>
        </w:rPr>
      </w:pPr>
      <w:r w:rsidRPr="00A6257F">
        <w:rPr>
          <w:rFonts w:cs="Aptos"/>
          <w:b/>
          <w:bCs/>
          <w:szCs w:val="18"/>
        </w:rPr>
        <w:t xml:space="preserve">Actielijn 4. </w:t>
      </w:r>
      <w:r>
        <w:rPr>
          <w:rFonts w:cs="Aptos"/>
          <w:b/>
          <w:bCs/>
          <w:szCs w:val="18"/>
        </w:rPr>
        <w:t>We versterken maatwerk en flexibel onderwijs</w:t>
      </w:r>
      <w:r w:rsidR="00811002">
        <w:rPr>
          <w:rFonts w:cs="Aptos"/>
          <w:b/>
          <w:bCs/>
          <w:szCs w:val="18"/>
        </w:rPr>
        <w:t>.</w:t>
      </w:r>
    </w:p>
    <w:p w:rsidR="00781270" w:rsidP="00EC15EF" w:rsidRDefault="00781270" w14:paraId="419D78C2" w14:textId="59AB58DC">
      <w:pPr>
        <w:spacing w:line="276" w:lineRule="auto"/>
        <w:rPr>
          <w:rFonts w:cs="Aptos"/>
          <w:szCs w:val="18"/>
        </w:rPr>
      </w:pPr>
      <w:r w:rsidRPr="00152866">
        <w:rPr>
          <w:rFonts w:cs="Aptos"/>
          <w:szCs w:val="18"/>
        </w:rPr>
        <w:t xml:space="preserve">Voor het flexibiliseren van </w:t>
      </w:r>
      <w:r>
        <w:rPr>
          <w:rFonts w:cs="Aptos"/>
          <w:szCs w:val="18"/>
        </w:rPr>
        <w:t>een (</w:t>
      </w:r>
      <w:proofErr w:type="spellStart"/>
      <w:r>
        <w:rPr>
          <w:rFonts w:cs="Aptos"/>
          <w:szCs w:val="18"/>
        </w:rPr>
        <w:t>bbl</w:t>
      </w:r>
      <w:proofErr w:type="spellEnd"/>
      <w:r>
        <w:rPr>
          <w:rFonts w:cs="Aptos"/>
          <w:szCs w:val="18"/>
        </w:rPr>
        <w:t>) opleiding</w:t>
      </w:r>
      <w:r w:rsidRPr="00152866">
        <w:rPr>
          <w:rFonts w:cs="Aptos"/>
          <w:szCs w:val="18"/>
        </w:rPr>
        <w:t xml:space="preserve"> biedt het huidig wettelijk kader al veel mogelijkheden. Toch maken scholen hier</w:t>
      </w:r>
      <w:r w:rsidRPr="00152866" w:rsidR="00E000DD">
        <w:rPr>
          <w:rFonts w:cs="Aptos"/>
          <w:szCs w:val="18"/>
        </w:rPr>
        <w:t xml:space="preserve">van </w:t>
      </w:r>
      <w:r w:rsidRPr="00152866">
        <w:rPr>
          <w:rFonts w:cs="Aptos"/>
          <w:szCs w:val="18"/>
        </w:rPr>
        <w:t xml:space="preserve">niet altijd gebruik. Dat is zonde, want maatwerkopties kunnen de </w:t>
      </w:r>
      <w:proofErr w:type="spellStart"/>
      <w:r w:rsidRPr="00152866">
        <w:rPr>
          <w:rFonts w:cs="Aptos"/>
          <w:szCs w:val="18"/>
        </w:rPr>
        <w:t>bbl</w:t>
      </w:r>
      <w:proofErr w:type="spellEnd"/>
      <w:r>
        <w:rPr>
          <w:rFonts w:cs="Aptos"/>
          <w:szCs w:val="18"/>
        </w:rPr>
        <w:t xml:space="preserve"> of een bol/</w:t>
      </w:r>
      <w:proofErr w:type="spellStart"/>
      <w:r>
        <w:rPr>
          <w:rFonts w:cs="Aptos"/>
          <w:szCs w:val="18"/>
        </w:rPr>
        <w:t>bbl</w:t>
      </w:r>
      <w:proofErr w:type="spellEnd"/>
      <w:r>
        <w:rPr>
          <w:rFonts w:cs="Aptos"/>
          <w:szCs w:val="18"/>
        </w:rPr>
        <w:t>-combinatie</w:t>
      </w:r>
      <w:r w:rsidRPr="00152866">
        <w:rPr>
          <w:rFonts w:cs="Aptos"/>
          <w:szCs w:val="18"/>
        </w:rPr>
        <w:t xml:space="preserve"> een aantrekkelijkere en meer passende route maken voor uiteenlopende doelgroepen studenten. Vooral zij-instromers lopen op dit moment aan tegen diverse belemmeringen, zoals een beperkt aantal instroommomenten op jaarbasis en </w:t>
      </w:r>
      <w:r w:rsidR="00470F21">
        <w:rPr>
          <w:rFonts w:cs="Aptos"/>
          <w:szCs w:val="18"/>
        </w:rPr>
        <w:t xml:space="preserve">het verplicht moeten volgen van </w:t>
      </w:r>
      <w:r w:rsidRPr="00152866">
        <w:rPr>
          <w:rFonts w:cs="Aptos"/>
          <w:szCs w:val="18"/>
        </w:rPr>
        <w:t xml:space="preserve">de generieke vakken taal, rekenen en burgerschap. Dat moet beter, want we willen dat zoveel mogelijk mensen die dat willen zich flexibel duurzaam kunnen omscholen, zeker voor beroepen in maatschappelijke tekortsectoren. </w:t>
      </w:r>
    </w:p>
    <w:p w:rsidR="00781270" w:rsidP="00EC15EF" w:rsidRDefault="00781270" w14:paraId="512E8417" w14:textId="77777777">
      <w:pPr>
        <w:spacing w:line="276" w:lineRule="auto"/>
        <w:rPr>
          <w:rFonts w:cs="Aptos"/>
          <w:szCs w:val="18"/>
        </w:rPr>
      </w:pPr>
    </w:p>
    <w:p w:rsidRPr="00752637" w:rsidR="00781270" w:rsidP="00EC15EF" w:rsidRDefault="00470F21" w14:paraId="6DA5FFCC" w14:textId="20DDD784">
      <w:pPr>
        <w:spacing w:line="276" w:lineRule="auto"/>
        <w:rPr>
          <w:rFonts w:cs="Aptos"/>
          <w:b/>
          <w:bCs/>
          <w:szCs w:val="18"/>
        </w:rPr>
      </w:pPr>
      <w:r>
        <w:rPr>
          <w:rFonts w:cs="Aptos"/>
          <w:szCs w:val="18"/>
        </w:rPr>
        <w:lastRenderedPageBreak/>
        <w:t>Momenteel</w:t>
      </w:r>
      <w:r w:rsidRPr="00152866" w:rsidR="00781270">
        <w:rPr>
          <w:rFonts w:cs="Aptos"/>
          <w:szCs w:val="18"/>
        </w:rPr>
        <w:t xml:space="preserve"> onderzoekt OCW samen met </w:t>
      </w:r>
      <w:r w:rsidR="00E000DD">
        <w:rPr>
          <w:rFonts w:cs="Aptos"/>
          <w:szCs w:val="18"/>
        </w:rPr>
        <w:t>scholen</w:t>
      </w:r>
      <w:r w:rsidRPr="00152866" w:rsidR="00781270">
        <w:rPr>
          <w:rFonts w:cs="Aptos"/>
          <w:szCs w:val="18"/>
        </w:rPr>
        <w:t xml:space="preserve"> de mogelijkheden voor een toegankelijker vrijstellingenbeleid voor zij-instromers. </w:t>
      </w:r>
      <w:r w:rsidR="00781270">
        <w:rPr>
          <w:szCs w:val="18"/>
        </w:rPr>
        <w:t>Dat heeft onder andere betrekking op</w:t>
      </w:r>
      <w:r w:rsidRPr="00152866" w:rsidR="00781270">
        <w:rPr>
          <w:szCs w:val="18"/>
        </w:rPr>
        <w:t xml:space="preserve"> de generieke onderdelen van mbo-opleidingen zoals Nederlands, rekenen en burgerschap. Hier kom ik naar verwachting in het najaar van 2025  nader </w:t>
      </w:r>
      <w:r>
        <w:rPr>
          <w:szCs w:val="18"/>
        </w:rPr>
        <w:t xml:space="preserve">bij uw </w:t>
      </w:r>
      <w:r w:rsidR="0022128F">
        <w:rPr>
          <w:szCs w:val="18"/>
        </w:rPr>
        <w:t xml:space="preserve">Kamer </w:t>
      </w:r>
      <w:r w:rsidRPr="00152866" w:rsidR="00781270">
        <w:rPr>
          <w:szCs w:val="18"/>
        </w:rPr>
        <w:t xml:space="preserve">op terug. Daarnaast brengen OCW, </w:t>
      </w:r>
      <w:r w:rsidR="00781270">
        <w:rPr>
          <w:szCs w:val="18"/>
        </w:rPr>
        <w:t xml:space="preserve">de </w:t>
      </w:r>
      <w:r w:rsidRPr="00152866" w:rsidR="00781270">
        <w:rPr>
          <w:szCs w:val="18"/>
        </w:rPr>
        <w:t xml:space="preserve">MBO Raad en </w:t>
      </w:r>
      <w:r w:rsidR="00781270">
        <w:rPr>
          <w:szCs w:val="18"/>
        </w:rPr>
        <w:t xml:space="preserve">de </w:t>
      </w:r>
      <w:r w:rsidRPr="00152866" w:rsidR="00781270">
        <w:rPr>
          <w:szCs w:val="18"/>
        </w:rPr>
        <w:t xml:space="preserve">NRTO de mogelijkheden tot het geven van vrijstellingen die al bestaan beter onder de aandacht bij </w:t>
      </w:r>
      <w:r w:rsidR="00E000DD">
        <w:rPr>
          <w:szCs w:val="18"/>
        </w:rPr>
        <w:t>scholen</w:t>
      </w:r>
      <w:r>
        <w:rPr>
          <w:szCs w:val="18"/>
        </w:rPr>
        <w:t xml:space="preserve"> en dagen zij examencommissies uit hier</w:t>
      </w:r>
      <w:r w:rsidR="00E000DD">
        <w:rPr>
          <w:szCs w:val="18"/>
        </w:rPr>
        <w:t xml:space="preserve">van </w:t>
      </w:r>
      <w:r>
        <w:rPr>
          <w:szCs w:val="18"/>
        </w:rPr>
        <w:t>meer gebruik te maken</w:t>
      </w:r>
      <w:r w:rsidRPr="00152866" w:rsidR="00781270">
        <w:rPr>
          <w:szCs w:val="18"/>
        </w:rPr>
        <w:t>.</w:t>
      </w:r>
      <w:r w:rsidR="00E000DD">
        <w:rPr>
          <w:szCs w:val="18"/>
        </w:rPr>
        <w:t xml:space="preserve"> </w:t>
      </w:r>
      <w:r w:rsidRPr="00152866" w:rsidR="00781270">
        <w:rPr>
          <w:szCs w:val="18"/>
        </w:rPr>
        <w:t xml:space="preserve">Het Kennispunt MBO heeft ter ondersteuning een </w:t>
      </w:r>
      <w:proofErr w:type="spellStart"/>
      <w:r w:rsidRPr="00152866" w:rsidR="00781270">
        <w:rPr>
          <w:szCs w:val="18"/>
        </w:rPr>
        <w:t>toolbox</w:t>
      </w:r>
      <w:proofErr w:type="spellEnd"/>
      <w:r w:rsidRPr="00152866" w:rsidR="00781270">
        <w:rPr>
          <w:szCs w:val="18"/>
        </w:rPr>
        <w:t xml:space="preserve"> ‘Valideren bewijsmateriaal LLO’ opgeleverd met handvatten voor examencommissies en opleidingsteams.</w:t>
      </w:r>
      <w:r w:rsidRPr="00A40C8E" w:rsidR="00781270">
        <w:rPr>
          <w:rStyle w:val="Voetnootmarkering"/>
          <w:szCs w:val="18"/>
        </w:rPr>
        <w:footnoteReference w:id="14"/>
      </w:r>
      <w:r w:rsidR="00781270">
        <w:rPr>
          <w:szCs w:val="18"/>
        </w:rPr>
        <w:t xml:space="preserve"> Op het gebied van flexibele instroommomenten en overgangen tussen bol en </w:t>
      </w:r>
      <w:proofErr w:type="spellStart"/>
      <w:r w:rsidR="00781270">
        <w:rPr>
          <w:szCs w:val="18"/>
        </w:rPr>
        <w:t>bbl</w:t>
      </w:r>
      <w:proofErr w:type="spellEnd"/>
      <w:r w:rsidR="00781270">
        <w:rPr>
          <w:szCs w:val="18"/>
        </w:rPr>
        <w:t xml:space="preserve"> </w:t>
      </w:r>
      <w:r>
        <w:rPr>
          <w:szCs w:val="18"/>
        </w:rPr>
        <w:t xml:space="preserve">stimuleren </w:t>
      </w:r>
      <w:r w:rsidR="00781270">
        <w:rPr>
          <w:szCs w:val="18"/>
        </w:rPr>
        <w:t xml:space="preserve">we dat er per studiejaar 2026-2027 meer flexibele overstapmogelijkheden tussen bol en </w:t>
      </w:r>
      <w:proofErr w:type="spellStart"/>
      <w:r w:rsidR="00781270">
        <w:rPr>
          <w:szCs w:val="18"/>
        </w:rPr>
        <w:t>bbl</w:t>
      </w:r>
      <w:proofErr w:type="spellEnd"/>
      <w:r w:rsidR="00781270">
        <w:rPr>
          <w:szCs w:val="18"/>
        </w:rPr>
        <w:t xml:space="preserve"> zijn en dat studenten </w:t>
      </w:r>
      <w:r w:rsidRPr="00A40C8E" w:rsidR="00781270">
        <w:rPr>
          <w:szCs w:val="18"/>
        </w:rPr>
        <w:t>bij alle opleidingen minimaal twee keer per jaar kunnen starten</w:t>
      </w:r>
      <w:r w:rsidR="00781270">
        <w:rPr>
          <w:szCs w:val="18"/>
        </w:rPr>
        <w:t>.</w:t>
      </w:r>
      <w:r>
        <w:rPr>
          <w:szCs w:val="18"/>
        </w:rPr>
        <w:t xml:space="preserve"> </w:t>
      </w:r>
      <w:r w:rsidR="00781270">
        <w:rPr>
          <w:szCs w:val="18"/>
        </w:rPr>
        <w:t xml:space="preserve">OCW, de MBO Raad en andere partners werken aan deze – en andere – vormen van flexibel onderwijs via het Nationaal groeifondsprogramma </w:t>
      </w:r>
      <w:proofErr w:type="spellStart"/>
      <w:r w:rsidR="00781270">
        <w:rPr>
          <w:szCs w:val="18"/>
        </w:rPr>
        <w:t>Npuls</w:t>
      </w:r>
      <w:proofErr w:type="spellEnd"/>
      <w:r w:rsidR="00781270">
        <w:rPr>
          <w:rStyle w:val="Voetnootmarkering"/>
          <w:szCs w:val="18"/>
        </w:rPr>
        <w:footnoteReference w:id="15"/>
      </w:r>
      <w:r w:rsidR="00781270">
        <w:rPr>
          <w:szCs w:val="18"/>
        </w:rPr>
        <w:t>.</w:t>
      </w:r>
    </w:p>
    <w:p w:rsidR="00541061" w:rsidP="00EC15EF" w:rsidRDefault="00541061" w14:paraId="189D0965" w14:textId="77777777">
      <w:pPr>
        <w:rPr>
          <w:b/>
          <w:bCs/>
          <w:szCs w:val="18"/>
        </w:rPr>
      </w:pPr>
      <w:r>
        <w:rPr>
          <w:sz w:val="20"/>
          <w:szCs w:val="20"/>
        </w:rPr>
        <w:br/>
      </w:r>
      <w:r w:rsidRPr="00BA7485">
        <w:rPr>
          <w:b/>
          <w:bCs/>
          <w:szCs w:val="18"/>
        </w:rPr>
        <w:t xml:space="preserve">Actielijn 5: We verbeteren de financiële positie van </w:t>
      </w:r>
      <w:proofErr w:type="spellStart"/>
      <w:r w:rsidRPr="00BA7485">
        <w:rPr>
          <w:b/>
          <w:bCs/>
          <w:szCs w:val="18"/>
        </w:rPr>
        <w:t>bbl</w:t>
      </w:r>
      <w:proofErr w:type="spellEnd"/>
      <w:r w:rsidRPr="00BA7485">
        <w:rPr>
          <w:b/>
          <w:bCs/>
          <w:szCs w:val="18"/>
        </w:rPr>
        <w:t>-studenten</w:t>
      </w:r>
    </w:p>
    <w:p w:rsidR="00541061" w:rsidP="00EC15EF" w:rsidRDefault="00541061" w14:paraId="5B7E27C1" w14:textId="785EFA56">
      <w:pPr>
        <w:rPr>
          <w:i/>
          <w:iCs/>
          <w:szCs w:val="18"/>
        </w:rPr>
      </w:pPr>
      <w:r w:rsidRPr="003B38CF">
        <w:rPr>
          <w:i/>
          <w:iCs/>
          <w:szCs w:val="18"/>
        </w:rPr>
        <w:t xml:space="preserve">Initiatief vanuit </w:t>
      </w:r>
      <w:r w:rsidR="0084434D">
        <w:rPr>
          <w:i/>
          <w:iCs/>
          <w:szCs w:val="18"/>
        </w:rPr>
        <w:t xml:space="preserve">de </w:t>
      </w:r>
      <w:r w:rsidR="00B13E8F">
        <w:rPr>
          <w:i/>
          <w:iCs/>
          <w:szCs w:val="18"/>
        </w:rPr>
        <w:t>ministerie</w:t>
      </w:r>
      <w:r w:rsidR="0084434D">
        <w:rPr>
          <w:i/>
          <w:iCs/>
          <w:szCs w:val="18"/>
        </w:rPr>
        <w:t>s</w:t>
      </w:r>
      <w:r w:rsidR="00B13E8F">
        <w:rPr>
          <w:i/>
          <w:iCs/>
          <w:szCs w:val="18"/>
        </w:rPr>
        <w:t xml:space="preserve"> van </w:t>
      </w:r>
      <w:r w:rsidRPr="003B38CF">
        <w:rPr>
          <w:i/>
          <w:iCs/>
          <w:szCs w:val="18"/>
        </w:rPr>
        <w:t>OCW</w:t>
      </w:r>
      <w:r w:rsidR="00B13E8F">
        <w:rPr>
          <w:i/>
          <w:iCs/>
          <w:szCs w:val="18"/>
        </w:rPr>
        <w:t xml:space="preserve"> en SZW</w:t>
      </w:r>
      <w:r w:rsidRPr="003B38CF">
        <w:rPr>
          <w:i/>
          <w:iCs/>
          <w:szCs w:val="18"/>
        </w:rPr>
        <w:t xml:space="preserve">: aandacht voor financiële positie </w:t>
      </w:r>
      <w:proofErr w:type="spellStart"/>
      <w:r w:rsidRPr="003B38CF" w:rsidR="003B38CF">
        <w:rPr>
          <w:i/>
          <w:iCs/>
          <w:szCs w:val="18"/>
        </w:rPr>
        <w:t>bbl</w:t>
      </w:r>
      <w:proofErr w:type="spellEnd"/>
      <w:r w:rsidRPr="003B38CF" w:rsidR="003B38CF">
        <w:rPr>
          <w:i/>
          <w:iCs/>
          <w:szCs w:val="18"/>
        </w:rPr>
        <w:t>-studenten</w:t>
      </w:r>
      <w:r w:rsidR="00676C92">
        <w:rPr>
          <w:i/>
          <w:iCs/>
          <w:szCs w:val="18"/>
        </w:rPr>
        <w:t>.</w:t>
      </w:r>
    </w:p>
    <w:p w:rsidRPr="003B38CF" w:rsidR="00676C92" w:rsidP="00EC15EF" w:rsidRDefault="00676C92" w14:paraId="4081414C" w14:textId="77777777">
      <w:pPr>
        <w:rPr>
          <w:i/>
          <w:iCs/>
          <w:szCs w:val="18"/>
        </w:rPr>
      </w:pPr>
    </w:p>
    <w:p w:rsidR="00811002" w:rsidP="00EC15EF" w:rsidRDefault="00781270" w14:paraId="1AA1CD80" w14:textId="0D2019EC">
      <w:pPr>
        <w:rPr>
          <w:szCs w:val="18"/>
        </w:rPr>
      </w:pPr>
      <w:r w:rsidRPr="0022043E">
        <w:rPr>
          <w:szCs w:val="18"/>
        </w:rPr>
        <w:t xml:space="preserve">Vanuit het ministerie van OCW is actielijn 5 </w:t>
      </w:r>
      <w:r>
        <w:rPr>
          <w:szCs w:val="18"/>
        </w:rPr>
        <w:t>op</w:t>
      </w:r>
      <w:r w:rsidRPr="0022043E">
        <w:rPr>
          <w:szCs w:val="18"/>
        </w:rPr>
        <w:t xml:space="preserve">gezet met als doel om de financiële positie van </w:t>
      </w:r>
      <w:proofErr w:type="spellStart"/>
      <w:r w:rsidRPr="0022043E">
        <w:rPr>
          <w:szCs w:val="18"/>
        </w:rPr>
        <w:t>bbl</w:t>
      </w:r>
      <w:proofErr w:type="spellEnd"/>
      <w:r w:rsidRPr="0022043E">
        <w:rPr>
          <w:szCs w:val="18"/>
        </w:rPr>
        <w:t xml:space="preserve">-studenten te verbeteren. </w:t>
      </w:r>
      <w:r w:rsidRPr="007E6CA7">
        <w:rPr>
          <w:szCs w:val="18"/>
        </w:rPr>
        <w:t xml:space="preserve">Een </w:t>
      </w:r>
      <w:proofErr w:type="spellStart"/>
      <w:r w:rsidRPr="007E6CA7">
        <w:rPr>
          <w:szCs w:val="18"/>
        </w:rPr>
        <w:t>bbl</w:t>
      </w:r>
      <w:proofErr w:type="spellEnd"/>
      <w:r w:rsidR="003B38CF">
        <w:rPr>
          <w:szCs w:val="18"/>
        </w:rPr>
        <w:t>-student</w:t>
      </w:r>
      <w:r w:rsidRPr="007E6CA7">
        <w:rPr>
          <w:szCs w:val="18"/>
        </w:rPr>
        <w:t xml:space="preserve"> is in dienst bij een erkend leerbedrijf en ontvangt salaris. Maar hoe hoog dat loon is, verschilt aanzienlijk per sector, cao en leeftijd</w:t>
      </w:r>
      <w:r w:rsidR="00470F21">
        <w:rPr>
          <w:szCs w:val="18"/>
        </w:rPr>
        <w:t xml:space="preserve">. Daarbij vallen </w:t>
      </w:r>
      <w:proofErr w:type="spellStart"/>
      <w:r w:rsidR="003B38CF">
        <w:rPr>
          <w:szCs w:val="18"/>
        </w:rPr>
        <w:t>bbl</w:t>
      </w:r>
      <w:proofErr w:type="spellEnd"/>
      <w:r w:rsidR="003B38CF">
        <w:rPr>
          <w:szCs w:val="18"/>
        </w:rPr>
        <w:t>-studenten</w:t>
      </w:r>
      <w:r w:rsidR="00470F21">
        <w:rPr>
          <w:szCs w:val="18"/>
        </w:rPr>
        <w:t xml:space="preserve"> vanwege dit arbeidscontract buiten bepaalde regelingen die wel gelden voor voltijds studenten. Dit leidt ertoe dat sommige </w:t>
      </w:r>
      <w:proofErr w:type="spellStart"/>
      <w:r w:rsidR="003B38CF">
        <w:rPr>
          <w:szCs w:val="18"/>
        </w:rPr>
        <w:t>bbl</w:t>
      </w:r>
      <w:proofErr w:type="spellEnd"/>
      <w:r w:rsidR="003B38CF">
        <w:rPr>
          <w:szCs w:val="18"/>
        </w:rPr>
        <w:t>-studenten</w:t>
      </w:r>
      <w:r w:rsidR="00470F21">
        <w:rPr>
          <w:szCs w:val="18"/>
        </w:rPr>
        <w:t xml:space="preserve"> financiële problemen ervaren. </w:t>
      </w:r>
    </w:p>
    <w:p w:rsidR="00781270" w:rsidP="00EC15EF" w:rsidRDefault="00781270" w14:paraId="6FFF5E4A" w14:textId="77777777">
      <w:pPr>
        <w:rPr>
          <w:szCs w:val="18"/>
        </w:rPr>
      </w:pPr>
    </w:p>
    <w:p w:rsidR="00781270" w:rsidP="00EC15EF" w:rsidRDefault="00781270" w14:paraId="2B7D00FD" w14:textId="77777777">
      <w:pPr>
        <w:rPr>
          <w:szCs w:val="18"/>
          <w:u w:val="single"/>
        </w:rPr>
      </w:pPr>
      <w:r w:rsidRPr="007832AF">
        <w:rPr>
          <w:szCs w:val="18"/>
          <w:u w:val="single"/>
        </w:rPr>
        <w:t>Wettelijk kader en cao-afspraken: geen eenduidig beeld</w:t>
      </w:r>
    </w:p>
    <w:p w:rsidR="00781270" w:rsidP="00EC15EF" w:rsidRDefault="003B38CF" w14:paraId="759BBA28" w14:textId="2EE74E01">
      <w:pPr>
        <w:rPr>
          <w:szCs w:val="18"/>
        </w:rPr>
      </w:pPr>
      <w:proofErr w:type="spellStart"/>
      <w:r>
        <w:rPr>
          <w:szCs w:val="18"/>
        </w:rPr>
        <w:t>Bbl</w:t>
      </w:r>
      <w:proofErr w:type="spellEnd"/>
      <w:r>
        <w:rPr>
          <w:szCs w:val="18"/>
        </w:rPr>
        <w:t>-studenten</w:t>
      </w:r>
      <w:r w:rsidRPr="007E6CA7" w:rsidR="00781270">
        <w:rPr>
          <w:szCs w:val="18"/>
        </w:rPr>
        <w:t xml:space="preserve"> vallen onder het wettelijk minimum</w:t>
      </w:r>
      <w:r w:rsidR="00781270">
        <w:rPr>
          <w:szCs w:val="18"/>
        </w:rPr>
        <w:t xml:space="preserve"> </w:t>
      </w:r>
      <w:proofErr w:type="spellStart"/>
      <w:r w:rsidR="00781270">
        <w:rPr>
          <w:szCs w:val="18"/>
        </w:rPr>
        <w:t>bbl</w:t>
      </w:r>
      <w:proofErr w:type="spellEnd"/>
      <w:r w:rsidR="00781270">
        <w:rPr>
          <w:szCs w:val="18"/>
        </w:rPr>
        <w:t xml:space="preserve"> </w:t>
      </w:r>
      <w:r w:rsidRPr="007E6CA7" w:rsidR="00781270">
        <w:rPr>
          <w:szCs w:val="18"/>
        </w:rPr>
        <w:t>(jeugd)loon</w:t>
      </w:r>
      <w:r w:rsidR="00781270">
        <w:rPr>
          <w:szCs w:val="18"/>
        </w:rPr>
        <w:t>. Dit is een variatie op het minimum(jeugd)loon.</w:t>
      </w:r>
      <w:r w:rsidRPr="00CD4198" w:rsidR="00781270">
        <w:rPr>
          <w:szCs w:val="18"/>
        </w:rPr>
        <w:t xml:space="preserve"> </w:t>
      </w:r>
      <w:r w:rsidR="00781270">
        <w:rPr>
          <w:szCs w:val="18"/>
        </w:rPr>
        <w:t>Voor studenten</w:t>
      </w:r>
      <w:r w:rsidRPr="00CF1FF6" w:rsidR="00781270">
        <w:rPr>
          <w:szCs w:val="18"/>
        </w:rPr>
        <w:t xml:space="preserve"> van 18 t</w:t>
      </w:r>
      <w:r w:rsidR="00781270">
        <w:rPr>
          <w:szCs w:val="18"/>
        </w:rPr>
        <w:t>/m 20</w:t>
      </w:r>
      <w:r w:rsidRPr="00CF1FF6" w:rsidR="00781270">
        <w:rPr>
          <w:szCs w:val="18"/>
        </w:rPr>
        <w:t xml:space="preserve"> jaar </w:t>
      </w:r>
      <w:r w:rsidR="00781270">
        <w:rPr>
          <w:szCs w:val="18"/>
        </w:rPr>
        <w:t>is deze variatie lager</w:t>
      </w:r>
      <w:r w:rsidRPr="00CF1FF6" w:rsidR="00781270">
        <w:rPr>
          <w:szCs w:val="18"/>
        </w:rPr>
        <w:t xml:space="preserve"> dan het </w:t>
      </w:r>
      <w:r w:rsidR="00781270">
        <w:rPr>
          <w:szCs w:val="18"/>
        </w:rPr>
        <w:t xml:space="preserve">reguliere </w:t>
      </w:r>
      <w:r w:rsidRPr="00CF1FF6" w:rsidR="00781270">
        <w:rPr>
          <w:szCs w:val="18"/>
        </w:rPr>
        <w:t>minimumjeugdloon (zie tabel 1).</w:t>
      </w:r>
      <w:r w:rsidRPr="007E6CA7" w:rsidR="00781270">
        <w:rPr>
          <w:szCs w:val="18"/>
        </w:rPr>
        <w:t xml:space="preserve">  </w:t>
      </w:r>
    </w:p>
    <w:tbl>
      <w:tblPr>
        <w:tblStyle w:val="Rastertabel1licht"/>
        <w:tblpPr w:leftFromText="141" w:rightFromText="141" w:vertAnchor="text" w:horzAnchor="margin" w:tblpY="150"/>
        <w:tblW w:w="3362" w:type="pct"/>
        <w:tblLook w:val="04A0" w:firstRow="1" w:lastRow="0" w:firstColumn="1" w:lastColumn="0" w:noHBand="0" w:noVBand="1"/>
      </w:tblPr>
      <w:tblGrid>
        <w:gridCol w:w="902"/>
        <w:gridCol w:w="1432"/>
        <w:gridCol w:w="1489"/>
        <w:gridCol w:w="1213"/>
      </w:tblGrid>
      <w:tr w:rsidRPr="00757656" w:rsidR="003B38CF" w:rsidTr="003B38CF" w14:paraId="375C104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pct"/>
          </w:tcPr>
          <w:p w:rsidRPr="00BB1CC0" w:rsidR="003B38CF" w:rsidP="00EC15EF" w:rsidRDefault="003B38CF" w14:paraId="1C698F45" w14:textId="77777777">
            <w:pPr>
              <w:spacing w:line="276" w:lineRule="auto"/>
              <w:rPr>
                <w:sz w:val="16"/>
                <w:szCs w:val="16"/>
              </w:rPr>
            </w:pPr>
            <w:r w:rsidRPr="00BB1CC0">
              <w:rPr>
                <w:sz w:val="16"/>
                <w:szCs w:val="16"/>
              </w:rPr>
              <w:t>Leeftijd</w:t>
            </w:r>
          </w:p>
        </w:tc>
        <w:tc>
          <w:tcPr>
            <w:tcW w:w="1422" w:type="pct"/>
          </w:tcPr>
          <w:p w:rsidRPr="00BB1CC0" w:rsidR="003B38CF" w:rsidP="00EC15EF" w:rsidRDefault="003B38CF" w14:paraId="18AA0CAE" w14:textId="77777777">
            <w:pPr>
              <w:spacing w:line="276" w:lineRule="auto"/>
              <w:cnfStyle w:val="100000000000" w:firstRow="1" w:lastRow="0" w:firstColumn="0" w:lastColumn="0" w:oddVBand="0" w:evenVBand="0" w:oddHBand="0" w:evenHBand="0" w:firstRowFirstColumn="0" w:firstRowLastColumn="0" w:lastRowFirstColumn="0" w:lastRowLastColumn="0"/>
              <w:rPr>
                <w:sz w:val="16"/>
                <w:szCs w:val="16"/>
              </w:rPr>
            </w:pPr>
            <w:r w:rsidRPr="00BB1CC0">
              <w:rPr>
                <w:sz w:val="16"/>
                <w:szCs w:val="16"/>
              </w:rPr>
              <w:t>Minimumloon</w:t>
            </w:r>
            <w:r>
              <w:rPr>
                <w:sz w:val="16"/>
                <w:szCs w:val="16"/>
              </w:rPr>
              <w:t xml:space="preserve"> </w:t>
            </w:r>
            <w:r w:rsidRPr="00BB1CC0">
              <w:rPr>
                <w:sz w:val="16"/>
                <w:szCs w:val="16"/>
              </w:rPr>
              <w:t>naar leeftijd</w:t>
            </w:r>
          </w:p>
        </w:tc>
        <w:tc>
          <w:tcPr>
            <w:tcW w:w="1478" w:type="pct"/>
          </w:tcPr>
          <w:p w:rsidR="003B38CF" w:rsidP="009E66D2" w:rsidRDefault="003B38CF" w14:paraId="4EB5350B" w14:textId="77777777">
            <w:pPr>
              <w:spacing w:line="276" w:lineRule="auto"/>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Minimumloon</w:t>
            </w:r>
            <w:r w:rsidRPr="00BB1CC0">
              <w:rPr>
                <w:sz w:val="16"/>
                <w:szCs w:val="16"/>
              </w:rPr>
              <w:t xml:space="preserve"> </w:t>
            </w:r>
            <w:proofErr w:type="spellStart"/>
            <w:r w:rsidRPr="00DE5933">
              <w:rPr>
                <w:sz w:val="16"/>
                <w:szCs w:val="16"/>
                <w:u w:val="single"/>
              </w:rPr>
              <w:t>bbl</w:t>
            </w:r>
            <w:proofErr w:type="spellEnd"/>
            <w:r w:rsidRPr="00DE5933">
              <w:rPr>
                <w:sz w:val="16"/>
                <w:szCs w:val="16"/>
                <w:u w:val="single"/>
              </w:rPr>
              <w:t xml:space="preserve"> </w:t>
            </w:r>
            <w:r>
              <w:rPr>
                <w:sz w:val="16"/>
                <w:szCs w:val="16"/>
              </w:rPr>
              <w:t>naar</w:t>
            </w:r>
            <w:r w:rsidRPr="00BB1CC0">
              <w:rPr>
                <w:sz w:val="16"/>
                <w:szCs w:val="16"/>
              </w:rPr>
              <w:t xml:space="preserve"> leeftijd</w:t>
            </w:r>
          </w:p>
        </w:tc>
        <w:tc>
          <w:tcPr>
            <w:tcW w:w="1204" w:type="pct"/>
          </w:tcPr>
          <w:p w:rsidR="003B38CF" w:rsidP="009E66D2" w:rsidRDefault="003B38CF" w14:paraId="18C0CBED" w14:textId="77777777">
            <w:pPr>
              <w:spacing w:line="276" w:lineRule="auto"/>
              <w:cnfStyle w:val="100000000000" w:firstRow="1" w:lastRow="0" w:firstColumn="0" w:lastColumn="0" w:oddVBand="0" w:evenVBand="0" w:oddHBand="0" w:evenHBand="0" w:firstRowFirstColumn="0" w:firstRowLastColumn="0" w:lastRowFirstColumn="0" w:lastRowLastColumn="0"/>
              <w:rPr>
                <w:sz w:val="16"/>
                <w:szCs w:val="16"/>
              </w:rPr>
            </w:pPr>
            <w:r w:rsidRPr="00BB1CC0">
              <w:rPr>
                <w:sz w:val="16"/>
                <w:szCs w:val="16"/>
              </w:rPr>
              <w:t>Verschil</w:t>
            </w:r>
            <w:r>
              <w:rPr>
                <w:sz w:val="16"/>
                <w:szCs w:val="16"/>
              </w:rPr>
              <w:t xml:space="preserve"> per uur</w:t>
            </w:r>
          </w:p>
        </w:tc>
      </w:tr>
      <w:tr w:rsidRPr="00757656" w:rsidR="003B38CF" w:rsidTr="003B38CF" w14:paraId="1280D402" w14:textId="77777777">
        <w:tc>
          <w:tcPr>
            <w:cnfStyle w:val="001000000000" w:firstRow="0" w:lastRow="0" w:firstColumn="1" w:lastColumn="0" w:oddVBand="0" w:evenVBand="0" w:oddHBand="0" w:evenHBand="0" w:firstRowFirstColumn="0" w:firstRowLastColumn="0" w:lastRowFirstColumn="0" w:lastRowLastColumn="0"/>
            <w:tcW w:w="896" w:type="pct"/>
          </w:tcPr>
          <w:p w:rsidRPr="00BB1CC0" w:rsidR="003B38CF" w:rsidP="00EC15EF" w:rsidRDefault="003B38CF" w14:paraId="61E92AB7" w14:textId="7122389C">
            <w:pPr>
              <w:spacing w:line="276" w:lineRule="auto"/>
              <w:rPr>
                <w:sz w:val="16"/>
                <w:szCs w:val="16"/>
              </w:rPr>
            </w:pPr>
            <w:r w:rsidRPr="00BB1CC0">
              <w:rPr>
                <w:sz w:val="16"/>
                <w:szCs w:val="16"/>
              </w:rPr>
              <w:t>21</w:t>
            </w:r>
            <w:r>
              <w:rPr>
                <w:sz w:val="16"/>
                <w:szCs w:val="16"/>
              </w:rPr>
              <w:t>+</w:t>
            </w:r>
            <w:r w:rsidRPr="00BB1CC0">
              <w:rPr>
                <w:sz w:val="16"/>
                <w:szCs w:val="16"/>
              </w:rPr>
              <w:t xml:space="preserve"> jaar </w:t>
            </w:r>
          </w:p>
        </w:tc>
        <w:tc>
          <w:tcPr>
            <w:tcW w:w="1422" w:type="pct"/>
          </w:tcPr>
          <w:p w:rsidRPr="00BB1CC0" w:rsidR="003B38CF" w:rsidP="00EC15EF" w:rsidRDefault="003B38CF" w14:paraId="49188DCA"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B1CC0">
              <w:rPr>
                <w:sz w:val="16"/>
                <w:szCs w:val="16"/>
              </w:rPr>
              <w:t>€ 14,06</w:t>
            </w:r>
          </w:p>
        </w:tc>
        <w:tc>
          <w:tcPr>
            <w:tcW w:w="1478" w:type="pct"/>
          </w:tcPr>
          <w:p w:rsidRPr="00BB1CC0" w:rsidR="003B38CF" w:rsidP="00EC15EF" w:rsidRDefault="003B38CF" w14:paraId="4E045A05"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B1CC0">
              <w:rPr>
                <w:sz w:val="16"/>
                <w:szCs w:val="16"/>
              </w:rPr>
              <w:t>€ 14,06</w:t>
            </w:r>
          </w:p>
        </w:tc>
        <w:tc>
          <w:tcPr>
            <w:tcW w:w="1204" w:type="pct"/>
          </w:tcPr>
          <w:p w:rsidRPr="00BB1CC0" w:rsidR="003B38CF" w:rsidP="00EC15EF" w:rsidRDefault="003B38CF" w14:paraId="17FE5147"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B1CC0">
              <w:rPr>
                <w:sz w:val="16"/>
                <w:szCs w:val="16"/>
              </w:rPr>
              <w:t>N.v.t.</w:t>
            </w:r>
          </w:p>
        </w:tc>
      </w:tr>
      <w:tr w:rsidRPr="00757656" w:rsidR="003B38CF" w:rsidTr="003B38CF" w14:paraId="4CC3A121" w14:textId="77777777">
        <w:tc>
          <w:tcPr>
            <w:cnfStyle w:val="001000000000" w:firstRow="0" w:lastRow="0" w:firstColumn="1" w:lastColumn="0" w:oddVBand="0" w:evenVBand="0" w:oddHBand="0" w:evenHBand="0" w:firstRowFirstColumn="0" w:firstRowLastColumn="0" w:lastRowFirstColumn="0" w:lastRowLastColumn="0"/>
            <w:tcW w:w="896" w:type="pct"/>
          </w:tcPr>
          <w:p w:rsidRPr="00BB1CC0" w:rsidR="003B38CF" w:rsidP="00EC15EF" w:rsidRDefault="003B38CF" w14:paraId="73520194" w14:textId="77777777">
            <w:pPr>
              <w:spacing w:line="276" w:lineRule="auto"/>
              <w:rPr>
                <w:sz w:val="16"/>
                <w:szCs w:val="16"/>
              </w:rPr>
            </w:pPr>
            <w:r w:rsidRPr="00BB1CC0">
              <w:rPr>
                <w:sz w:val="16"/>
                <w:szCs w:val="16"/>
              </w:rPr>
              <w:t>20 jaar</w:t>
            </w:r>
          </w:p>
        </w:tc>
        <w:tc>
          <w:tcPr>
            <w:tcW w:w="1422" w:type="pct"/>
          </w:tcPr>
          <w:p w:rsidRPr="00BB1CC0" w:rsidR="003B38CF" w:rsidP="00EC15EF" w:rsidRDefault="003B38CF" w14:paraId="2C137517"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B1CC0">
              <w:rPr>
                <w:sz w:val="16"/>
                <w:szCs w:val="16"/>
              </w:rPr>
              <w:t>€ 11,25</w:t>
            </w:r>
          </w:p>
        </w:tc>
        <w:tc>
          <w:tcPr>
            <w:tcW w:w="1478" w:type="pct"/>
          </w:tcPr>
          <w:p w:rsidRPr="00BB1CC0" w:rsidR="003B38CF" w:rsidP="00EC15EF" w:rsidRDefault="003B38CF" w14:paraId="017FC39C"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B1CC0">
              <w:rPr>
                <w:sz w:val="16"/>
                <w:szCs w:val="16"/>
              </w:rPr>
              <w:t>€ 8,65</w:t>
            </w:r>
          </w:p>
        </w:tc>
        <w:tc>
          <w:tcPr>
            <w:tcW w:w="1204" w:type="pct"/>
          </w:tcPr>
          <w:p w:rsidRPr="00BB1CC0" w:rsidR="003B38CF" w:rsidP="00EC15EF" w:rsidRDefault="003B38CF" w14:paraId="1D7FD964"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B1CC0">
              <w:rPr>
                <w:sz w:val="16"/>
                <w:szCs w:val="16"/>
              </w:rPr>
              <w:t>€ 2,60</w:t>
            </w:r>
          </w:p>
        </w:tc>
      </w:tr>
      <w:tr w:rsidRPr="00757656" w:rsidR="003B38CF" w:rsidTr="003B38CF" w14:paraId="34B2F564" w14:textId="77777777">
        <w:tc>
          <w:tcPr>
            <w:cnfStyle w:val="001000000000" w:firstRow="0" w:lastRow="0" w:firstColumn="1" w:lastColumn="0" w:oddVBand="0" w:evenVBand="0" w:oddHBand="0" w:evenHBand="0" w:firstRowFirstColumn="0" w:firstRowLastColumn="0" w:lastRowFirstColumn="0" w:lastRowLastColumn="0"/>
            <w:tcW w:w="896" w:type="pct"/>
          </w:tcPr>
          <w:p w:rsidRPr="00BB1CC0" w:rsidR="003B38CF" w:rsidP="00EC15EF" w:rsidRDefault="003B38CF" w14:paraId="08093F21" w14:textId="77777777">
            <w:pPr>
              <w:spacing w:line="276" w:lineRule="auto"/>
              <w:rPr>
                <w:sz w:val="16"/>
                <w:szCs w:val="16"/>
              </w:rPr>
            </w:pPr>
            <w:r w:rsidRPr="00BB1CC0">
              <w:rPr>
                <w:sz w:val="16"/>
                <w:szCs w:val="16"/>
              </w:rPr>
              <w:t>19 jaar</w:t>
            </w:r>
          </w:p>
        </w:tc>
        <w:tc>
          <w:tcPr>
            <w:tcW w:w="1422" w:type="pct"/>
          </w:tcPr>
          <w:p w:rsidRPr="00BB1CC0" w:rsidR="003B38CF" w:rsidP="00EC15EF" w:rsidRDefault="003B38CF" w14:paraId="65C77F65"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B1CC0">
              <w:rPr>
                <w:sz w:val="16"/>
                <w:szCs w:val="16"/>
              </w:rPr>
              <w:t>€ 8,44</w:t>
            </w:r>
          </w:p>
        </w:tc>
        <w:tc>
          <w:tcPr>
            <w:tcW w:w="1478" w:type="pct"/>
          </w:tcPr>
          <w:p w:rsidRPr="00BB1CC0" w:rsidR="003B38CF" w:rsidP="00EC15EF" w:rsidRDefault="003B38CF" w14:paraId="316F3E8D"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B1CC0">
              <w:rPr>
                <w:sz w:val="16"/>
                <w:szCs w:val="16"/>
              </w:rPr>
              <w:t>€ 7,38</w:t>
            </w:r>
          </w:p>
        </w:tc>
        <w:tc>
          <w:tcPr>
            <w:tcW w:w="1204" w:type="pct"/>
          </w:tcPr>
          <w:p w:rsidRPr="00BB1CC0" w:rsidR="003B38CF" w:rsidP="00EC15EF" w:rsidRDefault="003B38CF" w14:paraId="13BF808A"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B1CC0">
              <w:rPr>
                <w:sz w:val="16"/>
                <w:szCs w:val="16"/>
              </w:rPr>
              <w:t>€ 1,06</w:t>
            </w:r>
          </w:p>
        </w:tc>
      </w:tr>
      <w:tr w:rsidRPr="00757656" w:rsidR="003B38CF" w:rsidTr="003B38CF" w14:paraId="222261BB" w14:textId="77777777">
        <w:tc>
          <w:tcPr>
            <w:cnfStyle w:val="001000000000" w:firstRow="0" w:lastRow="0" w:firstColumn="1" w:lastColumn="0" w:oddVBand="0" w:evenVBand="0" w:oddHBand="0" w:evenHBand="0" w:firstRowFirstColumn="0" w:firstRowLastColumn="0" w:lastRowFirstColumn="0" w:lastRowLastColumn="0"/>
            <w:tcW w:w="896" w:type="pct"/>
          </w:tcPr>
          <w:p w:rsidRPr="00BB1CC0" w:rsidR="003B38CF" w:rsidP="00EC15EF" w:rsidRDefault="003B38CF" w14:paraId="507CCD33" w14:textId="77777777">
            <w:pPr>
              <w:spacing w:line="276" w:lineRule="auto"/>
              <w:rPr>
                <w:sz w:val="16"/>
                <w:szCs w:val="16"/>
              </w:rPr>
            </w:pPr>
            <w:r w:rsidRPr="00BB1CC0">
              <w:rPr>
                <w:sz w:val="16"/>
                <w:szCs w:val="16"/>
              </w:rPr>
              <w:t>18 jaar</w:t>
            </w:r>
          </w:p>
        </w:tc>
        <w:tc>
          <w:tcPr>
            <w:tcW w:w="1422" w:type="pct"/>
          </w:tcPr>
          <w:p w:rsidRPr="00BB1CC0" w:rsidR="003B38CF" w:rsidP="00EC15EF" w:rsidRDefault="003B38CF" w14:paraId="5ED90F7E"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B1CC0">
              <w:rPr>
                <w:sz w:val="16"/>
                <w:szCs w:val="16"/>
              </w:rPr>
              <w:t>€ 7,03</w:t>
            </w:r>
          </w:p>
        </w:tc>
        <w:tc>
          <w:tcPr>
            <w:tcW w:w="1478" w:type="pct"/>
          </w:tcPr>
          <w:p w:rsidRPr="00BB1CC0" w:rsidR="003B38CF" w:rsidP="00EC15EF" w:rsidRDefault="003B38CF" w14:paraId="4834392D"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B1CC0">
              <w:rPr>
                <w:sz w:val="16"/>
                <w:szCs w:val="16"/>
              </w:rPr>
              <w:t>€ 6,40</w:t>
            </w:r>
          </w:p>
        </w:tc>
        <w:tc>
          <w:tcPr>
            <w:tcW w:w="1204" w:type="pct"/>
          </w:tcPr>
          <w:p w:rsidRPr="00BB1CC0" w:rsidR="003B38CF" w:rsidP="00EC15EF" w:rsidRDefault="003B38CF" w14:paraId="16825C7A"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B1CC0">
              <w:rPr>
                <w:sz w:val="16"/>
                <w:szCs w:val="16"/>
              </w:rPr>
              <w:t>€ 0,63</w:t>
            </w:r>
          </w:p>
        </w:tc>
      </w:tr>
    </w:tbl>
    <w:p w:rsidR="00E000DD" w:rsidP="00EC15EF" w:rsidRDefault="00E000DD" w14:paraId="37DC3CAD" w14:textId="77777777">
      <w:pPr>
        <w:rPr>
          <w:szCs w:val="18"/>
        </w:rPr>
      </w:pPr>
    </w:p>
    <w:p w:rsidR="003B38CF" w:rsidP="00EC15EF" w:rsidRDefault="003B38CF" w14:paraId="03D1B963" w14:textId="77777777">
      <w:pPr>
        <w:spacing w:line="276" w:lineRule="auto"/>
        <w:rPr>
          <w:szCs w:val="18"/>
        </w:rPr>
      </w:pPr>
    </w:p>
    <w:p w:rsidR="003B38CF" w:rsidP="00EC15EF" w:rsidRDefault="003B38CF" w14:paraId="3157554E" w14:textId="77777777">
      <w:pPr>
        <w:spacing w:line="276" w:lineRule="auto"/>
        <w:rPr>
          <w:szCs w:val="18"/>
        </w:rPr>
      </w:pPr>
    </w:p>
    <w:p w:rsidR="003B38CF" w:rsidP="00EC15EF" w:rsidRDefault="003B38CF" w14:paraId="658D6692" w14:textId="77777777">
      <w:pPr>
        <w:spacing w:line="276" w:lineRule="auto"/>
        <w:rPr>
          <w:szCs w:val="18"/>
        </w:rPr>
      </w:pPr>
    </w:p>
    <w:p w:rsidR="003B38CF" w:rsidP="00EC15EF" w:rsidRDefault="003B38CF" w14:paraId="10E3BF26" w14:textId="77777777">
      <w:pPr>
        <w:spacing w:line="276" w:lineRule="auto"/>
        <w:rPr>
          <w:szCs w:val="18"/>
        </w:rPr>
      </w:pPr>
    </w:p>
    <w:p w:rsidR="003B38CF" w:rsidP="00EC15EF" w:rsidRDefault="003B38CF" w14:paraId="6230FBED" w14:textId="77777777">
      <w:pPr>
        <w:spacing w:line="276" w:lineRule="auto"/>
        <w:rPr>
          <w:szCs w:val="18"/>
        </w:rPr>
      </w:pPr>
    </w:p>
    <w:p w:rsidR="003B38CF" w:rsidP="00EC15EF" w:rsidRDefault="003B38CF" w14:paraId="70BF4968" w14:textId="77777777">
      <w:pPr>
        <w:spacing w:line="276" w:lineRule="auto"/>
        <w:rPr>
          <w:szCs w:val="18"/>
        </w:rPr>
      </w:pPr>
    </w:p>
    <w:p w:rsidR="003B38CF" w:rsidP="00EC15EF" w:rsidRDefault="003B38CF" w14:paraId="3078900F" w14:textId="77777777">
      <w:pPr>
        <w:spacing w:line="276" w:lineRule="auto"/>
        <w:rPr>
          <w:szCs w:val="18"/>
        </w:rPr>
      </w:pPr>
    </w:p>
    <w:p w:rsidR="003B38CF" w:rsidP="00EC15EF" w:rsidRDefault="003B38CF" w14:paraId="4A792590" w14:textId="77777777">
      <w:pPr>
        <w:spacing w:line="276" w:lineRule="auto"/>
        <w:ind w:right="-722"/>
        <w:rPr>
          <w:i/>
          <w:iCs/>
          <w:szCs w:val="18"/>
        </w:rPr>
      </w:pPr>
    </w:p>
    <w:p w:rsidRPr="007832AF" w:rsidR="003B38CF" w:rsidP="00EC15EF" w:rsidRDefault="003B38CF" w14:paraId="6F52F57C" w14:textId="62D2C269">
      <w:pPr>
        <w:spacing w:line="276" w:lineRule="auto"/>
        <w:ind w:right="-722"/>
        <w:rPr>
          <w:i/>
          <w:iCs/>
          <w:szCs w:val="18"/>
        </w:rPr>
      </w:pPr>
      <w:r w:rsidRPr="00FC350D">
        <w:rPr>
          <w:i/>
          <w:iCs/>
          <w:szCs w:val="18"/>
        </w:rPr>
        <w:t xml:space="preserve">Tabel 1. </w:t>
      </w:r>
      <w:proofErr w:type="spellStart"/>
      <w:r w:rsidRPr="00FC350D">
        <w:rPr>
          <w:i/>
          <w:iCs/>
          <w:szCs w:val="18"/>
        </w:rPr>
        <w:t>Bbl</w:t>
      </w:r>
      <w:proofErr w:type="spellEnd"/>
      <w:r w:rsidRPr="00FC350D">
        <w:rPr>
          <w:i/>
          <w:iCs/>
          <w:szCs w:val="18"/>
        </w:rPr>
        <w:t>-variatie in vergelijking met het minimum jeugdloon</w:t>
      </w:r>
      <w:r>
        <w:rPr>
          <w:i/>
          <w:iCs/>
          <w:szCs w:val="18"/>
        </w:rPr>
        <w:t xml:space="preserve"> per 1 januari 2025</w:t>
      </w:r>
      <w:r w:rsidRPr="00FC350D">
        <w:rPr>
          <w:i/>
          <w:iCs/>
          <w:szCs w:val="18"/>
        </w:rPr>
        <w:t>.</w:t>
      </w:r>
      <w:bookmarkStart w:name="_Hlk200098310" w:id="6"/>
    </w:p>
    <w:bookmarkEnd w:id="6"/>
    <w:p w:rsidR="003B38CF" w:rsidP="00EC15EF" w:rsidRDefault="003B38CF" w14:paraId="75A83DE5" w14:textId="77777777">
      <w:pPr>
        <w:spacing w:line="276" w:lineRule="auto"/>
        <w:rPr>
          <w:szCs w:val="18"/>
        </w:rPr>
      </w:pPr>
    </w:p>
    <w:p w:rsidR="003B38CF" w:rsidP="00EC15EF" w:rsidRDefault="00781270" w14:paraId="4DB037C0" w14:textId="536882A7">
      <w:pPr>
        <w:spacing w:line="276" w:lineRule="auto"/>
        <w:rPr>
          <w:szCs w:val="18"/>
        </w:rPr>
      </w:pPr>
      <w:r w:rsidRPr="00CF1FF6">
        <w:rPr>
          <w:szCs w:val="18"/>
        </w:rPr>
        <w:t>Indien werkgevers</w:t>
      </w:r>
      <w:r>
        <w:rPr>
          <w:szCs w:val="18"/>
        </w:rPr>
        <w:t xml:space="preserve"> de minimum</w:t>
      </w:r>
      <w:r w:rsidRPr="00CF1FF6">
        <w:rPr>
          <w:szCs w:val="18"/>
        </w:rPr>
        <w:t xml:space="preserve">bedragen </w:t>
      </w:r>
      <w:r w:rsidRPr="00CF1FF6" w:rsidR="00B961CD">
        <w:rPr>
          <w:szCs w:val="18"/>
        </w:rPr>
        <w:t>aanhouden</w:t>
      </w:r>
      <w:r w:rsidR="00B961CD">
        <w:rPr>
          <w:szCs w:val="18"/>
        </w:rPr>
        <w:t>, wat</w:t>
      </w:r>
      <w:r w:rsidR="00470F21">
        <w:rPr>
          <w:szCs w:val="18"/>
        </w:rPr>
        <w:t xml:space="preserve"> gelukkig niet bij alle werkgevers geldt</w:t>
      </w:r>
      <w:r w:rsidRPr="00CF1FF6">
        <w:rPr>
          <w:szCs w:val="18"/>
        </w:rPr>
        <w:t xml:space="preserve">, betekent </w:t>
      </w:r>
      <w:r w:rsidR="0022128F">
        <w:rPr>
          <w:szCs w:val="18"/>
        </w:rPr>
        <w:t>dit</w:t>
      </w:r>
      <w:r w:rsidRPr="00CF1FF6">
        <w:rPr>
          <w:szCs w:val="18"/>
        </w:rPr>
        <w:t xml:space="preserve"> dat </w:t>
      </w:r>
      <w:proofErr w:type="spellStart"/>
      <w:r w:rsidRPr="00CF1FF6">
        <w:rPr>
          <w:szCs w:val="18"/>
        </w:rPr>
        <w:t>bbl</w:t>
      </w:r>
      <w:proofErr w:type="spellEnd"/>
      <w:r w:rsidRPr="00CF1FF6">
        <w:rPr>
          <w:szCs w:val="18"/>
        </w:rPr>
        <w:t xml:space="preserve">-studenten minder verdienen dan hun leeftijdsgenoten met een reguliere (bij)baan in (loon)dienst. </w:t>
      </w:r>
      <w:r w:rsidRPr="00185AAD">
        <w:rPr>
          <w:szCs w:val="18"/>
        </w:rPr>
        <w:t>De</w:t>
      </w:r>
      <w:r>
        <w:rPr>
          <w:szCs w:val="18"/>
        </w:rPr>
        <w:t xml:space="preserve"> </w:t>
      </w:r>
      <w:proofErr w:type="spellStart"/>
      <w:r>
        <w:rPr>
          <w:szCs w:val="18"/>
        </w:rPr>
        <w:t>bbl</w:t>
      </w:r>
      <w:proofErr w:type="spellEnd"/>
      <w:r>
        <w:rPr>
          <w:szCs w:val="18"/>
        </w:rPr>
        <w:t>-</w:t>
      </w:r>
      <w:r w:rsidRPr="00185AAD">
        <w:rPr>
          <w:szCs w:val="18"/>
        </w:rPr>
        <w:t xml:space="preserve">staffel is oorspronkelijk ingevoerd om </w:t>
      </w:r>
      <w:r>
        <w:rPr>
          <w:szCs w:val="18"/>
        </w:rPr>
        <w:t>het aantal leerbanen te bevorderen,</w:t>
      </w:r>
      <w:r w:rsidRPr="00185AAD">
        <w:rPr>
          <w:szCs w:val="18"/>
        </w:rPr>
        <w:t xml:space="preserve"> maar pakt in de </w:t>
      </w:r>
      <w:r w:rsidRPr="00185AAD">
        <w:rPr>
          <w:szCs w:val="18"/>
        </w:rPr>
        <w:lastRenderedPageBreak/>
        <w:t xml:space="preserve">praktijk ongunstig uit voor </w:t>
      </w:r>
      <w:proofErr w:type="spellStart"/>
      <w:r w:rsidR="003B38CF">
        <w:rPr>
          <w:szCs w:val="18"/>
        </w:rPr>
        <w:t>bbl</w:t>
      </w:r>
      <w:proofErr w:type="spellEnd"/>
      <w:r w:rsidR="003B38CF">
        <w:rPr>
          <w:szCs w:val="18"/>
        </w:rPr>
        <w:t>-studenten in de leeftijd van 18 t/m 20 jaar</w:t>
      </w:r>
      <w:r w:rsidRPr="00185AAD">
        <w:rPr>
          <w:szCs w:val="18"/>
        </w:rPr>
        <w:t>.</w:t>
      </w:r>
      <w:r w:rsidR="003B38CF">
        <w:rPr>
          <w:szCs w:val="18"/>
        </w:rPr>
        <w:t xml:space="preserve"> Deze jongeren van 18 t/m 20 jaar </w:t>
      </w:r>
      <w:r w:rsidRPr="00CF1FF6" w:rsidR="003B38CF">
        <w:rPr>
          <w:szCs w:val="18"/>
        </w:rPr>
        <w:t xml:space="preserve">hebben op grond van de wet in ruil </w:t>
      </w:r>
      <w:r w:rsidR="003B38CF">
        <w:rPr>
          <w:szCs w:val="18"/>
        </w:rPr>
        <w:t xml:space="preserve">voor 4 dagen werk </w:t>
      </w:r>
      <w:r w:rsidRPr="00CF1FF6" w:rsidR="003B38CF">
        <w:rPr>
          <w:szCs w:val="18"/>
        </w:rPr>
        <w:t xml:space="preserve">geen recht op een volledig minimumjeugdloon. Dit maakt hen financieel kwetsbaar, zeker omdat ze daarnaast geen recht hebben op studiefinanciering of een studenten-OV. Uit onderzoek van </w:t>
      </w:r>
      <w:proofErr w:type="spellStart"/>
      <w:r w:rsidRPr="00CF1FF6" w:rsidR="003B38CF">
        <w:rPr>
          <w:szCs w:val="18"/>
        </w:rPr>
        <w:t>JOBmbo</w:t>
      </w:r>
      <w:proofErr w:type="spellEnd"/>
      <w:r w:rsidRPr="00CF1FF6" w:rsidR="003B38CF">
        <w:rPr>
          <w:szCs w:val="18"/>
        </w:rPr>
        <w:t xml:space="preserve"> blijkt dat 20% van de </w:t>
      </w:r>
      <w:proofErr w:type="spellStart"/>
      <w:r w:rsidRPr="00CF1FF6" w:rsidR="003B38CF">
        <w:rPr>
          <w:szCs w:val="18"/>
        </w:rPr>
        <w:t>bbl</w:t>
      </w:r>
      <w:proofErr w:type="spellEnd"/>
      <w:r w:rsidR="003B38CF">
        <w:rPr>
          <w:szCs w:val="18"/>
        </w:rPr>
        <w:t>-</w:t>
      </w:r>
      <w:r w:rsidRPr="00CF1FF6" w:rsidR="003B38CF">
        <w:rPr>
          <w:szCs w:val="18"/>
        </w:rPr>
        <w:t xml:space="preserve">studenten aangeeft het lastig te vinden om maandelijks rond te komen. </w:t>
      </w:r>
      <w:r w:rsidR="003B38CF">
        <w:rPr>
          <w:szCs w:val="18"/>
        </w:rPr>
        <w:t xml:space="preserve">Vergelijkbare conclusies komen uit </w:t>
      </w:r>
      <w:r w:rsidRPr="00BA7485" w:rsidR="003B38CF">
        <w:rPr>
          <w:szCs w:val="18"/>
        </w:rPr>
        <w:t>onderzoek van het Nibud</w:t>
      </w:r>
      <w:r w:rsidRPr="00BA7485" w:rsidR="003B38CF">
        <w:rPr>
          <w:rStyle w:val="Voetnootmarkering"/>
          <w:szCs w:val="18"/>
        </w:rPr>
        <w:footnoteReference w:id="16"/>
      </w:r>
      <w:r w:rsidRPr="00BA7485" w:rsidR="003B38CF">
        <w:rPr>
          <w:szCs w:val="18"/>
        </w:rPr>
        <w:t>.</w:t>
      </w:r>
    </w:p>
    <w:p w:rsidR="003B38CF" w:rsidP="00EC15EF" w:rsidRDefault="003B38CF" w14:paraId="7C57920B" w14:textId="77777777">
      <w:pPr>
        <w:spacing w:line="276" w:lineRule="auto"/>
        <w:rPr>
          <w:szCs w:val="18"/>
        </w:rPr>
      </w:pPr>
    </w:p>
    <w:p w:rsidR="003B38CF" w:rsidP="00EC15EF" w:rsidRDefault="003B38CF" w14:paraId="468AB345" w14:textId="77777777">
      <w:pPr>
        <w:spacing w:line="276" w:lineRule="auto"/>
        <w:rPr>
          <w:szCs w:val="18"/>
        </w:rPr>
      </w:pPr>
      <w:r w:rsidRPr="00CF1FF6">
        <w:rPr>
          <w:szCs w:val="18"/>
        </w:rPr>
        <w:t xml:space="preserve">Een lage beloning maakt </w:t>
      </w:r>
      <w:proofErr w:type="spellStart"/>
      <w:r>
        <w:rPr>
          <w:szCs w:val="18"/>
        </w:rPr>
        <w:t>bbl</w:t>
      </w:r>
      <w:proofErr w:type="spellEnd"/>
      <w:r>
        <w:rPr>
          <w:szCs w:val="18"/>
        </w:rPr>
        <w:t>-studenten</w:t>
      </w:r>
      <w:r w:rsidRPr="00CF1FF6">
        <w:rPr>
          <w:szCs w:val="18"/>
        </w:rPr>
        <w:t xml:space="preserve"> vatbaar voor financiële stress</w:t>
      </w:r>
      <w:r w:rsidRPr="00BA7485">
        <w:rPr>
          <w:szCs w:val="18"/>
        </w:rPr>
        <w:t xml:space="preserve">, wat leidt tot verhoogde uitvalrisico's en ongelijkheid ten opzichte van voltijdstudenten. </w:t>
      </w:r>
      <w:r>
        <w:rPr>
          <w:szCs w:val="18"/>
        </w:rPr>
        <w:t>De</w:t>
      </w:r>
      <w:r w:rsidRPr="00DC351B">
        <w:rPr>
          <w:szCs w:val="18"/>
        </w:rPr>
        <w:t xml:space="preserve"> </w:t>
      </w:r>
      <w:proofErr w:type="spellStart"/>
      <w:r w:rsidRPr="00DC351B">
        <w:rPr>
          <w:szCs w:val="18"/>
        </w:rPr>
        <w:t>bbl</w:t>
      </w:r>
      <w:proofErr w:type="spellEnd"/>
      <w:r w:rsidRPr="00DC351B">
        <w:rPr>
          <w:szCs w:val="18"/>
        </w:rPr>
        <w:t xml:space="preserve"> </w:t>
      </w:r>
      <w:r>
        <w:rPr>
          <w:szCs w:val="18"/>
        </w:rPr>
        <w:t xml:space="preserve">heeft </w:t>
      </w:r>
      <w:r w:rsidRPr="00DC351B">
        <w:rPr>
          <w:szCs w:val="18"/>
        </w:rPr>
        <w:t>te maken met een relatief hoog percentage vsv.</w:t>
      </w:r>
      <w:r>
        <w:rPr>
          <w:szCs w:val="18"/>
        </w:rPr>
        <w:t xml:space="preserve"> U</w:t>
      </w:r>
      <w:r w:rsidRPr="00BA7485">
        <w:rPr>
          <w:szCs w:val="18"/>
        </w:rPr>
        <w:t>it recent onderzoek van Regioplan</w:t>
      </w:r>
      <w:r>
        <w:rPr>
          <w:rStyle w:val="Voetnootmarkering"/>
          <w:szCs w:val="18"/>
        </w:rPr>
        <w:footnoteReference w:id="17"/>
      </w:r>
      <w:r w:rsidRPr="00BA7485">
        <w:rPr>
          <w:szCs w:val="18"/>
        </w:rPr>
        <w:t xml:space="preserve"> </w:t>
      </w:r>
      <w:r>
        <w:rPr>
          <w:szCs w:val="18"/>
        </w:rPr>
        <w:t>blijkt dat de</w:t>
      </w:r>
      <w:r w:rsidRPr="00DC351B">
        <w:rPr>
          <w:szCs w:val="18"/>
        </w:rPr>
        <w:t xml:space="preserve"> uitval vooral hoog is onder 18-, 19- en 20-jarige </w:t>
      </w:r>
      <w:proofErr w:type="spellStart"/>
      <w:r w:rsidRPr="00DC351B">
        <w:rPr>
          <w:szCs w:val="18"/>
        </w:rPr>
        <w:t>bbl</w:t>
      </w:r>
      <w:proofErr w:type="spellEnd"/>
      <w:r w:rsidRPr="00DC351B">
        <w:rPr>
          <w:szCs w:val="18"/>
        </w:rPr>
        <w:t>-studenten, die aangeven dat ‘liever willen werken’ een belangrijke motivator is om te stoppen met hun opleiding. </w:t>
      </w:r>
      <w:r w:rsidRPr="00BA7485">
        <w:rPr>
          <w:szCs w:val="18"/>
        </w:rPr>
        <w:t>In het actieplan ‘Voorkomen voortijdig schoolverlaten’ staat dat financiële prikkels om de opleiding te verruilen voor werk moeten worden verkleind</w:t>
      </w:r>
      <w:r w:rsidRPr="00DC351B">
        <w:rPr>
          <w:szCs w:val="18"/>
          <w:vertAlign w:val="superscript"/>
        </w:rPr>
        <w:footnoteReference w:id="18"/>
      </w:r>
      <w:r>
        <w:rPr>
          <w:szCs w:val="18"/>
        </w:rPr>
        <w:t>.</w:t>
      </w:r>
      <w:r>
        <w:rPr>
          <w:szCs w:val="18"/>
          <w:vertAlign w:val="superscript"/>
        </w:rPr>
        <w:t xml:space="preserve"> </w:t>
      </w:r>
      <w:r w:rsidRPr="00BA7485">
        <w:rPr>
          <w:szCs w:val="18"/>
        </w:rPr>
        <w:t xml:space="preserve">Dit helpt om ongediplomeerde uitstroom tegen te gaan. Een passende vergoeding voor stages en </w:t>
      </w:r>
      <w:proofErr w:type="spellStart"/>
      <w:r w:rsidRPr="00BA7485">
        <w:rPr>
          <w:szCs w:val="18"/>
        </w:rPr>
        <w:t>bbl</w:t>
      </w:r>
      <w:proofErr w:type="spellEnd"/>
      <w:r w:rsidRPr="00BA7485">
        <w:rPr>
          <w:szCs w:val="18"/>
        </w:rPr>
        <w:t xml:space="preserve">-leerbanen helpt hierbij. </w:t>
      </w:r>
    </w:p>
    <w:p w:rsidRPr="00BA7485" w:rsidR="00781270" w:rsidP="00EC15EF" w:rsidRDefault="00781270" w14:paraId="72417EF9" w14:textId="6B6917E2">
      <w:pPr>
        <w:rPr>
          <w:szCs w:val="18"/>
        </w:rPr>
      </w:pPr>
      <w:r>
        <w:rPr>
          <w:szCs w:val="18"/>
        </w:rPr>
        <w:t xml:space="preserve">Zekerheid over een </w:t>
      </w:r>
      <w:r w:rsidRPr="00185AAD">
        <w:rPr>
          <w:szCs w:val="18"/>
        </w:rPr>
        <w:t xml:space="preserve">beloning </w:t>
      </w:r>
      <w:r>
        <w:rPr>
          <w:szCs w:val="18"/>
        </w:rPr>
        <w:t xml:space="preserve">die tenminste gelijk is aan het minimum(jeugd)loon, </w:t>
      </w:r>
      <w:r w:rsidRPr="00185AAD">
        <w:rPr>
          <w:szCs w:val="18"/>
        </w:rPr>
        <w:t xml:space="preserve">kan </w:t>
      </w:r>
      <w:r>
        <w:rPr>
          <w:szCs w:val="18"/>
        </w:rPr>
        <w:t xml:space="preserve">in de sectoren waar geen gunstige cao-afspraken voor </w:t>
      </w:r>
      <w:proofErr w:type="spellStart"/>
      <w:r>
        <w:rPr>
          <w:szCs w:val="18"/>
        </w:rPr>
        <w:t>bbl</w:t>
      </w:r>
      <w:proofErr w:type="spellEnd"/>
      <w:r>
        <w:rPr>
          <w:szCs w:val="18"/>
        </w:rPr>
        <w:t xml:space="preserve">-studenten zijn gemaakt </w:t>
      </w:r>
      <w:r w:rsidRPr="00185AAD">
        <w:rPr>
          <w:szCs w:val="18"/>
        </w:rPr>
        <w:t>een stimulans zijn voor instroom en behoud</w:t>
      </w:r>
      <w:r>
        <w:rPr>
          <w:rStyle w:val="Voetnootmarkering"/>
          <w:szCs w:val="18"/>
        </w:rPr>
        <w:footnoteReference w:id="19"/>
      </w:r>
      <w:r w:rsidRPr="00185AAD">
        <w:rPr>
          <w:szCs w:val="18"/>
        </w:rPr>
        <w:t>.</w:t>
      </w:r>
      <w:r>
        <w:rPr>
          <w:szCs w:val="18"/>
        </w:rPr>
        <w:t xml:space="preserve"> </w:t>
      </w:r>
    </w:p>
    <w:p w:rsidR="00781270" w:rsidP="00EC15EF" w:rsidRDefault="00781270" w14:paraId="5FB67D2E" w14:textId="77777777">
      <w:pPr>
        <w:spacing w:line="276" w:lineRule="auto"/>
        <w:rPr>
          <w:szCs w:val="18"/>
          <w:u w:val="single"/>
        </w:rPr>
      </w:pPr>
    </w:p>
    <w:p w:rsidR="00470F21" w:rsidP="00EC15EF" w:rsidRDefault="003B38CF" w14:paraId="6047C01B" w14:textId="1A61F196">
      <w:pPr>
        <w:spacing w:line="276" w:lineRule="auto"/>
        <w:rPr>
          <w:szCs w:val="18"/>
        </w:rPr>
      </w:pPr>
      <w:r>
        <w:rPr>
          <w:szCs w:val="18"/>
        </w:rPr>
        <w:t xml:space="preserve">Middels deze actielijn ben ik </w:t>
      </w:r>
      <w:r w:rsidR="00040926">
        <w:rPr>
          <w:szCs w:val="18"/>
        </w:rPr>
        <w:t xml:space="preserve">voornemens om </w:t>
      </w:r>
      <w:r w:rsidRPr="00040926" w:rsidR="00541061">
        <w:rPr>
          <w:szCs w:val="18"/>
        </w:rPr>
        <w:t xml:space="preserve">de </w:t>
      </w:r>
      <w:proofErr w:type="spellStart"/>
      <w:r w:rsidRPr="00040926" w:rsidR="00541061">
        <w:rPr>
          <w:szCs w:val="18"/>
        </w:rPr>
        <w:t>bbl</w:t>
      </w:r>
      <w:proofErr w:type="spellEnd"/>
      <w:r w:rsidRPr="00040926" w:rsidR="00541061">
        <w:rPr>
          <w:szCs w:val="18"/>
        </w:rPr>
        <w:t xml:space="preserve">-variatie af te schaffen en alle </w:t>
      </w:r>
      <w:proofErr w:type="spellStart"/>
      <w:r w:rsidRPr="00040926" w:rsidR="00541061">
        <w:rPr>
          <w:szCs w:val="18"/>
        </w:rPr>
        <w:t>bbl</w:t>
      </w:r>
      <w:proofErr w:type="spellEnd"/>
      <w:r w:rsidRPr="00040926" w:rsidR="00541061">
        <w:rPr>
          <w:szCs w:val="18"/>
        </w:rPr>
        <w:t xml:space="preserve">-studenten onder het voor hun leeftijd geldende minimumloon te laten vallen. </w:t>
      </w:r>
      <w:r w:rsidR="00040926">
        <w:rPr>
          <w:szCs w:val="18"/>
        </w:rPr>
        <w:t>Dit hangt samen met de aangekondigde verhoging van het minimumjeugdloon van</w:t>
      </w:r>
      <w:r w:rsidR="00B13E8F">
        <w:rPr>
          <w:szCs w:val="18"/>
        </w:rPr>
        <w:t xml:space="preserve"> het ministerie van SZW.</w:t>
      </w:r>
      <w:r w:rsidR="00676C92">
        <w:rPr>
          <w:szCs w:val="18"/>
        </w:rPr>
        <w:t xml:space="preserve"> </w:t>
      </w:r>
      <w:r w:rsidRPr="00040926" w:rsidR="00541061">
        <w:rPr>
          <w:szCs w:val="18"/>
        </w:rPr>
        <w:t xml:space="preserve">Het ministerie van </w:t>
      </w:r>
      <w:r w:rsidR="00E000DD">
        <w:rPr>
          <w:szCs w:val="18"/>
        </w:rPr>
        <w:t>SZW</w:t>
      </w:r>
      <w:r w:rsidRPr="00040926" w:rsidR="00541061">
        <w:rPr>
          <w:szCs w:val="18"/>
        </w:rPr>
        <w:t xml:space="preserve"> heeft middels de kabinetsreactie op de verkenning naar het minimumjeugdloon u</w:t>
      </w:r>
      <w:r w:rsidR="00E000DD">
        <w:rPr>
          <w:szCs w:val="18"/>
        </w:rPr>
        <w:t>w Kamer</w:t>
      </w:r>
      <w:r w:rsidRPr="00040926" w:rsidR="00541061">
        <w:rPr>
          <w:szCs w:val="18"/>
        </w:rPr>
        <w:t xml:space="preserve"> hierover </w:t>
      </w:r>
      <w:r>
        <w:rPr>
          <w:szCs w:val="18"/>
        </w:rPr>
        <w:t xml:space="preserve">op 4 juli </w:t>
      </w:r>
      <w:r w:rsidRPr="00040926" w:rsidR="00541061">
        <w:rPr>
          <w:szCs w:val="18"/>
        </w:rPr>
        <w:t xml:space="preserve">geïnformeerd. </w:t>
      </w:r>
    </w:p>
    <w:p w:rsidR="00470F21" w:rsidP="00EC15EF" w:rsidRDefault="00470F21" w14:paraId="29F9EED4" w14:textId="77777777">
      <w:pPr>
        <w:spacing w:line="276" w:lineRule="auto"/>
        <w:rPr>
          <w:szCs w:val="18"/>
        </w:rPr>
      </w:pPr>
    </w:p>
    <w:p w:rsidRPr="00811002" w:rsidR="00541061" w:rsidP="00EC15EF" w:rsidRDefault="00040926" w14:paraId="4D9973DE" w14:textId="13A250D2">
      <w:pPr>
        <w:spacing w:line="276" w:lineRule="auto"/>
        <w:rPr>
          <w:szCs w:val="18"/>
        </w:rPr>
      </w:pPr>
      <w:r>
        <w:rPr>
          <w:szCs w:val="18"/>
        </w:rPr>
        <w:t>Verder is i</w:t>
      </w:r>
      <w:r w:rsidRPr="001205B6" w:rsidR="00541061">
        <w:rPr>
          <w:szCs w:val="18"/>
        </w:rPr>
        <w:t>n mei 2024 de motie Beckerman</w:t>
      </w:r>
      <w:r w:rsidRPr="000648EC" w:rsidR="00541061">
        <w:rPr>
          <w:rStyle w:val="Voetnootmarkering"/>
          <w:szCs w:val="18"/>
        </w:rPr>
        <w:footnoteReference w:id="20"/>
      </w:r>
      <w:r w:rsidRPr="001205B6" w:rsidR="00541061">
        <w:rPr>
          <w:szCs w:val="18"/>
        </w:rPr>
        <w:t xml:space="preserve"> aangenomen voor het verschaffen van een studentenreisproduct aan </w:t>
      </w:r>
      <w:proofErr w:type="spellStart"/>
      <w:r w:rsidRPr="001205B6" w:rsidR="00541061">
        <w:rPr>
          <w:szCs w:val="18"/>
        </w:rPr>
        <w:t>bbl</w:t>
      </w:r>
      <w:proofErr w:type="spellEnd"/>
      <w:r w:rsidRPr="001205B6" w:rsidR="00541061">
        <w:rPr>
          <w:szCs w:val="18"/>
        </w:rPr>
        <w:t xml:space="preserve">-studenten om de inkomenspositie van </w:t>
      </w:r>
      <w:proofErr w:type="spellStart"/>
      <w:r w:rsidRPr="001205B6" w:rsidR="00541061">
        <w:rPr>
          <w:szCs w:val="18"/>
        </w:rPr>
        <w:t>bbl</w:t>
      </w:r>
      <w:proofErr w:type="spellEnd"/>
      <w:r w:rsidRPr="001205B6" w:rsidR="00541061">
        <w:rPr>
          <w:szCs w:val="18"/>
        </w:rPr>
        <w:t xml:space="preserve">-studenten te versterken. In het Stagepact mbo is afgesproken dat werkgevers verantwoordelijk zijn voor de vergoeding van onkosten zoals reiskosten van </w:t>
      </w:r>
      <w:proofErr w:type="spellStart"/>
      <w:r w:rsidRPr="001205B6" w:rsidR="00541061">
        <w:rPr>
          <w:szCs w:val="18"/>
        </w:rPr>
        <w:t>bbl</w:t>
      </w:r>
      <w:proofErr w:type="spellEnd"/>
      <w:r w:rsidRPr="001205B6" w:rsidR="00541061">
        <w:rPr>
          <w:szCs w:val="18"/>
        </w:rPr>
        <w:t>-studenten, net zoals zij dat zijn voor hun andere werknemers.</w:t>
      </w:r>
      <w:r w:rsidR="00811002">
        <w:rPr>
          <w:szCs w:val="18"/>
        </w:rPr>
        <w:t xml:space="preserve"> </w:t>
      </w:r>
      <w:r w:rsidRPr="00811002" w:rsidR="00541061">
        <w:rPr>
          <w:szCs w:val="18"/>
        </w:rPr>
        <w:t>Ik</w:t>
      </w:r>
      <w:r w:rsidR="00811002">
        <w:rPr>
          <w:szCs w:val="18"/>
        </w:rPr>
        <w:t xml:space="preserve"> </w:t>
      </w:r>
      <w:r w:rsidRPr="00811002" w:rsidR="00541061">
        <w:rPr>
          <w:szCs w:val="18"/>
        </w:rPr>
        <w:t>vind het belangrijk dat werkgevers deze</w:t>
      </w:r>
      <w:r w:rsidR="00811002">
        <w:rPr>
          <w:szCs w:val="18"/>
        </w:rPr>
        <w:t xml:space="preserve"> </w:t>
      </w:r>
      <w:r w:rsidRPr="00811002" w:rsidR="00541061">
        <w:rPr>
          <w:szCs w:val="18"/>
        </w:rPr>
        <w:t>verantwoordelijkheid pakken.</w:t>
      </w:r>
      <w:r w:rsidR="00811002">
        <w:rPr>
          <w:szCs w:val="18"/>
        </w:rPr>
        <w:t xml:space="preserve"> </w:t>
      </w:r>
      <w:r w:rsidRPr="00811002" w:rsidR="00541061">
        <w:rPr>
          <w:szCs w:val="18"/>
        </w:rPr>
        <w:t xml:space="preserve">In 2024 gaf 55% van de </w:t>
      </w:r>
      <w:proofErr w:type="spellStart"/>
      <w:r w:rsidRPr="00811002" w:rsidR="00541061">
        <w:rPr>
          <w:szCs w:val="18"/>
        </w:rPr>
        <w:t>bbl</w:t>
      </w:r>
      <w:proofErr w:type="spellEnd"/>
      <w:r w:rsidRPr="00811002" w:rsidR="00541061">
        <w:rPr>
          <w:szCs w:val="18"/>
        </w:rPr>
        <w:t>-studenten in de JOB-monitor</w:t>
      </w:r>
      <w:r w:rsidRPr="00811002" w:rsidR="00541061">
        <w:rPr>
          <w:vertAlign w:val="superscript"/>
        </w:rPr>
        <w:footnoteReference w:id="21"/>
      </w:r>
      <w:r w:rsidRPr="00811002" w:rsidR="00541061">
        <w:rPr>
          <w:szCs w:val="18"/>
          <w:vertAlign w:val="superscript"/>
        </w:rPr>
        <w:t xml:space="preserve"> </w:t>
      </w:r>
      <w:r w:rsidRPr="00811002" w:rsidR="00541061">
        <w:rPr>
          <w:szCs w:val="18"/>
        </w:rPr>
        <w:t xml:space="preserve">aan dat zij een onkostenvergoeding ontvangen. Dat is een begin, maar nog niet voldoende. In het recente debat van 2 april jl. dat ik met uw Kamer heb gevoerd over stages in het mbo, hbo, wo en aansluiting op de arbeidsmarkt, heb ik aangegeven dat ik de sociale partners en met name werkgevers stevig ga aansporen om tot passende vergoedingen te komen. </w:t>
      </w:r>
      <w:r w:rsidR="00961805">
        <w:rPr>
          <w:szCs w:val="18"/>
        </w:rPr>
        <w:t xml:space="preserve">Hier hoort een passende reiskostenvergoeding voor </w:t>
      </w:r>
      <w:proofErr w:type="spellStart"/>
      <w:r w:rsidR="00961805">
        <w:rPr>
          <w:szCs w:val="18"/>
        </w:rPr>
        <w:t>bbl</w:t>
      </w:r>
      <w:proofErr w:type="spellEnd"/>
      <w:r w:rsidR="00961805">
        <w:rPr>
          <w:szCs w:val="18"/>
        </w:rPr>
        <w:t xml:space="preserve">-studenten wat mij betreft ook bij. Ik zie dan ook geen reden om studenten een studentenreisproduct te verschaffen. </w:t>
      </w:r>
    </w:p>
    <w:p w:rsidR="00040926" w:rsidP="009E66D2" w:rsidRDefault="00040926" w14:paraId="79DE2EDB" w14:textId="77777777">
      <w:pPr>
        <w:rPr>
          <w:b/>
          <w:bCs/>
          <w:szCs w:val="18"/>
        </w:rPr>
      </w:pPr>
    </w:p>
    <w:p w:rsidRPr="0005732E" w:rsidR="00541061" w:rsidP="009E66D2" w:rsidRDefault="00541061" w14:paraId="12FEE8A3" w14:textId="34FD70D3">
      <w:pPr>
        <w:rPr>
          <w:b/>
          <w:bCs/>
          <w:szCs w:val="18"/>
        </w:rPr>
      </w:pPr>
      <w:r w:rsidRPr="004C147A">
        <w:rPr>
          <w:b/>
          <w:bCs/>
          <w:szCs w:val="18"/>
        </w:rPr>
        <w:lastRenderedPageBreak/>
        <w:t>Vervolg</w:t>
      </w:r>
      <w:r>
        <w:rPr>
          <w:b/>
          <w:bCs/>
          <w:szCs w:val="18"/>
        </w:rPr>
        <w:t xml:space="preserve"> </w:t>
      </w:r>
      <w:proofErr w:type="spellStart"/>
      <w:r>
        <w:rPr>
          <w:b/>
          <w:bCs/>
          <w:szCs w:val="18"/>
        </w:rPr>
        <w:t>bbl</w:t>
      </w:r>
      <w:proofErr w:type="spellEnd"/>
      <w:r>
        <w:rPr>
          <w:b/>
          <w:bCs/>
          <w:szCs w:val="18"/>
        </w:rPr>
        <w:t>-offensief;</w:t>
      </w:r>
      <w:r w:rsidRPr="004C147A">
        <w:rPr>
          <w:b/>
          <w:bCs/>
          <w:szCs w:val="18"/>
        </w:rPr>
        <w:t xml:space="preserve"> </w:t>
      </w:r>
      <w:r w:rsidRPr="009D079F">
        <w:rPr>
          <w:b/>
          <w:bCs/>
          <w:szCs w:val="18"/>
        </w:rPr>
        <w:t>opleiden</w:t>
      </w:r>
      <w:r w:rsidRPr="0005732E">
        <w:rPr>
          <w:b/>
          <w:bCs/>
          <w:szCs w:val="18"/>
        </w:rPr>
        <w:t xml:space="preserve"> voor de arbeidsmarkt van de toekomst </w:t>
      </w:r>
    </w:p>
    <w:p w:rsidR="00CF5F18" w:rsidP="00EC15EF" w:rsidRDefault="00541061" w14:paraId="6F9D96E7" w14:textId="77777777">
      <w:pPr>
        <w:rPr>
          <w:szCs w:val="18"/>
        </w:rPr>
      </w:pPr>
      <w:r>
        <w:rPr>
          <w:szCs w:val="18"/>
        </w:rPr>
        <w:t xml:space="preserve">Het </w:t>
      </w:r>
      <w:proofErr w:type="spellStart"/>
      <w:r>
        <w:rPr>
          <w:szCs w:val="18"/>
        </w:rPr>
        <w:t>bbl</w:t>
      </w:r>
      <w:proofErr w:type="spellEnd"/>
      <w:r>
        <w:rPr>
          <w:szCs w:val="18"/>
        </w:rPr>
        <w:t xml:space="preserve">-offensief is een van de manieren waarop ik samen met partners in- en om het mbo werk aan het versterken van de aansluiting tussen onderwijs en de arbeidsmarkt. Dit is extra belangrijk gezien de grote urgentie voor het opleiden voor maatschappelijke opgaven en strategische tekortsectoren. </w:t>
      </w:r>
    </w:p>
    <w:p w:rsidR="00CF5F18" w:rsidP="00EC15EF" w:rsidRDefault="00CF5F18" w14:paraId="3F9862C4" w14:textId="77777777">
      <w:pPr>
        <w:rPr>
          <w:szCs w:val="18"/>
        </w:rPr>
      </w:pPr>
    </w:p>
    <w:p w:rsidR="00541061" w:rsidP="00EC15EF" w:rsidRDefault="00541061" w14:paraId="582F78A6" w14:textId="1B11297A">
      <w:pPr>
        <w:rPr>
          <w:szCs w:val="18"/>
        </w:rPr>
      </w:pPr>
      <w:r>
        <w:rPr>
          <w:szCs w:val="18"/>
        </w:rPr>
        <w:t xml:space="preserve">Ik ben blij met de gezamenlijkheid waarin ik het </w:t>
      </w:r>
      <w:proofErr w:type="spellStart"/>
      <w:r>
        <w:rPr>
          <w:szCs w:val="18"/>
        </w:rPr>
        <w:t>bbl</w:t>
      </w:r>
      <w:proofErr w:type="spellEnd"/>
      <w:r>
        <w:rPr>
          <w:szCs w:val="18"/>
        </w:rPr>
        <w:t xml:space="preserve">-offensief met de partners in en om het mbo kan vormgeven en uitvoeren. Er zijn goede afspraken gemaakt en de uitvoering is reeds gestart. Ik blijf de resultaten monitoren en waar nodig neem ik samen met de partners aanvullende maatregelen om de </w:t>
      </w:r>
      <w:proofErr w:type="spellStart"/>
      <w:r>
        <w:rPr>
          <w:szCs w:val="18"/>
        </w:rPr>
        <w:t>bbl</w:t>
      </w:r>
      <w:proofErr w:type="spellEnd"/>
      <w:r w:rsidR="00CF5F18">
        <w:rPr>
          <w:szCs w:val="18"/>
        </w:rPr>
        <w:t>-leerweg</w:t>
      </w:r>
      <w:r>
        <w:rPr>
          <w:szCs w:val="18"/>
        </w:rPr>
        <w:t xml:space="preserve"> te versterken. Het is essentieel dat iedere student een ontwikkeltraject kan volgen dat het best bij </w:t>
      </w:r>
      <w:r w:rsidR="00E000DD">
        <w:rPr>
          <w:szCs w:val="18"/>
        </w:rPr>
        <w:t>diegene</w:t>
      </w:r>
      <w:r>
        <w:rPr>
          <w:szCs w:val="18"/>
        </w:rPr>
        <w:t xml:space="preserve"> past</w:t>
      </w:r>
      <w:r w:rsidR="00797EAD">
        <w:rPr>
          <w:szCs w:val="18"/>
        </w:rPr>
        <w:t xml:space="preserve"> en een passende vergoeding hoort daarbij.</w:t>
      </w:r>
      <w:r>
        <w:rPr>
          <w:szCs w:val="18"/>
        </w:rPr>
        <w:t xml:space="preserve"> </w:t>
      </w:r>
      <w:r w:rsidR="00961805">
        <w:rPr>
          <w:szCs w:val="18"/>
        </w:rPr>
        <w:t xml:space="preserve">Zo zorgen we ervoor dat er meer talent wordt opgeleid voor de arbeidsmarkt van de toekomst en </w:t>
      </w:r>
      <w:r>
        <w:rPr>
          <w:szCs w:val="18"/>
        </w:rPr>
        <w:t xml:space="preserve">voor </w:t>
      </w:r>
      <w:r w:rsidR="00961805">
        <w:rPr>
          <w:szCs w:val="18"/>
        </w:rPr>
        <w:t xml:space="preserve">de </w:t>
      </w:r>
      <w:r>
        <w:rPr>
          <w:szCs w:val="18"/>
        </w:rPr>
        <w:t xml:space="preserve">maatschappelijke </w:t>
      </w:r>
      <w:r w:rsidR="00961805">
        <w:rPr>
          <w:szCs w:val="18"/>
        </w:rPr>
        <w:t>opgaven waar Nederland voor staat</w:t>
      </w:r>
      <w:r>
        <w:rPr>
          <w:szCs w:val="18"/>
        </w:rPr>
        <w:t>.</w:t>
      </w:r>
    </w:p>
    <w:p w:rsidRPr="00BC1923" w:rsidR="00541061" w:rsidP="00EC15EF" w:rsidRDefault="00541061" w14:paraId="3034646D" w14:textId="77777777">
      <w:pPr>
        <w:spacing w:line="276" w:lineRule="auto"/>
        <w:rPr>
          <w:szCs w:val="18"/>
        </w:rPr>
      </w:pPr>
    </w:p>
    <w:p w:rsidR="007F3E78" w:rsidP="009E66D2" w:rsidRDefault="007F3E78" w14:paraId="2729E9BD" w14:textId="77777777"/>
    <w:p w:rsidR="00820DDA" w:rsidP="009E66D2" w:rsidRDefault="0032324B" w14:paraId="0B850785" w14:textId="77777777">
      <w:r>
        <w:t>De minister van Onderwijs, Cultuur en Wetenschap,</w:t>
      </w:r>
    </w:p>
    <w:p w:rsidR="000F521E" w:rsidP="009E66D2" w:rsidRDefault="000F521E" w14:paraId="097E2B99" w14:textId="77777777"/>
    <w:p w:rsidR="000F521E" w:rsidP="009E66D2" w:rsidRDefault="000F521E" w14:paraId="485B3B7D" w14:textId="77777777"/>
    <w:p w:rsidR="000F521E" w:rsidP="009E66D2" w:rsidRDefault="000F521E" w14:paraId="6F05F902" w14:textId="77777777"/>
    <w:p w:rsidR="000F521E" w:rsidP="009E66D2" w:rsidRDefault="000F521E" w14:paraId="532EB052" w14:textId="77777777"/>
    <w:p w:rsidR="000F521E" w:rsidP="009E66D2" w:rsidRDefault="0032324B" w14:paraId="412F1786" w14:textId="77777777">
      <w:pPr>
        <w:pStyle w:val="standaard-tekst"/>
      </w:pPr>
      <w:proofErr w:type="spellStart"/>
      <w:r>
        <w:t>Eppo</w:t>
      </w:r>
      <w:proofErr w:type="spellEnd"/>
      <w:r>
        <w:t xml:space="preserve"> Bruins</w:t>
      </w:r>
    </w:p>
    <w:p w:rsidR="00F01557" w:rsidP="009E66D2" w:rsidRDefault="00F01557" w14:paraId="46A6526F" w14:textId="77777777"/>
    <w:p w:rsidR="00F01557" w:rsidP="009E66D2" w:rsidRDefault="00F01557" w14:paraId="75B55598" w14:textId="77777777"/>
    <w:p w:rsidR="00184B30" w:rsidP="009E66D2" w:rsidRDefault="00184B30" w14:paraId="48A1B04A" w14:textId="77777777"/>
    <w:p w:rsidR="00184B30" w:rsidP="009E66D2" w:rsidRDefault="00184B30" w14:paraId="7DF4DB53" w14:textId="77777777"/>
    <w:p w:rsidRPr="00820DDA" w:rsidR="00820DDA" w:rsidP="009E66D2" w:rsidRDefault="00820DDA" w14:paraId="358EF431" w14:textId="77777777">
      <w:pPr>
        <w:spacing w:line="240" w:lineRule="auto"/>
      </w:pPr>
    </w:p>
    <w:sectPr w:rsidRPr="00820DDA" w:rsidR="00820DDA" w:rsidSect="00A311EF">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EBE9F" w14:textId="77777777" w:rsidR="00DC691C" w:rsidRDefault="0032324B">
      <w:r>
        <w:separator/>
      </w:r>
    </w:p>
    <w:p w14:paraId="4E83D4DE" w14:textId="77777777" w:rsidR="00DC691C" w:rsidRDefault="00DC691C"/>
  </w:endnote>
  <w:endnote w:type="continuationSeparator" w:id="0">
    <w:p w14:paraId="7ADDCA1C" w14:textId="77777777" w:rsidR="00DC691C" w:rsidRDefault="0032324B">
      <w:r>
        <w:continuationSeparator/>
      </w:r>
    </w:p>
    <w:p w14:paraId="299F9187"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78F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54D17" w14:paraId="4971995D" w14:textId="77777777" w:rsidTr="004C7E1D">
      <w:trPr>
        <w:trHeight w:hRule="exact" w:val="357"/>
      </w:trPr>
      <w:tc>
        <w:tcPr>
          <w:tcW w:w="7603" w:type="dxa"/>
          <w:shd w:val="clear" w:color="auto" w:fill="auto"/>
        </w:tcPr>
        <w:p w14:paraId="6E37A8DD" w14:textId="77777777" w:rsidR="002F71BB" w:rsidRPr="004C7E1D" w:rsidRDefault="002F71BB" w:rsidP="004C7E1D">
          <w:pPr>
            <w:spacing w:line="180" w:lineRule="exact"/>
            <w:rPr>
              <w:sz w:val="13"/>
              <w:szCs w:val="13"/>
            </w:rPr>
          </w:pPr>
        </w:p>
      </w:tc>
      <w:tc>
        <w:tcPr>
          <w:tcW w:w="2172" w:type="dxa"/>
          <w:shd w:val="clear" w:color="auto" w:fill="auto"/>
        </w:tcPr>
        <w:p w14:paraId="68561507" w14:textId="3F580E55" w:rsidR="002F71BB" w:rsidRPr="004C7E1D" w:rsidRDefault="0032324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E62EB">
            <w:rPr>
              <w:szCs w:val="13"/>
            </w:rPr>
            <w:t>8</w:t>
          </w:r>
          <w:r w:rsidRPr="004C7E1D">
            <w:rPr>
              <w:szCs w:val="13"/>
            </w:rPr>
            <w:fldChar w:fldCharType="end"/>
          </w:r>
        </w:p>
      </w:tc>
    </w:tr>
  </w:tbl>
  <w:p w14:paraId="26156D3D"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754D17" w14:paraId="68E8E5EB" w14:textId="77777777" w:rsidTr="004C7E1D">
      <w:trPr>
        <w:trHeight w:hRule="exact" w:val="357"/>
      </w:trPr>
      <w:tc>
        <w:tcPr>
          <w:tcW w:w="7709" w:type="dxa"/>
          <w:shd w:val="clear" w:color="auto" w:fill="auto"/>
        </w:tcPr>
        <w:p w14:paraId="1826A24D" w14:textId="77777777" w:rsidR="00D17084" w:rsidRPr="004C7E1D" w:rsidRDefault="00D17084" w:rsidP="004C7E1D">
          <w:pPr>
            <w:spacing w:line="180" w:lineRule="exact"/>
            <w:rPr>
              <w:sz w:val="13"/>
              <w:szCs w:val="13"/>
            </w:rPr>
          </w:pPr>
        </w:p>
      </w:tc>
      <w:tc>
        <w:tcPr>
          <w:tcW w:w="2060" w:type="dxa"/>
          <w:shd w:val="clear" w:color="auto" w:fill="auto"/>
        </w:tcPr>
        <w:p w14:paraId="1D2D2B75" w14:textId="521B41B8" w:rsidR="00D17084" w:rsidRPr="004C7E1D" w:rsidRDefault="0032324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E62EB">
            <w:rPr>
              <w:szCs w:val="13"/>
            </w:rPr>
            <w:t>8</w:t>
          </w:r>
          <w:r w:rsidRPr="004C7E1D">
            <w:rPr>
              <w:szCs w:val="13"/>
            </w:rPr>
            <w:fldChar w:fldCharType="end"/>
          </w:r>
        </w:p>
      </w:tc>
    </w:tr>
  </w:tbl>
  <w:p w14:paraId="49C94DF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0585C" w14:textId="77777777" w:rsidR="00DC691C" w:rsidRDefault="0032324B">
      <w:r>
        <w:separator/>
      </w:r>
    </w:p>
    <w:p w14:paraId="469A75F2" w14:textId="77777777" w:rsidR="00DC691C" w:rsidRDefault="00DC691C"/>
  </w:footnote>
  <w:footnote w:type="continuationSeparator" w:id="0">
    <w:p w14:paraId="0ADBEDEF" w14:textId="77777777" w:rsidR="00DC691C" w:rsidRDefault="0032324B">
      <w:r>
        <w:continuationSeparator/>
      </w:r>
    </w:p>
    <w:p w14:paraId="324396EF" w14:textId="77777777" w:rsidR="00DC691C" w:rsidRDefault="00DC691C"/>
  </w:footnote>
  <w:footnote w:id="1">
    <w:p w14:paraId="15344103" w14:textId="77777777" w:rsidR="00574088" w:rsidRDefault="00574088" w:rsidP="00574088">
      <w:pPr>
        <w:pStyle w:val="Voetnoottekst"/>
      </w:pPr>
      <w:r>
        <w:rPr>
          <w:rStyle w:val="Voetnootmarkering"/>
        </w:rPr>
        <w:footnoteRef/>
      </w:r>
      <w:r>
        <w:t xml:space="preserve"> </w:t>
      </w:r>
      <w:hyperlink r:id="rId1" w:history="1">
        <w:r>
          <w:rPr>
            <w:rStyle w:val="Hyperlink"/>
          </w:rPr>
          <w:t>Beroepsonderwijs en Volwassenen Educatie | Tweede Kamer der Staten-Generaal</w:t>
        </w:r>
      </w:hyperlink>
    </w:p>
  </w:footnote>
  <w:footnote w:id="2">
    <w:p w14:paraId="10AED554" w14:textId="77777777" w:rsidR="00574088" w:rsidRDefault="00574088" w:rsidP="00574088">
      <w:pPr>
        <w:pStyle w:val="Voetnoottekst"/>
      </w:pPr>
      <w:r>
        <w:rPr>
          <w:rStyle w:val="Voetnootmarkering"/>
        </w:rPr>
        <w:footnoteRef/>
      </w:r>
      <w:r>
        <w:t xml:space="preserve"> Vergaderstukken II, 2023-2024, 31 524, nr. 611.</w:t>
      </w:r>
    </w:p>
  </w:footnote>
  <w:footnote w:id="3">
    <w:p w14:paraId="0711A905" w14:textId="77777777" w:rsidR="00447E3E" w:rsidRDefault="00447E3E" w:rsidP="00447E3E">
      <w:pPr>
        <w:pStyle w:val="Voetnoottekst"/>
      </w:pPr>
      <w:r>
        <w:rPr>
          <w:rStyle w:val="Voetnootmarkering"/>
        </w:rPr>
        <w:footnoteRef/>
      </w:r>
      <w:r>
        <w:t xml:space="preserve"> SEO Studie en Werk 2023 </w:t>
      </w:r>
      <w:hyperlink r:id="rId2" w:history="1">
        <w:r>
          <w:rPr>
            <w:rStyle w:val="Hyperlink"/>
          </w:rPr>
          <w:t>Studie &amp; Werk mbo</w:t>
        </w:r>
      </w:hyperlink>
    </w:p>
  </w:footnote>
  <w:footnote w:id="4">
    <w:p w14:paraId="4B8DDDFC" w14:textId="4E5A99B2" w:rsidR="00447E3E" w:rsidRDefault="00447E3E" w:rsidP="00447E3E">
      <w:pPr>
        <w:pStyle w:val="Voetnoottekst"/>
      </w:pPr>
      <w:r>
        <w:rPr>
          <w:rStyle w:val="Voetnootmarkering"/>
        </w:rPr>
        <w:footnoteRef/>
      </w:r>
      <w:r>
        <w:t xml:space="preserve"> </w:t>
      </w:r>
      <w:r>
        <w:rPr>
          <w:color w:val="0000FF" w:themeColor="hyperlink"/>
          <w:u w:val="single"/>
        </w:rPr>
        <w:t xml:space="preserve">Bron: </w:t>
      </w:r>
      <w:hyperlink r:id="rId3" w:history="1">
        <w:r w:rsidRPr="00F954B3">
          <w:rPr>
            <w:rStyle w:val="Hyperlink"/>
          </w:rPr>
          <w:t>Samen gericht opleiden voor wendbare vakmensen IBO Toekomstbestendigheid van het mbo</w:t>
        </w:r>
      </w:hyperlink>
      <w:r>
        <w:rPr>
          <w:rStyle w:val="Hyperlink"/>
        </w:rPr>
        <w:t xml:space="preserve">. </w:t>
      </w:r>
    </w:p>
  </w:footnote>
  <w:footnote w:id="5">
    <w:p w14:paraId="7789E7EF" w14:textId="77777777" w:rsidR="00781270" w:rsidRDefault="00781270" w:rsidP="00781270">
      <w:pPr>
        <w:pStyle w:val="Voetnoottekst"/>
      </w:pPr>
      <w:r>
        <w:rPr>
          <w:rStyle w:val="Voetnootmarkering"/>
        </w:rPr>
        <w:footnoteRef/>
      </w:r>
      <w:r>
        <w:t xml:space="preserve"> </w:t>
      </w:r>
      <w:hyperlink r:id="rId4" w:history="1">
        <w:r>
          <w:rPr>
            <w:rStyle w:val="Hyperlink"/>
          </w:rPr>
          <w:t>Prognose aantal studenten mbo | Kerncijfers en indicatoren Middelbaar beroepsonderwijs | OCW in cijfers</w:t>
        </w:r>
      </w:hyperlink>
      <w:r>
        <w:t xml:space="preserve">. </w:t>
      </w:r>
    </w:p>
  </w:footnote>
  <w:footnote w:id="6">
    <w:p w14:paraId="4FE62410" w14:textId="77777777" w:rsidR="002560B7" w:rsidRDefault="002560B7" w:rsidP="002560B7">
      <w:pPr>
        <w:pStyle w:val="Voetnoottekst"/>
      </w:pPr>
      <w:r>
        <w:rPr>
          <w:rStyle w:val="Voetnootmarkering"/>
        </w:rPr>
        <w:footnoteRef/>
      </w:r>
      <w:r>
        <w:t xml:space="preserve"> Op basis van de gegevens van DUO over de inschrijvingen in het mbo. Het aandeel </w:t>
      </w:r>
      <w:proofErr w:type="spellStart"/>
      <w:r>
        <w:t>bbl</w:t>
      </w:r>
      <w:proofErr w:type="spellEnd"/>
      <w:r>
        <w:t xml:space="preserve"> en het aandeel van de </w:t>
      </w:r>
      <w:proofErr w:type="spellStart"/>
      <w:r>
        <w:t>bbl</w:t>
      </w:r>
      <w:proofErr w:type="spellEnd"/>
      <w:r>
        <w:t xml:space="preserve"> binnen de instroom is gebaseerd op het totaal van studenten in de leerwegen bol of </w:t>
      </w:r>
      <w:proofErr w:type="spellStart"/>
      <w:r>
        <w:t>bbl</w:t>
      </w:r>
      <w:proofErr w:type="spellEnd"/>
      <w:r>
        <w:t>, dus exclusief de studenten die zijn ingeschreven als examendeelnemer. De getoonde percentages zijn afgerond.</w:t>
      </w:r>
    </w:p>
  </w:footnote>
  <w:footnote w:id="7">
    <w:p w14:paraId="4AA9DEDB" w14:textId="77777777" w:rsidR="00781270" w:rsidRDefault="00781270" w:rsidP="00781270">
      <w:pPr>
        <w:pStyle w:val="Voetnoottekst"/>
      </w:pPr>
      <w:r>
        <w:rPr>
          <w:rStyle w:val="Voetnootmarkering"/>
        </w:rPr>
        <w:footnoteRef/>
      </w:r>
      <w:r>
        <w:t xml:space="preserve"> </w:t>
      </w:r>
      <w:hyperlink r:id="rId5" w:history="1">
        <w:r>
          <w:rPr>
            <w:rStyle w:val="Hyperlink"/>
          </w:rPr>
          <w:t>Beroepsonderwijs en Volwassenen Educatie | Tweede Kamer der Staten-Generaal</w:t>
        </w:r>
      </w:hyperlink>
    </w:p>
  </w:footnote>
  <w:footnote w:id="8">
    <w:p w14:paraId="46AE43E6" w14:textId="77777777" w:rsidR="00652B44" w:rsidRDefault="00652B44" w:rsidP="00652B44">
      <w:pPr>
        <w:pStyle w:val="Voetnoottekst"/>
      </w:pPr>
      <w:r>
        <w:rPr>
          <w:rStyle w:val="Voetnootmarkering"/>
        </w:rPr>
        <w:footnoteRef/>
      </w:r>
      <w:r>
        <w:t xml:space="preserve"> CBS (2024) Schoolverlatersonderzoek. Studiekeuze, stages en LOB: gediplomeerden vo 2023. </w:t>
      </w:r>
      <w:hyperlink r:id="rId6" w:history="1">
        <w:r w:rsidRPr="009A02D2">
          <w:rPr>
            <w:rStyle w:val="Hyperlink"/>
          </w:rPr>
          <w:t>https://www.cbs.nl/nl-nl/maatwerk/2024/41/studiekeuze-stages-en-lob-gediplomeerden-vo-en-mbo-2023</w:t>
        </w:r>
      </w:hyperlink>
    </w:p>
  </w:footnote>
  <w:footnote w:id="9">
    <w:p w14:paraId="021AD106" w14:textId="77777777" w:rsidR="00781270" w:rsidRPr="00086395" w:rsidRDefault="00781270" w:rsidP="00781270">
      <w:pPr>
        <w:pStyle w:val="Voetnoottekst"/>
        <w:rPr>
          <w:sz w:val="16"/>
          <w:szCs w:val="16"/>
        </w:rPr>
      </w:pPr>
      <w:r w:rsidRPr="00086395">
        <w:rPr>
          <w:rStyle w:val="Voetnootmarkering"/>
          <w:sz w:val="16"/>
          <w:szCs w:val="16"/>
        </w:rPr>
        <w:footnoteRef/>
      </w:r>
      <w:r w:rsidRPr="00086395">
        <w:rPr>
          <w:sz w:val="16"/>
          <w:szCs w:val="16"/>
        </w:rPr>
        <w:t xml:space="preserve"> NRO-onderzoek 2023, </w:t>
      </w:r>
      <w:hyperlink r:id="rId7" w:history="1">
        <w:r w:rsidRPr="00086395">
          <w:rPr>
            <w:rStyle w:val="Hyperlink"/>
            <w:sz w:val="16"/>
            <w:szCs w:val="16"/>
          </w:rPr>
          <w:t>Vliegende Brigade: Betrokkenheid en binding | Onderwijskennis</w:t>
        </w:r>
      </w:hyperlink>
      <w:r w:rsidRPr="00086395">
        <w:rPr>
          <w:sz w:val="16"/>
          <w:szCs w:val="16"/>
        </w:rPr>
        <w:t xml:space="preserve">. </w:t>
      </w:r>
    </w:p>
  </w:footnote>
  <w:footnote w:id="10">
    <w:p w14:paraId="55B1D202" w14:textId="77777777" w:rsidR="00781270" w:rsidRPr="00086395" w:rsidRDefault="00781270" w:rsidP="00781270">
      <w:pPr>
        <w:pStyle w:val="Voetnoottekst"/>
        <w:rPr>
          <w:sz w:val="16"/>
          <w:szCs w:val="16"/>
        </w:rPr>
      </w:pPr>
      <w:r w:rsidRPr="00086395">
        <w:rPr>
          <w:rStyle w:val="Voetnootmarkering"/>
          <w:sz w:val="16"/>
          <w:szCs w:val="16"/>
        </w:rPr>
        <w:footnoteRef/>
      </w:r>
      <w:r w:rsidRPr="00086395">
        <w:rPr>
          <w:sz w:val="16"/>
          <w:szCs w:val="16"/>
        </w:rPr>
        <w:t xml:space="preserve"> </w:t>
      </w:r>
      <w:hyperlink r:id="rId8" w:history="1">
        <w:r w:rsidRPr="00086395">
          <w:rPr>
            <w:rStyle w:val="Hyperlink"/>
            <w:sz w:val="16"/>
            <w:szCs w:val="16"/>
          </w:rPr>
          <w:t>JOB-monitor 2024 - JOB MBO</w:t>
        </w:r>
      </w:hyperlink>
      <w:r w:rsidRPr="00086395">
        <w:rPr>
          <w:sz w:val="16"/>
          <w:szCs w:val="16"/>
        </w:rPr>
        <w:t>.</w:t>
      </w:r>
    </w:p>
  </w:footnote>
  <w:footnote w:id="11">
    <w:p w14:paraId="2129BCDE" w14:textId="77777777" w:rsidR="00781270" w:rsidRPr="00086395" w:rsidRDefault="00781270" w:rsidP="00781270">
      <w:pPr>
        <w:pStyle w:val="Voetnoottekst"/>
        <w:rPr>
          <w:sz w:val="16"/>
          <w:szCs w:val="16"/>
        </w:rPr>
      </w:pPr>
      <w:r w:rsidRPr="00086395">
        <w:rPr>
          <w:rStyle w:val="Voetnootmarkering"/>
          <w:sz w:val="16"/>
          <w:szCs w:val="16"/>
        </w:rPr>
        <w:footnoteRef/>
      </w:r>
      <w:r w:rsidRPr="00086395">
        <w:rPr>
          <w:sz w:val="16"/>
          <w:szCs w:val="16"/>
        </w:rPr>
        <w:t xml:space="preserve"> </w:t>
      </w:r>
      <w:hyperlink r:id="rId9" w:history="1">
        <w:r w:rsidRPr="00086395">
          <w:rPr>
            <w:rStyle w:val="Hyperlink"/>
            <w:sz w:val="16"/>
            <w:szCs w:val="16"/>
          </w:rPr>
          <w:t>Stagepact MBO 2023-2027 | Convenant | Rijksoverheid.nl</w:t>
        </w:r>
      </w:hyperlink>
      <w:r w:rsidRPr="00086395">
        <w:rPr>
          <w:sz w:val="16"/>
          <w:szCs w:val="16"/>
        </w:rPr>
        <w:t xml:space="preserve">. </w:t>
      </w:r>
    </w:p>
  </w:footnote>
  <w:footnote w:id="12">
    <w:p w14:paraId="56E39AA2" w14:textId="77777777" w:rsidR="003B38CF" w:rsidRPr="0091000D" w:rsidRDefault="003B38CF" w:rsidP="003B38CF">
      <w:pPr>
        <w:pStyle w:val="Voetnoottekst"/>
        <w:rPr>
          <w:color w:val="0000FF" w:themeColor="hyperlink"/>
          <w:sz w:val="16"/>
          <w:szCs w:val="16"/>
          <w:u w:val="single"/>
        </w:rPr>
      </w:pPr>
      <w:r w:rsidRPr="00086395">
        <w:rPr>
          <w:rStyle w:val="Voetnootmarkering"/>
          <w:sz w:val="16"/>
          <w:szCs w:val="16"/>
        </w:rPr>
        <w:footnoteRef/>
      </w:r>
      <w:r w:rsidRPr="00086395">
        <w:rPr>
          <w:sz w:val="16"/>
          <w:szCs w:val="16"/>
        </w:rPr>
        <w:t xml:space="preserve"> </w:t>
      </w:r>
      <w:hyperlink r:id="rId10" w:history="1">
        <w:r w:rsidRPr="00086395">
          <w:rPr>
            <w:rStyle w:val="Hyperlink"/>
            <w:sz w:val="16"/>
            <w:szCs w:val="16"/>
          </w:rPr>
          <w:t>Subsidieregeling praktijkleren | RVO.nl</w:t>
        </w:r>
      </w:hyperlink>
      <w:r>
        <w:rPr>
          <w:rStyle w:val="Hyperlink"/>
          <w:sz w:val="16"/>
          <w:szCs w:val="16"/>
        </w:rPr>
        <w:t xml:space="preserve"> en Bijgaand bij deze brief,</w:t>
      </w:r>
      <w:r w:rsidRPr="00D0005D">
        <w:rPr>
          <w:rStyle w:val="Hyperlink"/>
          <w:sz w:val="16"/>
          <w:szCs w:val="16"/>
        </w:rPr>
        <w:t xml:space="preserve"> ter informatie de monitorings- en handhavingsrapportages praktijkleren.</w:t>
      </w:r>
    </w:p>
  </w:footnote>
  <w:footnote w:id="13">
    <w:p w14:paraId="18D47B5F" w14:textId="77777777" w:rsidR="00781270" w:rsidRDefault="00781270" w:rsidP="00781270">
      <w:pPr>
        <w:pStyle w:val="Voetnoottekst"/>
      </w:pPr>
      <w:r>
        <w:rPr>
          <w:rStyle w:val="Voetnootmarkering"/>
        </w:rPr>
        <w:footnoteRef/>
      </w:r>
      <w:r>
        <w:t xml:space="preserve"> </w:t>
      </w:r>
      <w:hyperlink r:id="rId11" w:history="1">
        <w:r w:rsidRPr="00756336">
          <w:rPr>
            <w:rStyle w:val="Hyperlink"/>
          </w:rPr>
          <w:t>Kamerstukken II, vergaderjaar 2024-2025, 26695 nr. 145.</w:t>
        </w:r>
      </w:hyperlink>
      <w:r>
        <w:t xml:space="preserve"> </w:t>
      </w:r>
    </w:p>
  </w:footnote>
  <w:footnote w:id="14">
    <w:p w14:paraId="14532894" w14:textId="77777777" w:rsidR="00781270" w:rsidRDefault="00781270" w:rsidP="00781270">
      <w:pPr>
        <w:pStyle w:val="Voetnoottekst"/>
      </w:pPr>
      <w:r>
        <w:rPr>
          <w:rStyle w:val="Voetnootmarkering"/>
        </w:rPr>
        <w:footnoteRef/>
      </w:r>
      <w:r>
        <w:t xml:space="preserve"> </w:t>
      </w:r>
      <w:proofErr w:type="spellStart"/>
      <w:r w:rsidRPr="005C4484">
        <w:rPr>
          <w:szCs w:val="18"/>
        </w:rPr>
        <w:t>Toolbox</w:t>
      </w:r>
      <w:proofErr w:type="spellEnd"/>
      <w:r w:rsidRPr="005C4484">
        <w:rPr>
          <w:szCs w:val="18"/>
        </w:rPr>
        <w:t xml:space="preserve"> </w:t>
      </w:r>
      <w:hyperlink r:id="rId12" w:history="1">
        <w:r w:rsidRPr="005C4484">
          <w:rPr>
            <w:rStyle w:val="Hyperlink"/>
            <w:szCs w:val="18"/>
          </w:rPr>
          <w:t xml:space="preserve">valideren </w:t>
        </w:r>
        <w:proofErr w:type="spellStart"/>
        <w:r w:rsidRPr="005C4484">
          <w:rPr>
            <w:rStyle w:val="Hyperlink"/>
            <w:szCs w:val="18"/>
          </w:rPr>
          <w:t>bewijsmateriaal#LLO</w:t>
        </w:r>
        <w:proofErr w:type="spellEnd"/>
      </w:hyperlink>
    </w:p>
  </w:footnote>
  <w:footnote w:id="15">
    <w:p w14:paraId="5730B33A" w14:textId="18B765D1" w:rsidR="00781270" w:rsidRDefault="00781270" w:rsidP="00781270">
      <w:pPr>
        <w:pStyle w:val="Voetnoottekst"/>
      </w:pPr>
      <w:r>
        <w:rPr>
          <w:rStyle w:val="Voetnootmarkering"/>
        </w:rPr>
        <w:footnoteRef/>
      </w:r>
      <w:r>
        <w:t xml:space="preserve"> </w:t>
      </w:r>
      <w:r w:rsidRPr="00811002">
        <w:t xml:space="preserve">Binnen </w:t>
      </w:r>
      <w:proofErr w:type="spellStart"/>
      <w:r w:rsidRPr="00811002">
        <w:t>NPuls</w:t>
      </w:r>
      <w:proofErr w:type="spellEnd"/>
      <w:r w:rsidRPr="00811002">
        <w:t xml:space="preserve"> worden belangrijke barrières voor flexibel onderwijs aangepakt op het gebied van onder andere ICT, professionalisering van docenten en de organisatie van het onderwijs. </w:t>
      </w:r>
    </w:p>
  </w:footnote>
  <w:footnote w:id="16">
    <w:p w14:paraId="35CC5CE9" w14:textId="77777777" w:rsidR="003B38CF" w:rsidRDefault="003B38CF" w:rsidP="003B38CF">
      <w:pPr>
        <w:pStyle w:val="Voetnoottekst"/>
      </w:pPr>
      <w:r>
        <w:rPr>
          <w:rStyle w:val="Voetnootmarkering"/>
        </w:rPr>
        <w:footnoteRef/>
      </w:r>
      <w:r>
        <w:t xml:space="preserve"> </w:t>
      </w:r>
      <w:hyperlink r:id="rId13" w:anchor=":~:text=Het%20Nibud%20doet%20al%20sinds,kunnen%20opgroeien%20zonder%20financi%C3%ABle%20problemen." w:history="1">
        <w:r w:rsidRPr="00AF7151">
          <w:rPr>
            <w:rStyle w:val="Hyperlink"/>
          </w:rPr>
          <w:t>Studentenonderzoek Nibud 2024</w:t>
        </w:r>
      </w:hyperlink>
    </w:p>
  </w:footnote>
  <w:footnote w:id="17">
    <w:p w14:paraId="7C152B76" w14:textId="77777777" w:rsidR="003B38CF" w:rsidRDefault="003B38CF" w:rsidP="003B38CF">
      <w:pPr>
        <w:pStyle w:val="Voetnoottekst"/>
      </w:pPr>
      <w:r>
        <w:rPr>
          <w:rStyle w:val="Voetnootmarkering"/>
        </w:rPr>
        <w:footnoteRef/>
      </w:r>
      <w:r>
        <w:t xml:space="preserve"> </w:t>
      </w:r>
      <w:hyperlink r:id="rId14" w:history="1">
        <w:r w:rsidRPr="00991608">
          <w:rPr>
            <w:rStyle w:val="Hyperlink"/>
          </w:rPr>
          <w:t>Voortijdig schoolverlaters aan het werk. Regioplan, 14 maart 2025</w:t>
        </w:r>
      </w:hyperlink>
    </w:p>
  </w:footnote>
  <w:footnote w:id="18">
    <w:p w14:paraId="53313F62" w14:textId="77777777" w:rsidR="003B38CF" w:rsidRDefault="003B38CF" w:rsidP="003B38CF">
      <w:pPr>
        <w:pStyle w:val="Voetnoottekst"/>
      </w:pPr>
      <w:r>
        <w:rPr>
          <w:rStyle w:val="Voetnootmarkering"/>
        </w:rPr>
        <w:footnoteRef/>
      </w:r>
      <w:r>
        <w:t xml:space="preserve"> Kamerstukken II 2023/24, </w:t>
      </w:r>
      <w:r w:rsidRPr="008B3017">
        <w:t>26695</w:t>
      </w:r>
      <w:r>
        <w:t xml:space="preserve"> nr. </w:t>
      </w:r>
      <w:r w:rsidRPr="008B3017">
        <w:t>143</w:t>
      </w:r>
      <w:r>
        <w:t>.</w:t>
      </w:r>
    </w:p>
  </w:footnote>
  <w:footnote w:id="19">
    <w:p w14:paraId="55B10CC5" w14:textId="77777777" w:rsidR="00781270" w:rsidRDefault="00781270" w:rsidP="00781270">
      <w:pPr>
        <w:pStyle w:val="Voetnoottekst"/>
      </w:pPr>
      <w:r>
        <w:rPr>
          <w:rStyle w:val="Voetnootmarkering"/>
        </w:rPr>
        <w:footnoteRef/>
      </w:r>
      <w:r>
        <w:t xml:space="preserve"> </w:t>
      </w:r>
      <w:hyperlink r:id="rId15" w:history="1">
        <w:r w:rsidRPr="004D2317">
          <w:rPr>
            <w:rStyle w:val="Hyperlink"/>
          </w:rPr>
          <w:t>BMK_SEO-De-maatschappelijke-kosten-en-baten-van-de-BBL_11sep2019.pdf</w:t>
        </w:r>
      </w:hyperlink>
    </w:p>
  </w:footnote>
  <w:footnote w:id="20">
    <w:p w14:paraId="26A9AC5E" w14:textId="77777777" w:rsidR="00541061" w:rsidRDefault="00541061" w:rsidP="00541061">
      <w:pPr>
        <w:pStyle w:val="Voetnoottekst"/>
      </w:pPr>
      <w:r>
        <w:rPr>
          <w:rStyle w:val="Voetnootmarkering"/>
        </w:rPr>
        <w:footnoteRef/>
      </w:r>
      <w:r>
        <w:t xml:space="preserve"> Vergaderstukken II, 2023-2024, 31 524, nr. 611. </w:t>
      </w:r>
    </w:p>
  </w:footnote>
  <w:footnote w:id="21">
    <w:p w14:paraId="56464CD1" w14:textId="77777777" w:rsidR="00541061" w:rsidRDefault="00541061" w:rsidP="00541061">
      <w:pPr>
        <w:pStyle w:val="Voetnoottekst"/>
      </w:pPr>
      <w:r>
        <w:rPr>
          <w:rStyle w:val="Voetnootmarkering"/>
        </w:rPr>
        <w:footnoteRef/>
      </w:r>
      <w:r>
        <w:t xml:space="preserve"> </w:t>
      </w:r>
      <w:hyperlink r:id="rId16" w:history="1">
        <w:r>
          <w:rPr>
            <w:rStyle w:val="Hyperlink"/>
          </w:rPr>
          <w:t>JOB-monitor-2024.pdf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754D17" w14:paraId="17C1BACF" w14:textId="77777777" w:rsidTr="006D2D53">
      <w:trPr>
        <w:trHeight w:hRule="exact" w:val="400"/>
      </w:trPr>
      <w:tc>
        <w:tcPr>
          <w:tcW w:w="7518" w:type="dxa"/>
          <w:shd w:val="clear" w:color="auto" w:fill="auto"/>
        </w:tcPr>
        <w:p w14:paraId="13BB6942" w14:textId="77777777" w:rsidR="00527BD4" w:rsidRPr="00275984" w:rsidRDefault="00527BD4" w:rsidP="00BF4427">
          <w:pPr>
            <w:pStyle w:val="Huisstijl-Rubricering"/>
          </w:pPr>
        </w:p>
      </w:tc>
    </w:tr>
  </w:tbl>
  <w:p w14:paraId="7E2842A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54D17" w14:paraId="233DA57B" w14:textId="77777777" w:rsidTr="003B528D">
      <w:tc>
        <w:tcPr>
          <w:tcW w:w="2160" w:type="dxa"/>
          <w:shd w:val="clear" w:color="auto" w:fill="auto"/>
        </w:tcPr>
        <w:p w14:paraId="69920E5B" w14:textId="77777777" w:rsidR="002F71BB" w:rsidRPr="000407BB" w:rsidRDefault="0032324B" w:rsidP="005D283A">
          <w:pPr>
            <w:pStyle w:val="Colofonkop"/>
            <w:framePr w:hSpace="0" w:wrap="auto" w:vAnchor="margin" w:hAnchor="text" w:xAlign="left" w:yAlign="inline"/>
          </w:pPr>
          <w:r>
            <w:t>Onze referentie</w:t>
          </w:r>
        </w:p>
      </w:tc>
    </w:tr>
    <w:tr w:rsidR="00754D17" w14:paraId="62714658" w14:textId="77777777" w:rsidTr="002F71BB">
      <w:trPr>
        <w:trHeight w:val="259"/>
      </w:trPr>
      <w:tc>
        <w:tcPr>
          <w:tcW w:w="2160" w:type="dxa"/>
          <w:shd w:val="clear" w:color="auto" w:fill="auto"/>
        </w:tcPr>
        <w:p w14:paraId="0B2B06F0" w14:textId="77777777" w:rsidR="005A199F" w:rsidRPr="005A199F" w:rsidRDefault="005A199F" w:rsidP="005A199F">
          <w:pPr>
            <w:spacing w:line="180" w:lineRule="exact"/>
            <w:rPr>
              <w:sz w:val="13"/>
              <w:szCs w:val="13"/>
            </w:rPr>
          </w:pPr>
          <w:r w:rsidRPr="005A199F">
            <w:rPr>
              <w:sz w:val="13"/>
              <w:szCs w:val="13"/>
            </w:rPr>
            <w:t>53159417</w:t>
          </w:r>
        </w:p>
        <w:p w14:paraId="0F023328" w14:textId="1C1FCDE8" w:rsidR="00E35CF4" w:rsidRPr="005D283A" w:rsidRDefault="00E35CF4" w:rsidP="0049501A">
          <w:pPr>
            <w:spacing w:line="180" w:lineRule="exact"/>
            <w:rPr>
              <w:sz w:val="13"/>
              <w:szCs w:val="13"/>
            </w:rPr>
          </w:pPr>
        </w:p>
      </w:tc>
    </w:tr>
  </w:tbl>
  <w:p w14:paraId="2EA47C6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754D17" w14:paraId="674705E2" w14:textId="77777777" w:rsidTr="001377D4">
      <w:trPr>
        <w:trHeight w:val="2636"/>
      </w:trPr>
      <w:tc>
        <w:tcPr>
          <w:tcW w:w="737" w:type="dxa"/>
          <w:shd w:val="clear" w:color="auto" w:fill="auto"/>
        </w:tcPr>
        <w:p w14:paraId="3C7AA12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7862C44" w14:textId="77777777" w:rsidR="00704845" w:rsidRDefault="0032324B" w:rsidP="0047126E">
          <w:pPr>
            <w:framePr w:w="3873" w:h="2625" w:hRule="exact" w:wrap="around" w:vAnchor="page" w:hAnchor="page" w:x="6323" w:y="1"/>
          </w:pPr>
          <w:r>
            <w:rPr>
              <w:noProof/>
              <w:lang w:val="en-US" w:eastAsia="en-US"/>
            </w:rPr>
            <w:drawing>
              <wp:inline distT="0" distB="0" distL="0" distR="0" wp14:anchorId="2324E67E" wp14:editId="59AB2BC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15CFC48" w14:textId="77777777" w:rsidR="00483ECA" w:rsidRDefault="00483ECA" w:rsidP="00D037A9"/>
      </w:tc>
    </w:tr>
  </w:tbl>
  <w:p w14:paraId="2AB9A3F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54D17" w14:paraId="3F6D1DD7" w14:textId="77777777" w:rsidTr="0008539E">
      <w:trPr>
        <w:trHeight w:hRule="exact" w:val="572"/>
      </w:trPr>
      <w:tc>
        <w:tcPr>
          <w:tcW w:w="7520" w:type="dxa"/>
          <w:shd w:val="clear" w:color="auto" w:fill="auto"/>
        </w:tcPr>
        <w:p w14:paraId="2ED51400" w14:textId="77777777" w:rsidR="00527BD4" w:rsidRPr="00963440" w:rsidRDefault="0032324B" w:rsidP="00210BA3">
          <w:pPr>
            <w:pStyle w:val="Huisstijl-Adres"/>
            <w:spacing w:after="0"/>
          </w:pPr>
          <w:r w:rsidRPr="009E3B07">
            <w:t>&gt;Retouradres </w:t>
          </w:r>
          <w:r>
            <w:t>Postbus 16375 2500 BJ Den Haag</w:t>
          </w:r>
          <w:r w:rsidRPr="009E3B07">
            <w:t xml:space="preserve"> </w:t>
          </w:r>
        </w:p>
      </w:tc>
    </w:tr>
    <w:tr w:rsidR="00754D17" w14:paraId="27F1B5AF" w14:textId="77777777" w:rsidTr="00E776C6">
      <w:trPr>
        <w:cantSplit/>
        <w:trHeight w:hRule="exact" w:val="238"/>
      </w:trPr>
      <w:tc>
        <w:tcPr>
          <w:tcW w:w="7520" w:type="dxa"/>
          <w:shd w:val="clear" w:color="auto" w:fill="auto"/>
        </w:tcPr>
        <w:p w14:paraId="581E92C7" w14:textId="77777777" w:rsidR="00093ABC" w:rsidRPr="00963440" w:rsidRDefault="00093ABC" w:rsidP="00963440"/>
      </w:tc>
    </w:tr>
    <w:tr w:rsidR="00754D17" w14:paraId="1DCB2C3A" w14:textId="77777777" w:rsidTr="00E776C6">
      <w:trPr>
        <w:cantSplit/>
        <w:trHeight w:hRule="exact" w:val="1520"/>
      </w:trPr>
      <w:tc>
        <w:tcPr>
          <w:tcW w:w="7520" w:type="dxa"/>
          <w:shd w:val="clear" w:color="auto" w:fill="auto"/>
        </w:tcPr>
        <w:p w14:paraId="7ED3C8CC" w14:textId="77777777" w:rsidR="00A604D3" w:rsidRPr="00963440" w:rsidRDefault="00A604D3" w:rsidP="00963440"/>
      </w:tc>
    </w:tr>
    <w:tr w:rsidR="00754D17" w14:paraId="5A6F821C" w14:textId="77777777" w:rsidTr="00E776C6">
      <w:trPr>
        <w:trHeight w:hRule="exact" w:val="1077"/>
      </w:trPr>
      <w:tc>
        <w:tcPr>
          <w:tcW w:w="7520" w:type="dxa"/>
          <w:shd w:val="clear" w:color="auto" w:fill="auto"/>
        </w:tcPr>
        <w:p w14:paraId="166C7920" w14:textId="77777777" w:rsidR="00892BA5" w:rsidRPr="00035E67" w:rsidRDefault="00892BA5" w:rsidP="00892BA5">
          <w:pPr>
            <w:tabs>
              <w:tab w:val="left" w:pos="740"/>
            </w:tabs>
            <w:autoSpaceDE w:val="0"/>
            <w:autoSpaceDN w:val="0"/>
            <w:adjustRightInd w:val="0"/>
            <w:rPr>
              <w:rFonts w:cs="Verdana"/>
              <w:szCs w:val="18"/>
            </w:rPr>
          </w:pPr>
        </w:p>
      </w:tc>
    </w:tr>
  </w:tbl>
  <w:p w14:paraId="02DF62F0" w14:textId="77777777" w:rsidR="006F273B" w:rsidRDefault="006F273B" w:rsidP="00BC4AE3">
    <w:pPr>
      <w:pStyle w:val="Koptekst"/>
    </w:pPr>
  </w:p>
  <w:p w14:paraId="4EE340D7" w14:textId="77777777" w:rsidR="00153BD0" w:rsidRDefault="00153BD0" w:rsidP="00BC4AE3">
    <w:pPr>
      <w:pStyle w:val="Koptekst"/>
    </w:pPr>
  </w:p>
  <w:p w14:paraId="7F3B6606" w14:textId="77777777" w:rsidR="0044605E" w:rsidRDefault="0044605E" w:rsidP="00BC4AE3">
    <w:pPr>
      <w:pStyle w:val="Koptekst"/>
    </w:pPr>
  </w:p>
  <w:p w14:paraId="24C5F6EE" w14:textId="77777777" w:rsidR="0044605E" w:rsidRDefault="0044605E" w:rsidP="00BC4AE3">
    <w:pPr>
      <w:pStyle w:val="Koptekst"/>
    </w:pPr>
  </w:p>
  <w:p w14:paraId="599EE0F3"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7A31BEE"/>
    <w:multiLevelType w:val="hybridMultilevel"/>
    <w:tmpl w:val="1A0C97E8"/>
    <w:lvl w:ilvl="0" w:tplc="1DFE184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37842A5A">
      <w:start w:val="1"/>
      <w:numFmt w:val="bullet"/>
      <w:pStyle w:val="Lijstopsomteken"/>
      <w:lvlText w:val="•"/>
      <w:lvlJc w:val="left"/>
      <w:pPr>
        <w:tabs>
          <w:tab w:val="num" w:pos="227"/>
        </w:tabs>
        <w:ind w:left="227" w:hanging="227"/>
      </w:pPr>
      <w:rPr>
        <w:rFonts w:ascii="Verdana" w:hAnsi="Verdana" w:hint="default"/>
        <w:sz w:val="18"/>
        <w:szCs w:val="18"/>
      </w:rPr>
    </w:lvl>
    <w:lvl w:ilvl="1" w:tplc="4C3ABBFC" w:tentative="1">
      <w:start w:val="1"/>
      <w:numFmt w:val="bullet"/>
      <w:lvlText w:val="o"/>
      <w:lvlJc w:val="left"/>
      <w:pPr>
        <w:tabs>
          <w:tab w:val="num" w:pos="1440"/>
        </w:tabs>
        <w:ind w:left="1440" w:hanging="360"/>
      </w:pPr>
      <w:rPr>
        <w:rFonts w:ascii="Courier New" w:hAnsi="Courier New" w:cs="Courier New" w:hint="default"/>
      </w:rPr>
    </w:lvl>
    <w:lvl w:ilvl="2" w:tplc="3328D84E" w:tentative="1">
      <w:start w:val="1"/>
      <w:numFmt w:val="bullet"/>
      <w:lvlText w:val=""/>
      <w:lvlJc w:val="left"/>
      <w:pPr>
        <w:tabs>
          <w:tab w:val="num" w:pos="2160"/>
        </w:tabs>
        <w:ind w:left="2160" w:hanging="360"/>
      </w:pPr>
      <w:rPr>
        <w:rFonts w:ascii="Wingdings" w:hAnsi="Wingdings" w:hint="default"/>
      </w:rPr>
    </w:lvl>
    <w:lvl w:ilvl="3" w:tplc="B6B241F2" w:tentative="1">
      <w:start w:val="1"/>
      <w:numFmt w:val="bullet"/>
      <w:lvlText w:val=""/>
      <w:lvlJc w:val="left"/>
      <w:pPr>
        <w:tabs>
          <w:tab w:val="num" w:pos="2880"/>
        </w:tabs>
        <w:ind w:left="2880" w:hanging="360"/>
      </w:pPr>
      <w:rPr>
        <w:rFonts w:ascii="Symbol" w:hAnsi="Symbol" w:hint="default"/>
      </w:rPr>
    </w:lvl>
    <w:lvl w:ilvl="4" w:tplc="302A09C4" w:tentative="1">
      <w:start w:val="1"/>
      <w:numFmt w:val="bullet"/>
      <w:lvlText w:val="o"/>
      <w:lvlJc w:val="left"/>
      <w:pPr>
        <w:tabs>
          <w:tab w:val="num" w:pos="3600"/>
        </w:tabs>
        <w:ind w:left="3600" w:hanging="360"/>
      </w:pPr>
      <w:rPr>
        <w:rFonts w:ascii="Courier New" w:hAnsi="Courier New" w:cs="Courier New" w:hint="default"/>
      </w:rPr>
    </w:lvl>
    <w:lvl w:ilvl="5" w:tplc="23F02CF0" w:tentative="1">
      <w:start w:val="1"/>
      <w:numFmt w:val="bullet"/>
      <w:lvlText w:val=""/>
      <w:lvlJc w:val="left"/>
      <w:pPr>
        <w:tabs>
          <w:tab w:val="num" w:pos="4320"/>
        </w:tabs>
        <w:ind w:left="4320" w:hanging="360"/>
      </w:pPr>
      <w:rPr>
        <w:rFonts w:ascii="Wingdings" w:hAnsi="Wingdings" w:hint="default"/>
      </w:rPr>
    </w:lvl>
    <w:lvl w:ilvl="6" w:tplc="7D7EEF32" w:tentative="1">
      <w:start w:val="1"/>
      <w:numFmt w:val="bullet"/>
      <w:lvlText w:val=""/>
      <w:lvlJc w:val="left"/>
      <w:pPr>
        <w:tabs>
          <w:tab w:val="num" w:pos="5040"/>
        </w:tabs>
        <w:ind w:left="5040" w:hanging="360"/>
      </w:pPr>
      <w:rPr>
        <w:rFonts w:ascii="Symbol" w:hAnsi="Symbol" w:hint="default"/>
      </w:rPr>
    </w:lvl>
    <w:lvl w:ilvl="7" w:tplc="0BE0E150" w:tentative="1">
      <w:start w:val="1"/>
      <w:numFmt w:val="bullet"/>
      <w:lvlText w:val="o"/>
      <w:lvlJc w:val="left"/>
      <w:pPr>
        <w:tabs>
          <w:tab w:val="num" w:pos="5760"/>
        </w:tabs>
        <w:ind w:left="5760" w:hanging="360"/>
      </w:pPr>
      <w:rPr>
        <w:rFonts w:ascii="Courier New" w:hAnsi="Courier New" w:cs="Courier New" w:hint="default"/>
      </w:rPr>
    </w:lvl>
    <w:lvl w:ilvl="8" w:tplc="43CC672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A3A8DC28">
      <w:start w:val="1"/>
      <w:numFmt w:val="bullet"/>
      <w:pStyle w:val="Lijstopsomteken2"/>
      <w:lvlText w:val="–"/>
      <w:lvlJc w:val="left"/>
      <w:pPr>
        <w:tabs>
          <w:tab w:val="num" w:pos="227"/>
        </w:tabs>
        <w:ind w:left="227" w:firstLine="0"/>
      </w:pPr>
      <w:rPr>
        <w:rFonts w:ascii="Verdana" w:hAnsi="Verdana" w:hint="default"/>
      </w:rPr>
    </w:lvl>
    <w:lvl w:ilvl="1" w:tplc="AB128350" w:tentative="1">
      <w:start w:val="1"/>
      <w:numFmt w:val="bullet"/>
      <w:lvlText w:val="o"/>
      <w:lvlJc w:val="left"/>
      <w:pPr>
        <w:tabs>
          <w:tab w:val="num" w:pos="1440"/>
        </w:tabs>
        <w:ind w:left="1440" w:hanging="360"/>
      </w:pPr>
      <w:rPr>
        <w:rFonts w:ascii="Courier New" w:hAnsi="Courier New" w:cs="Courier New" w:hint="default"/>
      </w:rPr>
    </w:lvl>
    <w:lvl w:ilvl="2" w:tplc="2F60EBA8" w:tentative="1">
      <w:start w:val="1"/>
      <w:numFmt w:val="bullet"/>
      <w:lvlText w:val=""/>
      <w:lvlJc w:val="left"/>
      <w:pPr>
        <w:tabs>
          <w:tab w:val="num" w:pos="2160"/>
        </w:tabs>
        <w:ind w:left="2160" w:hanging="360"/>
      </w:pPr>
      <w:rPr>
        <w:rFonts w:ascii="Wingdings" w:hAnsi="Wingdings" w:hint="default"/>
      </w:rPr>
    </w:lvl>
    <w:lvl w:ilvl="3" w:tplc="37F664BA" w:tentative="1">
      <w:start w:val="1"/>
      <w:numFmt w:val="bullet"/>
      <w:lvlText w:val=""/>
      <w:lvlJc w:val="left"/>
      <w:pPr>
        <w:tabs>
          <w:tab w:val="num" w:pos="2880"/>
        </w:tabs>
        <w:ind w:left="2880" w:hanging="360"/>
      </w:pPr>
      <w:rPr>
        <w:rFonts w:ascii="Symbol" w:hAnsi="Symbol" w:hint="default"/>
      </w:rPr>
    </w:lvl>
    <w:lvl w:ilvl="4" w:tplc="96A018A6" w:tentative="1">
      <w:start w:val="1"/>
      <w:numFmt w:val="bullet"/>
      <w:lvlText w:val="o"/>
      <w:lvlJc w:val="left"/>
      <w:pPr>
        <w:tabs>
          <w:tab w:val="num" w:pos="3600"/>
        </w:tabs>
        <w:ind w:left="3600" w:hanging="360"/>
      </w:pPr>
      <w:rPr>
        <w:rFonts w:ascii="Courier New" w:hAnsi="Courier New" w:cs="Courier New" w:hint="default"/>
      </w:rPr>
    </w:lvl>
    <w:lvl w:ilvl="5" w:tplc="189203CA" w:tentative="1">
      <w:start w:val="1"/>
      <w:numFmt w:val="bullet"/>
      <w:lvlText w:val=""/>
      <w:lvlJc w:val="left"/>
      <w:pPr>
        <w:tabs>
          <w:tab w:val="num" w:pos="4320"/>
        </w:tabs>
        <w:ind w:left="4320" w:hanging="360"/>
      </w:pPr>
      <w:rPr>
        <w:rFonts w:ascii="Wingdings" w:hAnsi="Wingdings" w:hint="default"/>
      </w:rPr>
    </w:lvl>
    <w:lvl w:ilvl="6" w:tplc="B376567E" w:tentative="1">
      <w:start w:val="1"/>
      <w:numFmt w:val="bullet"/>
      <w:lvlText w:val=""/>
      <w:lvlJc w:val="left"/>
      <w:pPr>
        <w:tabs>
          <w:tab w:val="num" w:pos="5040"/>
        </w:tabs>
        <w:ind w:left="5040" w:hanging="360"/>
      </w:pPr>
      <w:rPr>
        <w:rFonts w:ascii="Symbol" w:hAnsi="Symbol" w:hint="default"/>
      </w:rPr>
    </w:lvl>
    <w:lvl w:ilvl="7" w:tplc="75BC1FFE" w:tentative="1">
      <w:start w:val="1"/>
      <w:numFmt w:val="bullet"/>
      <w:lvlText w:val="o"/>
      <w:lvlJc w:val="left"/>
      <w:pPr>
        <w:tabs>
          <w:tab w:val="num" w:pos="5760"/>
        </w:tabs>
        <w:ind w:left="5760" w:hanging="360"/>
      </w:pPr>
      <w:rPr>
        <w:rFonts w:ascii="Courier New" w:hAnsi="Courier New" w:cs="Courier New" w:hint="default"/>
      </w:rPr>
    </w:lvl>
    <w:lvl w:ilvl="8" w:tplc="BA888E2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B945D6"/>
    <w:multiLevelType w:val="hybridMultilevel"/>
    <w:tmpl w:val="683AE91E"/>
    <w:lvl w:ilvl="0" w:tplc="1DFE184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6E5359F"/>
    <w:multiLevelType w:val="hybridMultilevel"/>
    <w:tmpl w:val="5AAC0F54"/>
    <w:lvl w:ilvl="0" w:tplc="625825D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0136D39"/>
    <w:multiLevelType w:val="hybridMultilevel"/>
    <w:tmpl w:val="50D092C8"/>
    <w:lvl w:ilvl="0" w:tplc="7EA88128">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35E42A7"/>
    <w:multiLevelType w:val="hybridMultilevel"/>
    <w:tmpl w:val="82F8C7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2F5F62"/>
    <w:multiLevelType w:val="hybridMultilevel"/>
    <w:tmpl w:val="4CB41862"/>
    <w:lvl w:ilvl="0" w:tplc="1DFE184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C258A9"/>
    <w:multiLevelType w:val="hybridMultilevel"/>
    <w:tmpl w:val="15E671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1983645"/>
    <w:multiLevelType w:val="hybridMultilevel"/>
    <w:tmpl w:val="2F2C0FDA"/>
    <w:lvl w:ilvl="0" w:tplc="1DFE184C">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3321F5C"/>
    <w:multiLevelType w:val="hybridMultilevel"/>
    <w:tmpl w:val="09042C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685863">
    <w:abstractNumId w:val="11"/>
  </w:num>
  <w:num w:numId="2" w16cid:durableId="1877230991">
    <w:abstractNumId w:val="7"/>
  </w:num>
  <w:num w:numId="3" w16cid:durableId="522019440">
    <w:abstractNumId w:val="6"/>
  </w:num>
  <w:num w:numId="4" w16cid:durableId="1985111751">
    <w:abstractNumId w:val="5"/>
  </w:num>
  <w:num w:numId="5" w16cid:durableId="2115245787">
    <w:abstractNumId w:val="4"/>
  </w:num>
  <w:num w:numId="6" w16cid:durableId="1264532166">
    <w:abstractNumId w:val="8"/>
  </w:num>
  <w:num w:numId="7" w16cid:durableId="1681467494">
    <w:abstractNumId w:val="3"/>
  </w:num>
  <w:num w:numId="8" w16cid:durableId="1654094652">
    <w:abstractNumId w:val="2"/>
  </w:num>
  <w:num w:numId="9" w16cid:durableId="937952891">
    <w:abstractNumId w:val="1"/>
  </w:num>
  <w:num w:numId="10" w16cid:durableId="1842892340">
    <w:abstractNumId w:val="0"/>
  </w:num>
  <w:num w:numId="11" w16cid:durableId="1452481727">
    <w:abstractNumId w:val="10"/>
  </w:num>
  <w:num w:numId="12" w16cid:durableId="1720276047">
    <w:abstractNumId w:val="12"/>
  </w:num>
  <w:num w:numId="13" w16cid:durableId="756172141">
    <w:abstractNumId w:val="18"/>
  </w:num>
  <w:num w:numId="14" w16cid:durableId="1593659">
    <w:abstractNumId w:val="13"/>
  </w:num>
  <w:num w:numId="15" w16cid:durableId="88621146">
    <w:abstractNumId w:val="22"/>
  </w:num>
  <w:num w:numId="16" w16cid:durableId="626350420">
    <w:abstractNumId w:val="17"/>
  </w:num>
  <w:num w:numId="17" w16cid:durableId="820316994">
    <w:abstractNumId w:val="9"/>
  </w:num>
  <w:num w:numId="18" w16cid:durableId="544492256">
    <w:abstractNumId w:val="16"/>
  </w:num>
  <w:num w:numId="19" w16cid:durableId="1064721295">
    <w:abstractNumId w:val="14"/>
  </w:num>
  <w:num w:numId="20" w16cid:durableId="920220448">
    <w:abstractNumId w:val="15"/>
  </w:num>
  <w:num w:numId="21" w16cid:durableId="1722173340">
    <w:abstractNumId w:val="19"/>
  </w:num>
  <w:num w:numId="22" w16cid:durableId="1382753407">
    <w:abstractNumId w:val="20"/>
  </w:num>
  <w:num w:numId="23" w16cid:durableId="992757714">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2D95"/>
    <w:rsid w:val="00013862"/>
    <w:rsid w:val="00014599"/>
    <w:rsid w:val="00016012"/>
    <w:rsid w:val="00020189"/>
    <w:rsid w:val="00020EE4"/>
    <w:rsid w:val="00020FCB"/>
    <w:rsid w:val="000217E8"/>
    <w:rsid w:val="00023E9A"/>
    <w:rsid w:val="00025A42"/>
    <w:rsid w:val="00033CDD"/>
    <w:rsid w:val="00034A84"/>
    <w:rsid w:val="00034D28"/>
    <w:rsid w:val="00034D90"/>
    <w:rsid w:val="00035E67"/>
    <w:rsid w:val="000366F3"/>
    <w:rsid w:val="000407BB"/>
    <w:rsid w:val="00040926"/>
    <w:rsid w:val="0005404B"/>
    <w:rsid w:val="0005447D"/>
    <w:rsid w:val="000546DE"/>
    <w:rsid w:val="00054B66"/>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22AF"/>
    <w:rsid w:val="000B7281"/>
    <w:rsid w:val="000B7FAB"/>
    <w:rsid w:val="000C197D"/>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2866"/>
    <w:rsid w:val="00153BD0"/>
    <w:rsid w:val="001569AB"/>
    <w:rsid w:val="00164D63"/>
    <w:rsid w:val="0016725C"/>
    <w:rsid w:val="00167DE5"/>
    <w:rsid w:val="0017008F"/>
    <w:rsid w:val="001726F3"/>
    <w:rsid w:val="00173C51"/>
    <w:rsid w:val="001740B9"/>
    <w:rsid w:val="00174CC2"/>
    <w:rsid w:val="00176CC6"/>
    <w:rsid w:val="00176FF8"/>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B6BCF"/>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128F"/>
    <w:rsid w:val="00222D66"/>
    <w:rsid w:val="0022441A"/>
    <w:rsid w:val="00224A8A"/>
    <w:rsid w:val="002309A8"/>
    <w:rsid w:val="00236CFE"/>
    <w:rsid w:val="002428E3"/>
    <w:rsid w:val="0024430A"/>
    <w:rsid w:val="00245FF7"/>
    <w:rsid w:val="00253B65"/>
    <w:rsid w:val="002560B7"/>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40C"/>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2324B"/>
    <w:rsid w:val="003239B7"/>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38CF"/>
    <w:rsid w:val="003B4551"/>
    <w:rsid w:val="003B528D"/>
    <w:rsid w:val="003B7C91"/>
    <w:rsid w:val="003B7EE7"/>
    <w:rsid w:val="003C2CCB"/>
    <w:rsid w:val="003C4A1C"/>
    <w:rsid w:val="003C5BCB"/>
    <w:rsid w:val="003D39EC"/>
    <w:rsid w:val="003D40EA"/>
    <w:rsid w:val="003E3DD5"/>
    <w:rsid w:val="003F07C6"/>
    <w:rsid w:val="003F1F6B"/>
    <w:rsid w:val="003F3757"/>
    <w:rsid w:val="003F44B7"/>
    <w:rsid w:val="004008E9"/>
    <w:rsid w:val="0040407B"/>
    <w:rsid w:val="00407991"/>
    <w:rsid w:val="0041019E"/>
    <w:rsid w:val="00413D48"/>
    <w:rsid w:val="00424A60"/>
    <w:rsid w:val="00434042"/>
    <w:rsid w:val="00434500"/>
    <w:rsid w:val="00441AC2"/>
    <w:rsid w:val="0044249B"/>
    <w:rsid w:val="004425A7"/>
    <w:rsid w:val="0044605E"/>
    <w:rsid w:val="00447E3E"/>
    <w:rsid w:val="0045023C"/>
    <w:rsid w:val="00451A5B"/>
    <w:rsid w:val="00452BCD"/>
    <w:rsid w:val="00452CEA"/>
    <w:rsid w:val="00463A63"/>
    <w:rsid w:val="00465B52"/>
    <w:rsid w:val="0046708E"/>
    <w:rsid w:val="00467D61"/>
    <w:rsid w:val="00470F21"/>
    <w:rsid w:val="0047126E"/>
    <w:rsid w:val="004722BE"/>
    <w:rsid w:val="00472A65"/>
    <w:rsid w:val="00473040"/>
    <w:rsid w:val="00474463"/>
    <w:rsid w:val="00474B75"/>
    <w:rsid w:val="00483ECA"/>
    <w:rsid w:val="00483F0B"/>
    <w:rsid w:val="0049501A"/>
    <w:rsid w:val="00496319"/>
    <w:rsid w:val="0049657E"/>
    <w:rsid w:val="00497279"/>
    <w:rsid w:val="004A010B"/>
    <w:rsid w:val="004A3186"/>
    <w:rsid w:val="004A419C"/>
    <w:rsid w:val="004A670A"/>
    <w:rsid w:val="004B1282"/>
    <w:rsid w:val="004B5465"/>
    <w:rsid w:val="004B6487"/>
    <w:rsid w:val="004B6510"/>
    <w:rsid w:val="004B702C"/>
    <w:rsid w:val="004B70F0"/>
    <w:rsid w:val="004C0035"/>
    <w:rsid w:val="004C1299"/>
    <w:rsid w:val="004C7ADD"/>
    <w:rsid w:val="004C7E1D"/>
    <w:rsid w:val="004D065C"/>
    <w:rsid w:val="004D33FE"/>
    <w:rsid w:val="004D39A8"/>
    <w:rsid w:val="004D4703"/>
    <w:rsid w:val="004D505E"/>
    <w:rsid w:val="004D67E8"/>
    <w:rsid w:val="004D72CA"/>
    <w:rsid w:val="004E2242"/>
    <w:rsid w:val="004E62EB"/>
    <w:rsid w:val="004F0F6D"/>
    <w:rsid w:val="004F1269"/>
    <w:rsid w:val="004F16D1"/>
    <w:rsid w:val="004F2483"/>
    <w:rsid w:val="004F42FF"/>
    <w:rsid w:val="004F44C2"/>
    <w:rsid w:val="00505262"/>
    <w:rsid w:val="005107B1"/>
    <w:rsid w:val="00516022"/>
    <w:rsid w:val="00521CEE"/>
    <w:rsid w:val="00527BD4"/>
    <w:rsid w:val="00533061"/>
    <w:rsid w:val="00533FA1"/>
    <w:rsid w:val="00534C77"/>
    <w:rsid w:val="005403C8"/>
    <w:rsid w:val="00541061"/>
    <w:rsid w:val="00541AD9"/>
    <w:rsid w:val="005429DC"/>
    <w:rsid w:val="005565F9"/>
    <w:rsid w:val="005639D2"/>
    <w:rsid w:val="00565739"/>
    <w:rsid w:val="00573041"/>
    <w:rsid w:val="00574088"/>
    <w:rsid w:val="00575B80"/>
    <w:rsid w:val="00577559"/>
    <w:rsid w:val="005819CE"/>
    <w:rsid w:val="0058298D"/>
    <w:rsid w:val="00590595"/>
    <w:rsid w:val="00593C2B"/>
    <w:rsid w:val="00595231"/>
    <w:rsid w:val="00595CBB"/>
    <w:rsid w:val="00596166"/>
    <w:rsid w:val="00597F64"/>
    <w:rsid w:val="005A00D8"/>
    <w:rsid w:val="005A199F"/>
    <w:rsid w:val="005A1AF5"/>
    <w:rsid w:val="005A207F"/>
    <w:rsid w:val="005A2F35"/>
    <w:rsid w:val="005A7512"/>
    <w:rsid w:val="005B3441"/>
    <w:rsid w:val="005B463E"/>
    <w:rsid w:val="005B4FAC"/>
    <w:rsid w:val="005B5D8B"/>
    <w:rsid w:val="005B7B69"/>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070A4"/>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2B44"/>
    <w:rsid w:val="006534D0"/>
    <w:rsid w:val="00653606"/>
    <w:rsid w:val="006610E9"/>
    <w:rsid w:val="00661591"/>
    <w:rsid w:val="00662A78"/>
    <w:rsid w:val="00663187"/>
    <w:rsid w:val="0066632F"/>
    <w:rsid w:val="00674A89"/>
    <w:rsid w:val="00674F3D"/>
    <w:rsid w:val="00676C92"/>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8AA"/>
    <w:rsid w:val="006D2D53"/>
    <w:rsid w:val="006D7194"/>
    <w:rsid w:val="006D7849"/>
    <w:rsid w:val="006E3546"/>
    <w:rsid w:val="006E3A4A"/>
    <w:rsid w:val="006E3FA9"/>
    <w:rsid w:val="006E7D82"/>
    <w:rsid w:val="006F038F"/>
    <w:rsid w:val="006F0F93"/>
    <w:rsid w:val="006F273B"/>
    <w:rsid w:val="006F31F2"/>
    <w:rsid w:val="00704845"/>
    <w:rsid w:val="00706AB3"/>
    <w:rsid w:val="00714DC5"/>
    <w:rsid w:val="00715237"/>
    <w:rsid w:val="007174F4"/>
    <w:rsid w:val="00721D2E"/>
    <w:rsid w:val="00722E76"/>
    <w:rsid w:val="007242CC"/>
    <w:rsid w:val="00724A8B"/>
    <w:rsid w:val="007254A5"/>
    <w:rsid w:val="00725748"/>
    <w:rsid w:val="00727AAC"/>
    <w:rsid w:val="00735D88"/>
    <w:rsid w:val="0073720D"/>
    <w:rsid w:val="00737507"/>
    <w:rsid w:val="00740712"/>
    <w:rsid w:val="00741309"/>
    <w:rsid w:val="00742AB9"/>
    <w:rsid w:val="00751A6A"/>
    <w:rsid w:val="00754AD6"/>
    <w:rsid w:val="00754D17"/>
    <w:rsid w:val="00754FBF"/>
    <w:rsid w:val="00757DFF"/>
    <w:rsid w:val="007615AC"/>
    <w:rsid w:val="00764585"/>
    <w:rsid w:val="00767FEF"/>
    <w:rsid w:val="007709EF"/>
    <w:rsid w:val="00781270"/>
    <w:rsid w:val="00783559"/>
    <w:rsid w:val="007846ED"/>
    <w:rsid w:val="007851C4"/>
    <w:rsid w:val="00785C3B"/>
    <w:rsid w:val="00796CB9"/>
    <w:rsid w:val="00797AA5"/>
    <w:rsid w:val="00797EAD"/>
    <w:rsid w:val="007A26BD"/>
    <w:rsid w:val="007A286C"/>
    <w:rsid w:val="007A4105"/>
    <w:rsid w:val="007A4F0E"/>
    <w:rsid w:val="007A514C"/>
    <w:rsid w:val="007B0D8E"/>
    <w:rsid w:val="007B4503"/>
    <w:rsid w:val="007C03C9"/>
    <w:rsid w:val="007C16D8"/>
    <w:rsid w:val="007C406E"/>
    <w:rsid w:val="007C5183"/>
    <w:rsid w:val="007C7573"/>
    <w:rsid w:val="007E14E4"/>
    <w:rsid w:val="007E2B20"/>
    <w:rsid w:val="007F3E78"/>
    <w:rsid w:val="007F5331"/>
    <w:rsid w:val="00800CCA"/>
    <w:rsid w:val="008020F2"/>
    <w:rsid w:val="00806120"/>
    <w:rsid w:val="00810C93"/>
    <w:rsid w:val="00811002"/>
    <w:rsid w:val="00812028"/>
    <w:rsid w:val="00812DD8"/>
    <w:rsid w:val="00813082"/>
    <w:rsid w:val="00813527"/>
    <w:rsid w:val="00814120"/>
    <w:rsid w:val="00814D03"/>
    <w:rsid w:val="00815C7E"/>
    <w:rsid w:val="00820DDA"/>
    <w:rsid w:val="00821114"/>
    <w:rsid w:val="008211EF"/>
    <w:rsid w:val="00821FC1"/>
    <w:rsid w:val="008267CC"/>
    <w:rsid w:val="0083178B"/>
    <w:rsid w:val="008317BA"/>
    <w:rsid w:val="00833695"/>
    <w:rsid w:val="008336B7"/>
    <w:rsid w:val="00833A8E"/>
    <w:rsid w:val="00837835"/>
    <w:rsid w:val="00840A05"/>
    <w:rsid w:val="0084255A"/>
    <w:rsid w:val="00842CD8"/>
    <w:rsid w:val="008431FA"/>
    <w:rsid w:val="0084434D"/>
    <w:rsid w:val="00845D63"/>
    <w:rsid w:val="00851ACC"/>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1A9C"/>
    <w:rsid w:val="0090271B"/>
    <w:rsid w:val="00910642"/>
    <w:rsid w:val="00910DDF"/>
    <w:rsid w:val="00921861"/>
    <w:rsid w:val="00924639"/>
    <w:rsid w:val="0092611E"/>
    <w:rsid w:val="00926F1F"/>
    <w:rsid w:val="00926F4B"/>
    <w:rsid w:val="00930B13"/>
    <w:rsid w:val="009311C8"/>
    <w:rsid w:val="0093199F"/>
    <w:rsid w:val="00933376"/>
    <w:rsid w:val="00933A2F"/>
    <w:rsid w:val="00936CA8"/>
    <w:rsid w:val="0094000D"/>
    <w:rsid w:val="00940206"/>
    <w:rsid w:val="00941B16"/>
    <w:rsid w:val="00946703"/>
    <w:rsid w:val="009528B2"/>
    <w:rsid w:val="009607C4"/>
    <w:rsid w:val="00961805"/>
    <w:rsid w:val="00962F2A"/>
    <w:rsid w:val="00963440"/>
    <w:rsid w:val="009716D8"/>
    <w:rsid w:val="009718F9"/>
    <w:rsid w:val="009724E4"/>
    <w:rsid w:val="00972FB9"/>
    <w:rsid w:val="00975112"/>
    <w:rsid w:val="009812EB"/>
    <w:rsid w:val="00981768"/>
    <w:rsid w:val="009838BB"/>
    <w:rsid w:val="00983E8F"/>
    <w:rsid w:val="00991608"/>
    <w:rsid w:val="00992338"/>
    <w:rsid w:val="00994FDA"/>
    <w:rsid w:val="00997D15"/>
    <w:rsid w:val="009A31BF"/>
    <w:rsid w:val="009A3B71"/>
    <w:rsid w:val="009A5914"/>
    <w:rsid w:val="009A61BC"/>
    <w:rsid w:val="009B0138"/>
    <w:rsid w:val="009B0FE9"/>
    <w:rsid w:val="009B173A"/>
    <w:rsid w:val="009B5846"/>
    <w:rsid w:val="009B5A05"/>
    <w:rsid w:val="009B601B"/>
    <w:rsid w:val="009C3F20"/>
    <w:rsid w:val="009C64FB"/>
    <w:rsid w:val="009C7CA1"/>
    <w:rsid w:val="009D043D"/>
    <w:rsid w:val="009D716F"/>
    <w:rsid w:val="009E3B07"/>
    <w:rsid w:val="009E66D2"/>
    <w:rsid w:val="009F3259"/>
    <w:rsid w:val="009F541F"/>
    <w:rsid w:val="00A056DE"/>
    <w:rsid w:val="00A0678A"/>
    <w:rsid w:val="00A1289E"/>
    <w:rsid w:val="00A128AD"/>
    <w:rsid w:val="00A20730"/>
    <w:rsid w:val="00A21E76"/>
    <w:rsid w:val="00A23BC8"/>
    <w:rsid w:val="00A2531F"/>
    <w:rsid w:val="00A30E68"/>
    <w:rsid w:val="00A311EF"/>
    <w:rsid w:val="00A31933"/>
    <w:rsid w:val="00A32073"/>
    <w:rsid w:val="00A34AA0"/>
    <w:rsid w:val="00A41FE2"/>
    <w:rsid w:val="00A421A1"/>
    <w:rsid w:val="00A4607B"/>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14C0"/>
    <w:rsid w:val="00A831FD"/>
    <w:rsid w:val="00A83352"/>
    <w:rsid w:val="00A850A2"/>
    <w:rsid w:val="00A91FA3"/>
    <w:rsid w:val="00A927D3"/>
    <w:rsid w:val="00A9429A"/>
    <w:rsid w:val="00AA70B0"/>
    <w:rsid w:val="00AA7FC9"/>
    <w:rsid w:val="00AB237D"/>
    <w:rsid w:val="00AB29FC"/>
    <w:rsid w:val="00AB4B1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3E8F"/>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961CD"/>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4010"/>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989"/>
    <w:rsid w:val="00C97C80"/>
    <w:rsid w:val="00CA1D00"/>
    <w:rsid w:val="00CA29C5"/>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CF5F18"/>
    <w:rsid w:val="00D0140D"/>
    <w:rsid w:val="00D01C92"/>
    <w:rsid w:val="00D030AB"/>
    <w:rsid w:val="00D037A9"/>
    <w:rsid w:val="00D0609E"/>
    <w:rsid w:val="00D078E1"/>
    <w:rsid w:val="00D100E9"/>
    <w:rsid w:val="00D17084"/>
    <w:rsid w:val="00D1791D"/>
    <w:rsid w:val="00D2084B"/>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29F4"/>
    <w:rsid w:val="00D74F66"/>
    <w:rsid w:val="00D75B3F"/>
    <w:rsid w:val="00D76DCD"/>
    <w:rsid w:val="00D77870"/>
    <w:rsid w:val="00D80977"/>
    <w:rsid w:val="00D80CCE"/>
    <w:rsid w:val="00D849AF"/>
    <w:rsid w:val="00D86CC6"/>
    <w:rsid w:val="00D86EEA"/>
    <w:rsid w:val="00D87D03"/>
    <w:rsid w:val="00D93170"/>
    <w:rsid w:val="00D9561B"/>
    <w:rsid w:val="00D95C88"/>
    <w:rsid w:val="00D96669"/>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0A"/>
    <w:rsid w:val="00DD66F2"/>
    <w:rsid w:val="00DE1EB5"/>
    <w:rsid w:val="00DE3FE0"/>
    <w:rsid w:val="00DE4896"/>
    <w:rsid w:val="00DE578A"/>
    <w:rsid w:val="00DF2583"/>
    <w:rsid w:val="00DF3E62"/>
    <w:rsid w:val="00DF4D7F"/>
    <w:rsid w:val="00DF4E80"/>
    <w:rsid w:val="00DF54D9"/>
    <w:rsid w:val="00DF63F3"/>
    <w:rsid w:val="00DF7283"/>
    <w:rsid w:val="00E000DD"/>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469A"/>
    <w:rsid w:val="00E850D3"/>
    <w:rsid w:val="00E853D6"/>
    <w:rsid w:val="00E8544F"/>
    <w:rsid w:val="00E876B9"/>
    <w:rsid w:val="00E91B40"/>
    <w:rsid w:val="00E91F7C"/>
    <w:rsid w:val="00E94D82"/>
    <w:rsid w:val="00E972A2"/>
    <w:rsid w:val="00EA5BA2"/>
    <w:rsid w:val="00EB73E0"/>
    <w:rsid w:val="00EC0DFF"/>
    <w:rsid w:val="00EC15E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54A1A9"/>
  <w15:docId w15:val="{DDAD3533-0E0D-4022-B734-2163E0BB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aliases w:val="Adresraster"/>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semiHidden/>
    <w:rsid w:val="00447E3E"/>
    <w:rPr>
      <w:rFonts w:ascii="Verdana" w:hAnsi="Verdana"/>
      <w:sz w:val="13"/>
      <w:lang w:val="nl-NL" w:eastAsia="nl-NL"/>
    </w:rPr>
  </w:style>
  <w:style w:type="character" w:styleId="Voetnootmarkering">
    <w:name w:val="footnote reference"/>
    <w:aliases w:val="Exposant 3 Point,Footnote Reference Superscript,Footnote Reference/,Footnote sign,Footnote symboFußnotenzeichen,Footnote symbol,Footnotemark,Footnotemark1,Odwołanie przypisu,Times 10 Point,Voetnootmarkering boek STT,Voetnootverwijzing"/>
    <w:basedOn w:val="Standaardalinea-lettertype"/>
    <w:link w:val="Char1CharCharCarCarCarCarCarCarCarCarCarCar"/>
    <w:uiPriority w:val="99"/>
    <w:unhideWhenUsed/>
    <w:qFormat/>
    <w:rsid w:val="00447E3E"/>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447E3E"/>
    <w:pPr>
      <w:spacing w:after="160" w:line="240" w:lineRule="exact"/>
    </w:pPr>
    <w:rPr>
      <w:rFonts w:ascii="Times New Roman" w:hAnsi="Times New Roman"/>
      <w:sz w:val="20"/>
      <w:szCs w:val="20"/>
      <w:vertAlign w:val="superscript"/>
      <w:lang w:val="en-US" w:eastAsia="en-US"/>
    </w:rPr>
  </w:style>
  <w:style w:type="paragraph" w:styleId="Lijstalinea">
    <w:name w:val="List Paragraph"/>
    <w:basedOn w:val="Standaard"/>
    <w:uiPriority w:val="34"/>
    <w:qFormat/>
    <w:rsid w:val="00447E3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unhideWhenUsed/>
    <w:rsid w:val="00652B44"/>
    <w:rPr>
      <w:sz w:val="16"/>
      <w:szCs w:val="16"/>
    </w:rPr>
  </w:style>
  <w:style w:type="paragraph" w:styleId="Tekstopmerking">
    <w:name w:val="annotation text"/>
    <w:basedOn w:val="Standaard"/>
    <w:link w:val="TekstopmerkingChar"/>
    <w:unhideWhenUsed/>
    <w:rsid w:val="00652B44"/>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rsid w:val="00652B44"/>
    <w:rPr>
      <w:rFonts w:asciiTheme="minorHAnsi" w:eastAsiaTheme="minorHAnsi" w:hAnsiTheme="minorHAnsi" w:cstheme="minorBidi"/>
      <w:kern w:val="2"/>
      <w:lang w:val="nl-NL"/>
      <w14:ligatures w14:val="standardContextual"/>
    </w:rPr>
  </w:style>
  <w:style w:type="table" w:styleId="Rastertabel1licht">
    <w:name w:val="Grid Table 1 Light"/>
    <w:basedOn w:val="Standaardtabel"/>
    <w:uiPriority w:val="46"/>
    <w:rsid w:val="00541061"/>
    <w:rPr>
      <w:rFonts w:asciiTheme="minorHAnsi" w:eastAsiaTheme="minorHAnsi" w:hAnsiTheme="minorHAnsi" w:cstheme="minorBidi"/>
      <w:kern w:val="2"/>
      <w:sz w:val="22"/>
      <w:szCs w:val="22"/>
      <w:lang w:val="nl-NL"/>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e">
    <w:name w:val="Revision"/>
    <w:hidden/>
    <w:uiPriority w:val="99"/>
    <w:semiHidden/>
    <w:rsid w:val="006E3A4A"/>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6E3A4A"/>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rsid w:val="006E3A4A"/>
    <w:rPr>
      <w:rFonts w:ascii="Verdana" w:eastAsiaTheme="minorHAnsi" w:hAnsi="Verdana" w:cstheme="minorBidi"/>
      <w:b/>
      <w:bCs/>
      <w:kern w:val="2"/>
      <w:lang w:val="nl-NL" w:eastAsia="nl-NL"/>
      <w14:ligatures w14:val="standardContextual"/>
    </w:rPr>
  </w:style>
  <w:style w:type="character" w:styleId="Onopgelostemelding">
    <w:name w:val="Unresolved Mention"/>
    <w:basedOn w:val="Standaardalinea-lettertype"/>
    <w:uiPriority w:val="99"/>
    <w:semiHidden/>
    <w:unhideWhenUsed/>
    <w:rsid w:val="00991608"/>
    <w:rPr>
      <w:color w:val="605E5C"/>
      <w:shd w:val="clear" w:color="auto" w:fill="E1DFDD"/>
    </w:rPr>
  </w:style>
  <w:style w:type="table" w:styleId="Tabelrasterlicht">
    <w:name w:val="Grid Table Light"/>
    <w:basedOn w:val="Standaardtabel"/>
    <w:uiPriority w:val="40"/>
    <w:rsid w:val="002560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9975">
      <w:bodyDiv w:val="1"/>
      <w:marLeft w:val="0"/>
      <w:marRight w:val="0"/>
      <w:marTop w:val="0"/>
      <w:marBottom w:val="0"/>
      <w:divBdr>
        <w:top w:val="none" w:sz="0" w:space="0" w:color="auto"/>
        <w:left w:val="none" w:sz="0" w:space="0" w:color="auto"/>
        <w:bottom w:val="none" w:sz="0" w:space="0" w:color="auto"/>
        <w:right w:val="none" w:sz="0" w:space="0" w:color="auto"/>
      </w:divBdr>
    </w:div>
    <w:div w:id="587537565">
      <w:bodyDiv w:val="1"/>
      <w:marLeft w:val="0"/>
      <w:marRight w:val="0"/>
      <w:marTop w:val="0"/>
      <w:marBottom w:val="0"/>
      <w:divBdr>
        <w:top w:val="none" w:sz="0" w:space="0" w:color="auto"/>
        <w:left w:val="none" w:sz="0" w:space="0" w:color="auto"/>
        <w:bottom w:val="none" w:sz="0" w:space="0" w:color="auto"/>
        <w:right w:val="none" w:sz="0" w:space="0" w:color="auto"/>
      </w:divBdr>
    </w:div>
    <w:div w:id="1482499671">
      <w:bodyDiv w:val="1"/>
      <w:marLeft w:val="0"/>
      <w:marRight w:val="0"/>
      <w:marTop w:val="0"/>
      <w:marBottom w:val="0"/>
      <w:divBdr>
        <w:top w:val="none" w:sz="0" w:space="0" w:color="auto"/>
        <w:left w:val="none" w:sz="0" w:space="0" w:color="auto"/>
        <w:bottom w:val="none" w:sz="0" w:space="0" w:color="auto"/>
        <w:right w:val="none" w:sz="0" w:space="0" w:color="auto"/>
      </w:divBdr>
    </w:div>
    <w:div w:id="181857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jobmbo.nl/monitor/" TargetMode="External"/><Relationship Id="rId13" Type="http://schemas.openxmlformats.org/officeDocument/2006/relationships/hyperlink" Target="https://www.nibud.nl/onderzoeksrapporten/rapport-studentenonderzoek-2024/" TargetMode="External"/><Relationship Id="rId3" Type="http://schemas.openxmlformats.org/officeDocument/2006/relationships/hyperlink" Target="https://open.overheid.nl/documenten/dpc-8053809ed09bc9fb000fd78ccfa23a505f1908a3/pdf" TargetMode="External"/><Relationship Id="rId7" Type="http://schemas.openxmlformats.org/officeDocument/2006/relationships/hyperlink" Target="https://www.onderwijskennis.nl/kennisbank/vliegende-brigade-betrokkenheid-en-binding" TargetMode="External"/><Relationship Id="rId12" Type="http://schemas.openxmlformats.org/officeDocument/2006/relationships/hyperlink" Target="https://onderwijsenexaminering.nl/publicaties/toolkit-valideren-bewijsmateriaal-llo/" TargetMode="External"/><Relationship Id="rId2" Type="http://schemas.openxmlformats.org/officeDocument/2006/relationships/hyperlink" Target="https://www.seo.nl/wp-content/uploads/2023/07/2023-67-Eindrapport-Studie-Werk-mbo-2.pdf" TargetMode="External"/><Relationship Id="rId16" Type="http://schemas.openxmlformats.org/officeDocument/2006/relationships/hyperlink" Target="file:///\\ocw.local\userdata\Homedrive\O200GOL\Data\Proza\proza_ocw_local-otcs\c37922891\JOB-monitor-2024.pdf" TargetMode="External"/><Relationship Id="rId1" Type="http://schemas.openxmlformats.org/officeDocument/2006/relationships/hyperlink" Target="https://www.tweedekamer.nl/kamerstukken/moties/detail?id=2022D47881&amp;did=2022D47881" TargetMode="External"/><Relationship Id="rId6" Type="http://schemas.openxmlformats.org/officeDocument/2006/relationships/hyperlink" Target="https://www.cbs.nl/nl-nl/maatwerk/2024/41/studiekeuze-stages-en-lob-gediplomeerden-vo-en-mbo-2023" TargetMode="External"/><Relationship Id="rId11" Type="http://schemas.openxmlformats.org/officeDocument/2006/relationships/hyperlink" Target="https://www.tweedekamer.nl/kamerstukken/detail?id=2025D12654&amp;did=2025D12654" TargetMode="External"/><Relationship Id="rId5" Type="http://schemas.openxmlformats.org/officeDocument/2006/relationships/hyperlink" Target="https://www.tweedekamer.nl/kamerstukken/moties/detail?id=2022D47881&amp;did=2022D47881" TargetMode="External"/><Relationship Id="rId15" Type="http://schemas.openxmlformats.org/officeDocument/2006/relationships/hyperlink" Target="https://www.maatschappelijkekinderopvang.nl/wp-content/uploads/2019/09/BMK_SEO-De-maatschappelijke-kosten-en-baten-van-de-BBL_11sep2019.pdf" TargetMode="External"/><Relationship Id="rId10" Type="http://schemas.openxmlformats.org/officeDocument/2006/relationships/hyperlink" Target="https://www.rvo.nl/subsidies-financiering/praktijkleren" TargetMode="External"/><Relationship Id="rId4" Type="http://schemas.openxmlformats.org/officeDocument/2006/relationships/hyperlink" Target="https://www.ocwincijfers.nl/sectoren/middelbaar-beroepsonderwijs/studenten/prognose-aantal-studenten-mbo" TargetMode="External"/><Relationship Id="rId9" Type="http://schemas.openxmlformats.org/officeDocument/2006/relationships/hyperlink" Target="https://www.rijksoverheid.nl/documenten/rapporten/2023/02/14/stagepact-mbo" TargetMode="External"/><Relationship Id="rId14" Type="http://schemas.openxmlformats.org/officeDocument/2006/relationships/hyperlink" Target="https://www.regioplan.nl/wp-content/uploads/2025/04/24061-Eindrapport-Vsvers-aan-het-werk-Regioplan-14mrt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2975</ap:Words>
  <ap:Characters>16455</ap:Characters>
  <ap:DocSecurity>0</ap:DocSecurity>
  <ap:Lines>137</ap:Lines>
  <ap:Paragraphs>38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19392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2025-07-02T12:41:00.0000000Z</lastPrinted>
  <dcterms:created xsi:type="dcterms:W3CDTF">2025-07-04T10:42:00.0000000Z</dcterms:created>
  <dcterms:modified xsi:type="dcterms:W3CDTF">2025-07-04T10:42:00.0000000Z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O206RAM</vt:lpwstr>
  </property>
  <property fmtid="{D5CDD505-2E9C-101B-9397-08002B2CF9AE}" pid="3" name="Author">
    <vt:lpwstr>O206RAM</vt:lpwstr>
  </property>
  <property fmtid="{D5CDD505-2E9C-101B-9397-08002B2CF9AE}" pid="4" name="cs_objectid">
    <vt:lpwstr>53159417</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Kamerbrief bbl-offensief </vt:lpwstr>
  </property>
  <property fmtid="{D5CDD505-2E9C-101B-9397-08002B2CF9AE}" pid="9" name="ocw_directie">
    <vt:lpwstr>MBO/3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O206RAM</vt:lpwstr>
  </property>
</Properties>
</file>