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E40AD" w:rsidTr="00D9561B" w14:paraId="6E91EE07" w14:textId="77777777">
        <w:trPr>
          <w:trHeight w:val="1514"/>
        </w:trPr>
        <w:tc>
          <w:tcPr>
            <w:tcW w:w="7522" w:type="dxa"/>
            <w:tcBorders>
              <w:top w:val="nil"/>
              <w:left w:val="nil"/>
              <w:bottom w:val="nil"/>
              <w:right w:val="nil"/>
            </w:tcBorders>
            <w:tcMar>
              <w:left w:w="0" w:type="dxa"/>
              <w:right w:w="0" w:type="dxa"/>
            </w:tcMar>
          </w:tcPr>
          <w:p w:rsidR="00374412" w:rsidP="00D9561B" w:rsidRDefault="00110C98" w14:paraId="0BDFD13F" w14:textId="77777777">
            <w:r>
              <w:t>De v</w:t>
            </w:r>
            <w:r w:rsidR="008E3932">
              <w:t>oorzitter van de Tweede Kamer der Staten-Generaal</w:t>
            </w:r>
          </w:p>
          <w:p w:rsidR="00374412" w:rsidP="00D9561B" w:rsidRDefault="00110C98" w14:paraId="246B090C" w14:textId="77777777">
            <w:r>
              <w:t>Postbus 20018</w:t>
            </w:r>
          </w:p>
          <w:p w:rsidR="008E3932" w:rsidP="00D9561B" w:rsidRDefault="00110C98" w14:paraId="3946DCD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E40AD" w:rsidTr="00FF66F9" w14:paraId="3B1D316F" w14:textId="77777777">
        <w:trPr>
          <w:trHeight w:val="289" w:hRule="exact"/>
        </w:trPr>
        <w:tc>
          <w:tcPr>
            <w:tcW w:w="929" w:type="dxa"/>
          </w:tcPr>
          <w:p w:rsidRPr="00434042" w:rsidR="0005404B" w:rsidP="00FF66F9" w:rsidRDefault="00110C98" w14:paraId="6F6573E8" w14:textId="77777777">
            <w:pPr>
              <w:rPr>
                <w:lang w:eastAsia="en-US"/>
              </w:rPr>
            </w:pPr>
            <w:r>
              <w:rPr>
                <w:lang w:eastAsia="en-US"/>
              </w:rPr>
              <w:t>Datum</w:t>
            </w:r>
          </w:p>
        </w:tc>
        <w:tc>
          <w:tcPr>
            <w:tcW w:w="6581" w:type="dxa"/>
          </w:tcPr>
          <w:p w:rsidRPr="00434042" w:rsidR="0005404B" w:rsidP="00FF66F9" w:rsidRDefault="00FB20CF" w14:paraId="221C84BE" w14:textId="71EDAAE5">
            <w:pPr>
              <w:rPr>
                <w:lang w:eastAsia="en-US"/>
              </w:rPr>
            </w:pPr>
            <w:r>
              <w:rPr>
                <w:lang w:eastAsia="en-US"/>
              </w:rPr>
              <w:t>4 juli 2025</w:t>
            </w:r>
          </w:p>
        </w:tc>
      </w:tr>
      <w:tr w:rsidR="003E40AD" w:rsidTr="00FF66F9" w14:paraId="7201ABEC" w14:textId="77777777">
        <w:trPr>
          <w:trHeight w:val="368"/>
        </w:trPr>
        <w:tc>
          <w:tcPr>
            <w:tcW w:w="929" w:type="dxa"/>
          </w:tcPr>
          <w:p w:rsidR="0005404B" w:rsidP="00FF66F9" w:rsidRDefault="00110C98" w14:paraId="69FE42F1" w14:textId="77777777">
            <w:pPr>
              <w:rPr>
                <w:lang w:eastAsia="en-US"/>
              </w:rPr>
            </w:pPr>
            <w:r>
              <w:rPr>
                <w:lang w:eastAsia="en-US"/>
              </w:rPr>
              <w:t>Betreft</w:t>
            </w:r>
          </w:p>
        </w:tc>
        <w:tc>
          <w:tcPr>
            <w:tcW w:w="6581" w:type="dxa"/>
          </w:tcPr>
          <w:p w:rsidR="0005404B" w:rsidP="00FF66F9" w:rsidRDefault="00216101" w14:paraId="5A5B0CAA" w14:textId="1F26B05B">
            <w:pPr>
              <w:rPr>
                <w:lang w:eastAsia="en-US"/>
              </w:rPr>
            </w:pPr>
            <w:proofErr w:type="spellStart"/>
            <w:r>
              <w:rPr>
                <w:lang w:eastAsia="en-US"/>
              </w:rPr>
              <w:t>F</w:t>
            </w:r>
            <w:r w:rsidR="00110C98">
              <w:rPr>
                <w:lang w:eastAsia="en-US"/>
              </w:rPr>
              <w:t>lexstuderen</w:t>
            </w:r>
            <w:proofErr w:type="spellEnd"/>
          </w:p>
        </w:tc>
      </w:tr>
    </w:tbl>
    <w:p w:rsidR="003E40AD" w:rsidRDefault="003E40AD" w14:paraId="452D7897" w14:textId="21C0ED6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030BF" w:rsidR="003E40AD" w:rsidTr="00A421A1" w14:paraId="07CC3FFE" w14:textId="77777777">
        <w:tc>
          <w:tcPr>
            <w:tcW w:w="2160" w:type="dxa"/>
          </w:tcPr>
          <w:p w:rsidRPr="00F53C9D" w:rsidR="006205C0" w:rsidP="00686AED" w:rsidRDefault="00110C98" w14:paraId="7C781C6F" w14:textId="77777777">
            <w:pPr>
              <w:pStyle w:val="Colofonkop"/>
              <w:framePr w:hSpace="0" w:wrap="auto" w:hAnchor="text" w:vAnchor="margin" w:xAlign="left" w:yAlign="inline"/>
            </w:pPr>
            <w:r>
              <w:t>Hoger Onderwijs en Studiefinanciering</w:t>
            </w:r>
          </w:p>
          <w:p w:rsidR="006205C0" w:rsidP="00A421A1" w:rsidRDefault="00110C98" w14:paraId="26E7B787" w14:textId="77777777">
            <w:pPr>
              <w:pStyle w:val="Huisstijl-Gegeven"/>
              <w:spacing w:after="0"/>
            </w:pPr>
            <w:r>
              <w:t xml:space="preserve">Rijnstraat 50 </w:t>
            </w:r>
          </w:p>
          <w:p w:rsidRPr="00B17EF9" w:rsidR="004425A7" w:rsidP="00E972A2" w:rsidRDefault="00110C98" w14:paraId="22786A6C" w14:textId="77777777">
            <w:pPr>
              <w:pStyle w:val="Huisstijl-Gegeven"/>
              <w:spacing w:after="0"/>
              <w:rPr>
                <w:lang w:val="de-DE"/>
              </w:rPr>
            </w:pPr>
            <w:r w:rsidRPr="00B17EF9">
              <w:rPr>
                <w:lang w:val="de-DE"/>
              </w:rPr>
              <w:t>Den Haag</w:t>
            </w:r>
          </w:p>
          <w:p w:rsidRPr="00B17EF9" w:rsidR="004425A7" w:rsidP="00E972A2" w:rsidRDefault="00110C98" w14:paraId="00976371" w14:textId="77777777">
            <w:pPr>
              <w:pStyle w:val="Huisstijl-Gegeven"/>
              <w:spacing w:after="0"/>
              <w:rPr>
                <w:lang w:val="de-DE"/>
              </w:rPr>
            </w:pPr>
            <w:r w:rsidRPr="00B17EF9">
              <w:rPr>
                <w:lang w:val="de-DE"/>
              </w:rPr>
              <w:t>Postbus 16375</w:t>
            </w:r>
          </w:p>
          <w:p w:rsidRPr="00B17EF9" w:rsidR="004425A7" w:rsidP="00E972A2" w:rsidRDefault="00110C98" w14:paraId="4ACE8DFD" w14:textId="77777777">
            <w:pPr>
              <w:pStyle w:val="Huisstijl-Gegeven"/>
              <w:spacing w:after="0"/>
              <w:rPr>
                <w:lang w:val="de-DE"/>
              </w:rPr>
            </w:pPr>
            <w:r w:rsidRPr="00B17EF9">
              <w:rPr>
                <w:lang w:val="de-DE"/>
              </w:rPr>
              <w:t>2500 BJ Den Haag</w:t>
            </w:r>
          </w:p>
          <w:p w:rsidR="004D705B" w:rsidP="00216101" w:rsidRDefault="00110C98" w14:paraId="17B93FED" w14:textId="77777777">
            <w:pPr>
              <w:pStyle w:val="Huisstijl-Gegeven"/>
              <w:spacing w:after="90"/>
              <w:rPr>
                <w:lang w:val="de-DE"/>
              </w:rPr>
            </w:pPr>
            <w:r w:rsidRPr="00B17EF9">
              <w:rPr>
                <w:lang w:val="de-DE"/>
              </w:rPr>
              <w:t>www.rijksoverheid.nl</w:t>
            </w:r>
          </w:p>
          <w:p w:rsidRPr="00A273D8" w:rsidR="001030BF" w:rsidP="001030BF" w:rsidRDefault="001030BF" w14:paraId="6A3CCF65" w14:textId="77777777">
            <w:pPr>
              <w:spacing w:line="180" w:lineRule="exact"/>
              <w:rPr>
                <w:b/>
                <w:sz w:val="13"/>
                <w:szCs w:val="13"/>
              </w:rPr>
            </w:pPr>
            <w:r w:rsidRPr="00A273D8">
              <w:rPr>
                <w:b/>
                <w:sz w:val="13"/>
                <w:szCs w:val="13"/>
              </w:rPr>
              <w:t>Van</w:t>
            </w:r>
          </w:p>
          <w:p w:rsidR="001030BF" w:rsidP="00FB20CF" w:rsidRDefault="001030BF" w14:paraId="70526EEF" w14:textId="77777777">
            <w:pPr>
              <w:spacing w:line="180" w:lineRule="exact"/>
              <w:rPr>
                <w:sz w:val="13"/>
                <w:szCs w:val="13"/>
                <w:lang w:val="en-US"/>
              </w:rPr>
            </w:pPr>
          </w:p>
          <w:p w:rsidR="00FB20CF" w:rsidP="00FB20CF" w:rsidRDefault="00FB20CF" w14:paraId="2C2EEE49" w14:textId="77777777">
            <w:pPr>
              <w:spacing w:line="180" w:lineRule="exact"/>
              <w:rPr>
                <w:sz w:val="13"/>
                <w:szCs w:val="13"/>
                <w:lang w:val="en-US"/>
              </w:rPr>
            </w:pPr>
          </w:p>
          <w:p w:rsidRPr="00FB20CF" w:rsidR="00FB20CF" w:rsidP="00FB20CF" w:rsidRDefault="00FB20CF" w14:paraId="633BCA49" w14:textId="33B84687">
            <w:pPr>
              <w:spacing w:line="180" w:lineRule="exact"/>
              <w:rPr>
                <w:sz w:val="13"/>
                <w:szCs w:val="13"/>
                <w:lang w:val="en-US"/>
              </w:rPr>
            </w:pPr>
          </w:p>
        </w:tc>
      </w:tr>
      <w:tr w:rsidR="003E40AD" w:rsidTr="00A421A1" w14:paraId="212ACF68" w14:textId="77777777">
        <w:trPr>
          <w:trHeight w:val="450"/>
        </w:trPr>
        <w:tc>
          <w:tcPr>
            <w:tcW w:w="2160" w:type="dxa"/>
          </w:tcPr>
          <w:p w:rsidR="00F51A76" w:rsidP="00A421A1" w:rsidRDefault="00110C98" w14:paraId="3FC00E86" w14:textId="77777777">
            <w:pPr>
              <w:spacing w:line="180" w:lineRule="exact"/>
              <w:rPr>
                <w:b/>
                <w:sz w:val="13"/>
                <w:szCs w:val="13"/>
              </w:rPr>
            </w:pPr>
            <w:r>
              <w:rPr>
                <w:b/>
                <w:sz w:val="13"/>
                <w:szCs w:val="13"/>
              </w:rPr>
              <w:t>Onze referentie</w:t>
            </w:r>
          </w:p>
          <w:p w:rsidRPr="00FA7882" w:rsidR="006205C0" w:rsidP="00215356" w:rsidRDefault="00DE40E8" w14:paraId="45F9F4A2" w14:textId="5EBBD45C">
            <w:pPr>
              <w:spacing w:line="180" w:lineRule="exact"/>
              <w:rPr>
                <w:sz w:val="13"/>
                <w:szCs w:val="13"/>
              </w:rPr>
            </w:pPr>
            <w:r>
              <w:rPr>
                <w:sz w:val="13"/>
                <w:szCs w:val="13"/>
              </w:rPr>
              <w:t>52954351</w:t>
            </w:r>
          </w:p>
        </w:tc>
      </w:tr>
      <w:tr w:rsidR="003E40AD" w:rsidTr="00D130C0" w14:paraId="4203CF36" w14:textId="77777777">
        <w:trPr>
          <w:trHeight w:val="113"/>
        </w:trPr>
        <w:tc>
          <w:tcPr>
            <w:tcW w:w="2160" w:type="dxa"/>
          </w:tcPr>
          <w:p w:rsidRPr="00C5333A" w:rsidR="006205C0" w:rsidP="00D36088" w:rsidRDefault="00110C98" w14:paraId="0263997C" w14:textId="77777777">
            <w:pPr>
              <w:tabs>
                <w:tab w:val="center" w:pos="1080"/>
              </w:tabs>
              <w:spacing w:line="180" w:lineRule="exact"/>
              <w:rPr>
                <w:sz w:val="13"/>
                <w:szCs w:val="13"/>
              </w:rPr>
            </w:pPr>
            <w:r>
              <w:rPr>
                <w:b/>
                <w:sz w:val="13"/>
                <w:szCs w:val="13"/>
              </w:rPr>
              <w:t>Bijlagen</w:t>
            </w:r>
          </w:p>
        </w:tc>
      </w:tr>
      <w:tr w:rsidR="003E40AD" w:rsidTr="00D130C0" w14:paraId="23DA7EF9" w14:textId="77777777">
        <w:trPr>
          <w:trHeight w:val="113"/>
        </w:trPr>
        <w:tc>
          <w:tcPr>
            <w:tcW w:w="2160" w:type="dxa"/>
          </w:tcPr>
          <w:p w:rsidRPr="00D74F66" w:rsidR="006205C0" w:rsidP="00A421A1" w:rsidRDefault="00962B8C" w14:paraId="2731280F" w14:textId="1A2698A0">
            <w:pPr>
              <w:spacing w:after="90" w:line="180" w:lineRule="exact"/>
              <w:rPr>
                <w:sz w:val="13"/>
              </w:rPr>
            </w:pPr>
            <w:r>
              <w:rPr>
                <w:sz w:val="13"/>
              </w:rPr>
              <w:t>1</w:t>
            </w:r>
          </w:p>
        </w:tc>
      </w:tr>
    </w:tbl>
    <w:p w:rsidR="00EE33CF" w:rsidP="00EE33CF" w:rsidRDefault="00EE33CF" w14:paraId="37D6CE09" w14:textId="420562D4">
      <w:pPr>
        <w:rPr>
          <w:rFonts w:eastAsia="Calibri" w:cs="Calibri"/>
          <w:szCs w:val="18"/>
        </w:rPr>
      </w:pPr>
      <w:r w:rsidRPr="00EE33CF">
        <w:rPr>
          <w:szCs w:val="18"/>
        </w:rPr>
        <w:t xml:space="preserve">Van 1 september 2017 tot 1 september 2023 heeft een experiment </w:t>
      </w:r>
      <w:proofErr w:type="spellStart"/>
      <w:r w:rsidRPr="00EE33CF">
        <w:rPr>
          <w:szCs w:val="18"/>
        </w:rPr>
        <w:t>flexstuderen</w:t>
      </w:r>
      <w:proofErr w:type="spellEnd"/>
      <w:r w:rsidRPr="00EE33CF">
        <w:rPr>
          <w:szCs w:val="18"/>
        </w:rPr>
        <w:t xml:space="preserve"> plaatsgevonden, na een </w:t>
      </w:r>
      <w:r w:rsidRPr="00EE33CF">
        <w:rPr>
          <w:rFonts w:eastAsia="Calibri" w:cs="Calibri"/>
          <w:szCs w:val="18"/>
          <w:lang w:eastAsia="en-US"/>
        </w:rPr>
        <w:t xml:space="preserve">voorstel van </w:t>
      </w:r>
      <w:r w:rsidRPr="00EE33CF">
        <w:rPr>
          <w:rFonts w:eastAsia="Calibri" w:cs="Calibri"/>
          <w:szCs w:val="18"/>
        </w:rPr>
        <w:t>de Landelijke Studentenvakbond (LSVb).</w:t>
      </w:r>
      <w:r w:rsidRPr="00EE33CF">
        <w:rPr>
          <w:szCs w:val="18"/>
        </w:rPr>
        <w:t xml:space="preserve"> Het experiment beoogde om studenten te laten betalen per studiepunt voor het onderwijs dat zij van plan zijn te volgen, naar rato van het wettelijke collegegeld met een toeslag van 15% voor administratiekosten. Het idee was dat </w:t>
      </w:r>
      <w:r w:rsidRPr="00EE33CF">
        <w:rPr>
          <w:rFonts w:eastAsia="Calibri" w:cs="Calibri"/>
          <w:szCs w:val="18"/>
        </w:rPr>
        <w:t>hiermee de keuzevrijheid en zelfontplooiing van de student meer centraal komen te staan.</w:t>
      </w:r>
    </w:p>
    <w:p w:rsidR="00216101" w:rsidP="00EE33CF" w:rsidRDefault="00216101" w14:paraId="7DED961B" w14:textId="77777777">
      <w:pPr>
        <w:rPr>
          <w:szCs w:val="18"/>
        </w:rPr>
      </w:pPr>
    </w:p>
    <w:p w:rsidR="00216101" w:rsidP="00EE33CF" w:rsidRDefault="00EE33CF" w14:paraId="1AAFF04B" w14:textId="156E029C">
      <w:pPr>
        <w:rPr>
          <w:kern w:val="24"/>
          <w:szCs w:val="18"/>
        </w:rPr>
      </w:pPr>
      <w:r>
        <w:rPr>
          <w:szCs w:val="18"/>
        </w:rPr>
        <w:t>Het</w:t>
      </w:r>
      <w:r w:rsidRPr="00EE33CF">
        <w:rPr>
          <w:szCs w:val="18"/>
        </w:rPr>
        <w:t xml:space="preserve"> experiment </w:t>
      </w:r>
      <w:proofErr w:type="spellStart"/>
      <w:r w:rsidRPr="00EE33CF">
        <w:rPr>
          <w:szCs w:val="18"/>
        </w:rPr>
        <w:t>flexstuderen</w:t>
      </w:r>
      <w:proofErr w:type="spellEnd"/>
      <w:r w:rsidRPr="00EE33CF">
        <w:rPr>
          <w:szCs w:val="18"/>
        </w:rPr>
        <w:t xml:space="preserve"> </w:t>
      </w:r>
      <w:r>
        <w:rPr>
          <w:szCs w:val="18"/>
        </w:rPr>
        <w:t xml:space="preserve">heeft </w:t>
      </w:r>
      <w:r w:rsidRPr="00EE33CF">
        <w:rPr>
          <w:szCs w:val="18"/>
        </w:rPr>
        <w:t>nuttige inzichten opgeleverd</w:t>
      </w:r>
      <w:r w:rsidR="00216101">
        <w:rPr>
          <w:szCs w:val="18"/>
        </w:rPr>
        <w:t xml:space="preserve">. </w:t>
      </w:r>
      <w:proofErr w:type="spellStart"/>
      <w:r w:rsidR="00FB1936">
        <w:rPr>
          <w:szCs w:val="18"/>
        </w:rPr>
        <w:t>Flexstuderen</w:t>
      </w:r>
      <w:proofErr w:type="spellEnd"/>
      <w:r w:rsidR="00FB1936">
        <w:rPr>
          <w:szCs w:val="18"/>
        </w:rPr>
        <w:t xml:space="preserve"> kan voor sommige studenten in bijzondere omstandigheden een verschil maken. Deze studenten hebben baat bij een flexibel studietempo. </w:t>
      </w:r>
      <w:r w:rsidR="00216101">
        <w:rPr>
          <w:szCs w:val="18"/>
        </w:rPr>
        <w:t>Echter kan ik o</w:t>
      </w:r>
      <w:r>
        <w:rPr>
          <w:szCs w:val="18"/>
        </w:rPr>
        <w:t>p basis van de uitgevoerde nadere verkenning niet anders dan concluderen dat e</w:t>
      </w:r>
      <w:r w:rsidRPr="00EE33CF">
        <w:rPr>
          <w:color w:val="000000" w:themeColor="text1"/>
          <w:szCs w:val="18"/>
        </w:rPr>
        <w:t xml:space="preserve">en </w:t>
      </w:r>
      <w:r w:rsidRPr="00EE33CF">
        <w:rPr>
          <w:szCs w:val="18"/>
        </w:rPr>
        <w:t xml:space="preserve">wettelijke verankering van het experiment </w:t>
      </w:r>
      <w:proofErr w:type="spellStart"/>
      <w:r w:rsidRPr="00EE33CF">
        <w:rPr>
          <w:szCs w:val="18"/>
        </w:rPr>
        <w:t>flexstuderen</w:t>
      </w:r>
      <w:proofErr w:type="spellEnd"/>
      <w:r w:rsidRPr="00EE33CF">
        <w:rPr>
          <w:szCs w:val="18"/>
        </w:rPr>
        <w:t xml:space="preserve"> </w:t>
      </w:r>
      <w:r w:rsidR="00152668">
        <w:rPr>
          <w:szCs w:val="18"/>
        </w:rPr>
        <w:t xml:space="preserve">voor initieel </w:t>
      </w:r>
      <w:r w:rsidR="00FB1936">
        <w:rPr>
          <w:szCs w:val="18"/>
        </w:rPr>
        <w:t>vervolg</w:t>
      </w:r>
      <w:r w:rsidR="00152668">
        <w:rPr>
          <w:szCs w:val="18"/>
        </w:rPr>
        <w:t xml:space="preserve">onderwijs </w:t>
      </w:r>
      <w:r w:rsidRPr="00EE33CF">
        <w:rPr>
          <w:szCs w:val="18"/>
        </w:rPr>
        <w:t>niet voor de hand</w:t>
      </w:r>
      <w:r>
        <w:rPr>
          <w:szCs w:val="18"/>
        </w:rPr>
        <w:t xml:space="preserve"> ligt</w:t>
      </w:r>
      <w:r w:rsidRPr="00EE33CF">
        <w:rPr>
          <w:szCs w:val="18"/>
        </w:rPr>
        <w:t xml:space="preserve">. </w:t>
      </w:r>
      <w:r>
        <w:rPr>
          <w:szCs w:val="18"/>
        </w:rPr>
        <w:t>Het</w:t>
      </w:r>
      <w:r w:rsidRPr="00EE33CF">
        <w:rPr>
          <w:szCs w:val="18"/>
        </w:rPr>
        <w:t xml:space="preserve"> is geen </w:t>
      </w:r>
      <w:r w:rsidRPr="00EE33CF">
        <w:rPr>
          <w:kern w:val="24"/>
          <w:szCs w:val="18"/>
        </w:rPr>
        <w:t xml:space="preserve">doelmatig en doeltreffend instrument om de specifieke doelgroepen te ondersteunen. </w:t>
      </w:r>
      <w:r>
        <w:rPr>
          <w:kern w:val="24"/>
          <w:szCs w:val="18"/>
        </w:rPr>
        <w:t xml:space="preserve">In het vervolg van deze brief licht ik toe hoe ik tot deze conclusie ben gekomen aan de hand van de inzichten uit de nadere verkenning. </w:t>
      </w:r>
    </w:p>
    <w:p w:rsidR="00216101" w:rsidP="00EE33CF" w:rsidRDefault="00216101" w14:paraId="31E81E13" w14:textId="77777777">
      <w:pPr>
        <w:rPr>
          <w:kern w:val="24"/>
          <w:szCs w:val="18"/>
        </w:rPr>
      </w:pPr>
    </w:p>
    <w:p w:rsidRPr="00216101" w:rsidR="00216101" w:rsidP="00EE33CF" w:rsidRDefault="00216101" w14:paraId="410559F9" w14:textId="3566556E">
      <w:pPr>
        <w:rPr>
          <w:kern w:val="24"/>
          <w:szCs w:val="18"/>
        </w:rPr>
      </w:pPr>
      <w:r>
        <w:rPr>
          <w:kern w:val="24"/>
          <w:szCs w:val="18"/>
        </w:rPr>
        <w:t xml:space="preserve">Hiermee kom ik tegemoet aan </w:t>
      </w:r>
      <w:bookmarkStart w:name="_Hlk201754477" w:id="0"/>
      <w:r>
        <w:rPr>
          <w:kern w:val="24"/>
          <w:szCs w:val="18"/>
        </w:rPr>
        <w:t>de toezegging gedaan</w:t>
      </w:r>
      <w:r w:rsidRPr="00EE33CF">
        <w:rPr>
          <w:szCs w:val="18"/>
        </w:rPr>
        <w:t xml:space="preserve"> tijdens </w:t>
      </w:r>
      <w:r w:rsidRPr="00EE33CF">
        <w:rPr>
          <w:rFonts w:cstheme="minorHAnsi"/>
          <w:szCs w:val="18"/>
        </w:rPr>
        <w:t>debat hoger onderwijs en DUO op 23 april 2025</w:t>
      </w:r>
      <w:bookmarkEnd w:id="0"/>
      <w:r w:rsidRPr="00EE33CF">
        <w:rPr>
          <w:rStyle w:val="Voetnootmarkering"/>
          <w:rFonts w:cstheme="minorHAnsi"/>
          <w:szCs w:val="18"/>
        </w:rPr>
        <w:footnoteReference w:id="1"/>
      </w:r>
      <w:r w:rsidRPr="00EE33CF">
        <w:rPr>
          <w:rFonts w:cstheme="minorHAnsi"/>
          <w:szCs w:val="18"/>
        </w:rPr>
        <w:t>.</w:t>
      </w:r>
      <w:r>
        <w:rPr>
          <w:rFonts w:cstheme="minorHAnsi"/>
          <w:szCs w:val="18"/>
        </w:rPr>
        <w:t xml:space="preserve"> </w:t>
      </w:r>
      <w:r w:rsidRPr="00EE33CF" w:rsidR="00D519DF">
        <w:rPr>
          <w:rFonts w:eastAsia="Calibri" w:cs="Calibri"/>
          <w:szCs w:val="18"/>
          <w:lang w:eastAsia="en-US"/>
        </w:rPr>
        <w:t>Eerder heeft mijn voorganger</w:t>
      </w:r>
      <w:r w:rsidRPr="00EE33CF" w:rsidR="00871EF8">
        <w:rPr>
          <w:rFonts w:eastAsia="Calibri" w:cs="Calibri"/>
          <w:szCs w:val="18"/>
          <w:lang w:eastAsia="en-US"/>
        </w:rPr>
        <w:t>,</w:t>
      </w:r>
      <w:r w:rsidRPr="00EE33CF" w:rsidR="00D519DF">
        <w:rPr>
          <w:rFonts w:eastAsia="Calibri" w:cs="Calibri"/>
          <w:szCs w:val="18"/>
          <w:lang w:eastAsia="en-US"/>
        </w:rPr>
        <w:t xml:space="preserve"> t</w:t>
      </w:r>
      <w:r w:rsidRPr="00EE33CF" w:rsidR="00137A38">
        <w:rPr>
          <w:rFonts w:eastAsia="Calibri" w:cs="Calibri"/>
          <w:szCs w:val="18"/>
          <w:lang w:eastAsia="en-US"/>
        </w:rPr>
        <w:t>ijdens de behandeling van het wetsvoorstel</w:t>
      </w:r>
      <w:r w:rsidRPr="00EE33CF" w:rsidR="00D519DF">
        <w:rPr>
          <w:rFonts w:eastAsia="Calibri" w:cs="Calibri"/>
          <w:szCs w:val="18"/>
          <w:lang w:eastAsia="en-US"/>
        </w:rPr>
        <w:t xml:space="preserve"> </w:t>
      </w:r>
      <w:r w:rsidRPr="00EE33CF" w:rsidR="00137A38">
        <w:rPr>
          <w:rFonts w:eastAsia="Calibri" w:cs="Calibri"/>
          <w:szCs w:val="18"/>
          <w:lang w:eastAsia="en-US"/>
        </w:rPr>
        <w:t>leeruitkomsten op 7 maart 2024</w:t>
      </w:r>
      <w:r w:rsidRPr="00EE33CF" w:rsidR="00871EF8">
        <w:rPr>
          <w:rFonts w:eastAsia="Calibri" w:cs="Calibri"/>
          <w:szCs w:val="18"/>
          <w:lang w:eastAsia="en-US"/>
        </w:rPr>
        <w:t>,</w:t>
      </w:r>
      <w:r w:rsidRPr="00EE33CF" w:rsidR="00137A38">
        <w:rPr>
          <w:rFonts w:eastAsia="Calibri" w:cs="Calibri"/>
          <w:szCs w:val="18"/>
          <w:lang w:eastAsia="en-US"/>
        </w:rPr>
        <w:t xml:space="preserve"> uw Kamer toegezegd een contourenbrief te sturen over het beleidstraject </w:t>
      </w:r>
      <w:proofErr w:type="spellStart"/>
      <w:r w:rsidRPr="00EE33CF" w:rsidR="00137A38">
        <w:rPr>
          <w:rFonts w:eastAsia="Calibri" w:cs="Calibri"/>
          <w:szCs w:val="18"/>
          <w:lang w:eastAsia="en-US"/>
        </w:rPr>
        <w:t>flexstuderen</w:t>
      </w:r>
      <w:proofErr w:type="spellEnd"/>
      <w:r w:rsidRPr="00EE33CF" w:rsidR="00747F9F">
        <w:rPr>
          <w:rStyle w:val="Voetnootmarkering"/>
          <w:rFonts w:eastAsia="Calibri" w:cs="Calibri"/>
          <w:szCs w:val="18"/>
          <w:lang w:eastAsia="en-US"/>
        </w:rPr>
        <w:footnoteReference w:id="2"/>
      </w:r>
      <w:r w:rsidRPr="00EE33CF" w:rsidR="00EA526E">
        <w:rPr>
          <w:rFonts w:eastAsia="Calibri" w:cs="Calibri"/>
          <w:szCs w:val="18"/>
          <w:lang w:eastAsia="en-US"/>
        </w:rPr>
        <w:t>.</w:t>
      </w:r>
      <w:r w:rsidRPr="00EE33CF" w:rsidR="00D519DF">
        <w:rPr>
          <w:rFonts w:eastAsia="Calibri" w:cs="Calibri"/>
          <w:szCs w:val="18"/>
          <w:lang w:eastAsia="en-US"/>
        </w:rPr>
        <w:t xml:space="preserve"> </w:t>
      </w:r>
      <w:r>
        <w:rPr>
          <w:rFonts w:eastAsia="Calibri" w:cs="Calibri"/>
          <w:szCs w:val="18"/>
          <w:lang w:eastAsia="en-US"/>
        </w:rPr>
        <w:t xml:space="preserve">Met deze brief beschouw ik beide toezeggingen </w:t>
      </w:r>
      <w:r w:rsidRPr="00EE33CF">
        <w:rPr>
          <w:rFonts w:eastAsia="Calibri" w:cs="Calibri"/>
          <w:szCs w:val="18"/>
          <w:lang w:eastAsia="en-US"/>
        </w:rPr>
        <w:t xml:space="preserve">en de </w:t>
      </w:r>
      <w:r w:rsidRPr="00EE33CF">
        <w:rPr>
          <w:rFonts w:cstheme="minorHAnsi"/>
          <w:szCs w:val="18"/>
        </w:rPr>
        <w:t>in de bijlage benoemde moties</w:t>
      </w:r>
      <w:r>
        <w:rPr>
          <w:rFonts w:eastAsia="Calibri" w:cs="Calibri"/>
          <w:szCs w:val="18"/>
          <w:lang w:eastAsia="en-US"/>
        </w:rPr>
        <w:t xml:space="preserve"> als afgedaan.</w:t>
      </w:r>
    </w:p>
    <w:p w:rsidRPr="00EE33CF" w:rsidR="00D114DE" w:rsidP="00EE33CF" w:rsidRDefault="00D114DE" w14:paraId="09DB8CF5" w14:textId="77777777">
      <w:pPr>
        <w:rPr>
          <w:rFonts w:eastAsia="Calibri" w:cs="Calibri"/>
          <w:szCs w:val="18"/>
          <w:lang w:eastAsia="en-US"/>
        </w:rPr>
      </w:pPr>
    </w:p>
    <w:p w:rsidRPr="00EE33CF" w:rsidR="00CA01A4" w:rsidP="00EE33CF" w:rsidRDefault="00CA01A4" w14:paraId="6B56839B" w14:textId="781C72AF">
      <w:pPr>
        <w:rPr>
          <w:b/>
          <w:bCs/>
          <w:szCs w:val="18"/>
        </w:rPr>
      </w:pPr>
      <w:r w:rsidRPr="00EE33CF">
        <w:rPr>
          <w:b/>
          <w:bCs/>
          <w:szCs w:val="18"/>
        </w:rPr>
        <w:t>Verkenning</w:t>
      </w:r>
    </w:p>
    <w:p w:rsidR="00D114DE" w:rsidP="00EE33CF" w:rsidRDefault="00D114DE" w14:paraId="09D2717F" w14:textId="77777777">
      <w:pPr>
        <w:rPr>
          <w:szCs w:val="18"/>
        </w:rPr>
      </w:pPr>
    </w:p>
    <w:p w:rsidRPr="00EE33CF" w:rsidR="00A5479D" w:rsidP="00EE33CF" w:rsidRDefault="00A5479D" w14:paraId="71169C42" w14:textId="1EB89428">
      <w:pPr>
        <w:rPr>
          <w:szCs w:val="18"/>
        </w:rPr>
      </w:pPr>
      <w:r w:rsidRPr="00EE33CF">
        <w:rPr>
          <w:szCs w:val="18"/>
        </w:rPr>
        <w:t xml:space="preserve">Gedurende de looptijd van dit experiment </w:t>
      </w:r>
      <w:r w:rsidRPr="00EE33CF" w:rsidR="00F83F80">
        <w:rPr>
          <w:szCs w:val="18"/>
        </w:rPr>
        <w:t xml:space="preserve">heeft uw Kamer </w:t>
      </w:r>
      <w:r w:rsidRPr="00EE33CF">
        <w:rPr>
          <w:szCs w:val="18"/>
        </w:rPr>
        <w:t>enkele moties aangenomen</w:t>
      </w:r>
      <w:r w:rsidR="00FC32FF">
        <w:rPr>
          <w:szCs w:val="18"/>
        </w:rPr>
        <w:t xml:space="preserve"> over </w:t>
      </w:r>
      <w:proofErr w:type="spellStart"/>
      <w:r w:rsidR="00FC32FF">
        <w:rPr>
          <w:szCs w:val="18"/>
        </w:rPr>
        <w:t>flexstuderen</w:t>
      </w:r>
      <w:proofErr w:type="spellEnd"/>
      <w:r w:rsidRPr="00EE33CF">
        <w:rPr>
          <w:szCs w:val="18"/>
        </w:rPr>
        <w:t>. De motie Wiersma c.s.</w:t>
      </w:r>
      <w:r w:rsidRPr="00EE33CF">
        <w:rPr>
          <w:rStyle w:val="Voetnootmarkering"/>
          <w:szCs w:val="18"/>
        </w:rPr>
        <w:footnoteReference w:id="3"/>
      </w:r>
      <w:r w:rsidRPr="00EE33CF">
        <w:rPr>
          <w:szCs w:val="18"/>
        </w:rPr>
        <w:t xml:space="preserve"> riep (onder andere) op </w:t>
      </w:r>
      <w:proofErr w:type="spellStart"/>
      <w:r w:rsidRPr="00EE33CF">
        <w:rPr>
          <w:szCs w:val="18"/>
        </w:rPr>
        <w:t>flexstuderen</w:t>
      </w:r>
      <w:proofErr w:type="spellEnd"/>
      <w:r w:rsidRPr="00EE33CF">
        <w:rPr>
          <w:szCs w:val="18"/>
        </w:rPr>
        <w:t xml:space="preserve"> te verankeren in een wetsvoorstel dat uiterlijk september 2023 in </w:t>
      </w:r>
      <w:r w:rsidRPr="00EE33CF">
        <w:rPr>
          <w:szCs w:val="18"/>
        </w:rPr>
        <w:lastRenderedPageBreak/>
        <w:t xml:space="preserve">werking zou moeten treden. </w:t>
      </w:r>
      <w:r w:rsidRPr="00EE33CF" w:rsidR="00110C98">
        <w:rPr>
          <w:szCs w:val="18"/>
        </w:rPr>
        <w:t>De motie Van der Woude c.s.</w:t>
      </w:r>
      <w:r w:rsidRPr="00EE33CF" w:rsidR="000F44B6">
        <w:rPr>
          <w:rStyle w:val="Voetnootmarkering"/>
          <w:szCs w:val="18"/>
        </w:rPr>
        <w:footnoteReference w:id="4"/>
      </w:r>
      <w:r w:rsidRPr="00EE33CF">
        <w:rPr>
          <w:szCs w:val="18"/>
        </w:rPr>
        <w:t xml:space="preserve"> </w:t>
      </w:r>
      <w:r w:rsidRPr="00EE33CF" w:rsidR="00110C98">
        <w:rPr>
          <w:szCs w:val="18"/>
        </w:rPr>
        <w:t>vr</w:t>
      </w:r>
      <w:r w:rsidRPr="00EE33CF" w:rsidR="00F110A5">
        <w:rPr>
          <w:szCs w:val="18"/>
        </w:rPr>
        <w:t xml:space="preserve">aagt </w:t>
      </w:r>
      <w:r w:rsidRPr="00EE33CF" w:rsidR="00110C98">
        <w:rPr>
          <w:szCs w:val="18"/>
        </w:rPr>
        <w:t>om te verkennen</w:t>
      </w:r>
      <w:r w:rsidRPr="00EE33CF" w:rsidR="00373802">
        <w:rPr>
          <w:szCs w:val="18"/>
        </w:rPr>
        <w:t xml:space="preserve"> of er behoefte bestaat aan betalen per studiepunt onder reguliere studenten,</w:t>
      </w:r>
      <w:r w:rsidRPr="00EE33CF" w:rsidR="00110C98">
        <w:rPr>
          <w:szCs w:val="18"/>
        </w:rPr>
        <w:t xml:space="preserve"> en</w:t>
      </w:r>
      <w:r w:rsidRPr="00EE33CF" w:rsidR="00373802">
        <w:rPr>
          <w:szCs w:val="18"/>
        </w:rPr>
        <w:t xml:space="preserve"> dit</w:t>
      </w:r>
      <w:r w:rsidRPr="00EE33CF" w:rsidR="00110C98">
        <w:rPr>
          <w:szCs w:val="18"/>
        </w:rPr>
        <w:t xml:space="preserve"> mee te wegen in het </w:t>
      </w:r>
      <w:r w:rsidRPr="00EE33CF">
        <w:rPr>
          <w:szCs w:val="18"/>
        </w:rPr>
        <w:t>(voor</w:t>
      </w:r>
      <w:r w:rsidR="00DE40E8">
        <w:rPr>
          <w:szCs w:val="18"/>
        </w:rPr>
        <w:t>ge</w:t>
      </w:r>
      <w:r w:rsidRPr="00EE33CF">
        <w:rPr>
          <w:szCs w:val="18"/>
        </w:rPr>
        <w:t xml:space="preserve">noemde) </w:t>
      </w:r>
      <w:r w:rsidRPr="00EE33CF" w:rsidR="00110C98">
        <w:rPr>
          <w:szCs w:val="18"/>
        </w:rPr>
        <w:t>wetsvoorstel.</w:t>
      </w:r>
      <w:r w:rsidRPr="00EE33CF">
        <w:rPr>
          <w:szCs w:val="18"/>
        </w:rPr>
        <w:t xml:space="preserve"> </w:t>
      </w:r>
      <w:r w:rsidRPr="00EE33CF" w:rsidR="00923E73">
        <w:rPr>
          <w:szCs w:val="18"/>
        </w:rPr>
        <w:t>De motie Kwint c.s.</w:t>
      </w:r>
      <w:r w:rsidRPr="00EE33CF" w:rsidR="00875280">
        <w:rPr>
          <w:rStyle w:val="Voetnootmarkering"/>
          <w:szCs w:val="18"/>
        </w:rPr>
        <w:footnoteReference w:id="5"/>
      </w:r>
      <w:r w:rsidRPr="00EE33CF" w:rsidR="00923E73">
        <w:rPr>
          <w:szCs w:val="18"/>
        </w:rPr>
        <w:t xml:space="preserve"> verzo</w:t>
      </w:r>
      <w:r w:rsidRPr="00EE33CF" w:rsidR="00F110A5">
        <w:rPr>
          <w:szCs w:val="18"/>
        </w:rPr>
        <w:t>ekt</w:t>
      </w:r>
      <w:r w:rsidRPr="00EE33CF" w:rsidR="00923E73">
        <w:rPr>
          <w:szCs w:val="18"/>
        </w:rPr>
        <w:t xml:space="preserve"> om onderzoek </w:t>
      </w:r>
      <w:r w:rsidRPr="00EE33CF" w:rsidR="006A2F3D">
        <w:rPr>
          <w:szCs w:val="18"/>
        </w:rPr>
        <w:t xml:space="preserve">te doen </w:t>
      </w:r>
      <w:r w:rsidRPr="00EE33CF" w:rsidR="00923E73">
        <w:rPr>
          <w:szCs w:val="18"/>
        </w:rPr>
        <w:t xml:space="preserve">naar de gevolgen van brede invoering van </w:t>
      </w:r>
      <w:proofErr w:type="spellStart"/>
      <w:r w:rsidRPr="00EE33CF" w:rsidR="00923E73">
        <w:rPr>
          <w:szCs w:val="18"/>
        </w:rPr>
        <w:t>flexstuderen</w:t>
      </w:r>
      <w:proofErr w:type="spellEnd"/>
      <w:r w:rsidRPr="00EE33CF" w:rsidR="00923E73">
        <w:rPr>
          <w:szCs w:val="18"/>
        </w:rPr>
        <w:t>.</w:t>
      </w:r>
      <w:r w:rsidRPr="00EE33CF">
        <w:rPr>
          <w:szCs w:val="18"/>
        </w:rPr>
        <w:t xml:space="preserve"> </w:t>
      </w:r>
    </w:p>
    <w:p w:rsidRPr="00EE33CF" w:rsidR="00A5479D" w:rsidP="00EE33CF" w:rsidRDefault="00A5479D" w14:paraId="7D85F698" w14:textId="77777777">
      <w:pPr>
        <w:rPr>
          <w:szCs w:val="18"/>
        </w:rPr>
      </w:pPr>
    </w:p>
    <w:p w:rsidRPr="00EE33CF" w:rsidR="00AE1606" w:rsidP="00EE33CF" w:rsidRDefault="00A5479D" w14:paraId="6CD5D333" w14:textId="71ECDDD7">
      <w:pPr>
        <w:rPr>
          <w:szCs w:val="18"/>
        </w:rPr>
      </w:pPr>
      <w:r w:rsidRPr="00EE33CF">
        <w:rPr>
          <w:szCs w:val="18"/>
        </w:rPr>
        <w:t xml:space="preserve">Naar aanleiding </w:t>
      </w:r>
      <w:r w:rsidRPr="00EE33CF" w:rsidR="00F83F80">
        <w:rPr>
          <w:szCs w:val="18"/>
        </w:rPr>
        <w:t>van deze moties</w:t>
      </w:r>
      <w:r w:rsidRPr="00EE33CF">
        <w:rPr>
          <w:szCs w:val="18"/>
        </w:rPr>
        <w:t xml:space="preserve"> is e</w:t>
      </w:r>
      <w:r w:rsidRPr="00EE33CF" w:rsidR="00AE1606">
        <w:rPr>
          <w:szCs w:val="18"/>
        </w:rPr>
        <w:t xml:space="preserve">ind 2023 </w:t>
      </w:r>
      <w:r w:rsidRPr="00EE33CF" w:rsidR="00F83F80">
        <w:rPr>
          <w:szCs w:val="18"/>
        </w:rPr>
        <w:t xml:space="preserve">een </w:t>
      </w:r>
      <w:r w:rsidRPr="00EE33CF" w:rsidR="00AE1606">
        <w:rPr>
          <w:szCs w:val="18"/>
        </w:rPr>
        <w:t xml:space="preserve">verkenning </w:t>
      </w:r>
      <w:r w:rsidR="00EE33CF">
        <w:rPr>
          <w:szCs w:val="18"/>
        </w:rPr>
        <w:t>gestart</w:t>
      </w:r>
      <w:r w:rsidRPr="00EE33CF" w:rsidR="00EE33CF">
        <w:rPr>
          <w:szCs w:val="18"/>
        </w:rPr>
        <w:t xml:space="preserve"> </w:t>
      </w:r>
      <w:r w:rsidRPr="00EE33CF" w:rsidR="00AE1606">
        <w:rPr>
          <w:szCs w:val="18"/>
        </w:rPr>
        <w:t xml:space="preserve">naar de behoefte aan </w:t>
      </w:r>
      <w:proofErr w:type="spellStart"/>
      <w:r w:rsidRPr="00EE33CF" w:rsidR="00AE1606">
        <w:rPr>
          <w:szCs w:val="18"/>
        </w:rPr>
        <w:t>flexstuderen</w:t>
      </w:r>
      <w:proofErr w:type="spellEnd"/>
      <w:r w:rsidRPr="00EE33CF" w:rsidR="00923E73">
        <w:rPr>
          <w:szCs w:val="18"/>
        </w:rPr>
        <w:t xml:space="preserve"> </w:t>
      </w:r>
      <w:r w:rsidR="00705DE2">
        <w:rPr>
          <w:szCs w:val="18"/>
        </w:rPr>
        <w:t xml:space="preserve">binnen het initieel </w:t>
      </w:r>
      <w:r w:rsidR="00FB1936">
        <w:rPr>
          <w:szCs w:val="18"/>
        </w:rPr>
        <w:t>vervolg</w:t>
      </w:r>
      <w:r w:rsidR="00705DE2">
        <w:rPr>
          <w:szCs w:val="18"/>
        </w:rPr>
        <w:t xml:space="preserve">onderwijs </w:t>
      </w:r>
      <w:r w:rsidRPr="00EE33CF" w:rsidR="00923E73">
        <w:rPr>
          <w:szCs w:val="18"/>
        </w:rPr>
        <w:t>en de gevolgen</w:t>
      </w:r>
      <w:r w:rsidRPr="00EE33CF" w:rsidR="006A2F3D">
        <w:rPr>
          <w:szCs w:val="18"/>
        </w:rPr>
        <w:t xml:space="preserve"> daarvan</w:t>
      </w:r>
      <w:r w:rsidRPr="00EE33CF" w:rsidR="00AE1606">
        <w:rPr>
          <w:szCs w:val="18"/>
        </w:rPr>
        <w:t>. In totaal hebben 5 instellingen gereageerd, verspreid over het land.</w:t>
      </w:r>
      <w:r w:rsidRPr="00EE33CF" w:rsidR="00875280">
        <w:rPr>
          <w:rStyle w:val="Voetnootmarkering"/>
          <w:szCs w:val="18"/>
        </w:rPr>
        <w:footnoteReference w:id="6"/>
      </w:r>
      <w:r w:rsidRPr="00EE33CF" w:rsidR="00AE1606">
        <w:rPr>
          <w:szCs w:val="18"/>
        </w:rPr>
        <w:t xml:space="preserve"> Deze instellingen hebben</w:t>
      </w:r>
      <w:r w:rsidRPr="00EE33CF" w:rsidR="00F83F80">
        <w:rPr>
          <w:szCs w:val="18"/>
        </w:rPr>
        <w:t xml:space="preserve"> tevens</w:t>
      </w:r>
      <w:r w:rsidRPr="00EE33CF" w:rsidR="00AE1606">
        <w:rPr>
          <w:szCs w:val="18"/>
        </w:rPr>
        <w:t xml:space="preserve"> alle</w:t>
      </w:r>
      <w:r w:rsidR="00705DE2">
        <w:rPr>
          <w:szCs w:val="18"/>
        </w:rPr>
        <w:t>n</w:t>
      </w:r>
      <w:r w:rsidRPr="00EE33CF" w:rsidR="00AE1606">
        <w:rPr>
          <w:szCs w:val="18"/>
        </w:rPr>
        <w:t xml:space="preserve"> deelgenomen aan het experiment </w:t>
      </w:r>
      <w:proofErr w:type="spellStart"/>
      <w:r w:rsidRPr="00EE33CF" w:rsidR="00AE1606">
        <w:rPr>
          <w:szCs w:val="18"/>
        </w:rPr>
        <w:t>flexstuderen</w:t>
      </w:r>
      <w:proofErr w:type="spellEnd"/>
      <w:r w:rsidRPr="00EE33CF" w:rsidR="006A2F3D">
        <w:rPr>
          <w:szCs w:val="18"/>
        </w:rPr>
        <w:t xml:space="preserve">. </w:t>
      </w:r>
      <w:r w:rsidRPr="00EE33CF" w:rsidR="00CA01A4">
        <w:rPr>
          <w:rFonts w:cstheme="minorHAnsi"/>
          <w:szCs w:val="18"/>
        </w:rPr>
        <w:t xml:space="preserve">De uitkomsten van de verkenning sluiten grotendeels aan bij de resultaten uit de eindevaluatie van het </w:t>
      </w:r>
      <w:r w:rsidRPr="00EE33CF" w:rsidR="00CA01A4">
        <w:rPr>
          <w:szCs w:val="18"/>
        </w:rPr>
        <w:t xml:space="preserve">experiment </w:t>
      </w:r>
      <w:proofErr w:type="spellStart"/>
      <w:r w:rsidRPr="00EE33CF" w:rsidR="00CA01A4">
        <w:rPr>
          <w:szCs w:val="18"/>
        </w:rPr>
        <w:t>flexstuderen</w:t>
      </w:r>
      <w:proofErr w:type="spellEnd"/>
      <w:r w:rsidRPr="00EE33CF" w:rsidR="00CA01A4">
        <w:rPr>
          <w:szCs w:val="18"/>
        </w:rPr>
        <w:t>.</w:t>
      </w:r>
      <w:r w:rsidRPr="00EE33CF" w:rsidR="00CA01A4">
        <w:rPr>
          <w:rStyle w:val="Voetnootmarkering"/>
          <w:szCs w:val="18"/>
        </w:rPr>
        <w:footnoteReference w:id="7"/>
      </w:r>
    </w:p>
    <w:p w:rsidRPr="00EE33CF" w:rsidR="00AE1606" w:rsidP="00EE33CF" w:rsidRDefault="00AE1606" w14:paraId="10158EC0" w14:textId="77777777">
      <w:pPr>
        <w:rPr>
          <w:szCs w:val="18"/>
        </w:rPr>
      </w:pPr>
    </w:p>
    <w:p w:rsidRPr="00EE33CF" w:rsidR="00CA01A4" w:rsidP="00EE33CF" w:rsidRDefault="00CA01A4" w14:paraId="79DB4CBC" w14:textId="4CC438ED">
      <w:pPr>
        <w:rPr>
          <w:i/>
          <w:iCs/>
          <w:szCs w:val="18"/>
        </w:rPr>
      </w:pPr>
      <w:r w:rsidRPr="00EE33CF">
        <w:rPr>
          <w:i/>
          <w:iCs/>
          <w:szCs w:val="18"/>
        </w:rPr>
        <w:t>Be</w:t>
      </w:r>
      <w:r w:rsidRPr="00EE33CF" w:rsidR="00B2138C">
        <w:rPr>
          <w:i/>
          <w:iCs/>
          <w:szCs w:val="18"/>
        </w:rPr>
        <w:t>hoefte</w:t>
      </w:r>
    </w:p>
    <w:p w:rsidRPr="00EE33CF" w:rsidR="00AE1606" w:rsidP="00EE33CF" w:rsidRDefault="00AE1606" w14:paraId="0BCE7629" w14:textId="5CD4360A">
      <w:pPr>
        <w:rPr>
          <w:szCs w:val="18"/>
        </w:rPr>
      </w:pPr>
      <w:r w:rsidRPr="00EE33CF">
        <w:rPr>
          <w:szCs w:val="18"/>
        </w:rPr>
        <w:t>Het bleek dat bij</w:t>
      </w:r>
      <w:r w:rsidR="00705DE2">
        <w:rPr>
          <w:szCs w:val="18"/>
        </w:rPr>
        <w:t xml:space="preserve"> de huidige studentpopulatie</w:t>
      </w:r>
      <w:r w:rsidR="00841FE9">
        <w:rPr>
          <w:szCs w:val="18"/>
        </w:rPr>
        <w:t xml:space="preserve"> van initiële opleidingen</w:t>
      </w:r>
      <w:r w:rsidR="00705DE2">
        <w:rPr>
          <w:szCs w:val="18"/>
        </w:rPr>
        <w:t xml:space="preserve"> binnen</w:t>
      </w:r>
      <w:r w:rsidRPr="00EE33CF">
        <w:rPr>
          <w:szCs w:val="18"/>
        </w:rPr>
        <w:t xml:space="preserve"> deze instellingen vooral sprake was van behoefte aan betalen per studiepunt onder een beperkte, diverse groep van (met name) studenten die te maken hebben met bijzondere omstandigheden. Zelfs bij de instellingen met een open inschrijving, </w:t>
      </w:r>
      <w:r w:rsidRPr="00EE33CF" w:rsidR="00F83F80">
        <w:rPr>
          <w:szCs w:val="18"/>
        </w:rPr>
        <w:t xml:space="preserve">dat wil zeggen </w:t>
      </w:r>
      <w:r w:rsidRPr="00EE33CF">
        <w:rPr>
          <w:szCs w:val="18"/>
        </w:rPr>
        <w:t xml:space="preserve">waarbij alle studenten zich konden aanmelden voor betalen per studiepunt, bleef het aantal </w:t>
      </w:r>
      <w:proofErr w:type="spellStart"/>
      <w:r w:rsidRPr="00EE33CF">
        <w:rPr>
          <w:szCs w:val="18"/>
        </w:rPr>
        <w:t>flexstudenten</w:t>
      </w:r>
      <w:proofErr w:type="spellEnd"/>
      <w:r w:rsidRPr="00EE33CF">
        <w:rPr>
          <w:szCs w:val="18"/>
        </w:rPr>
        <w:t xml:space="preserve"> laag (minder dan 5%). </w:t>
      </w:r>
    </w:p>
    <w:p w:rsidRPr="00EE33CF" w:rsidR="00AE1606" w:rsidP="00EE33CF" w:rsidRDefault="00AE1606" w14:paraId="0A97AA16" w14:textId="77777777">
      <w:pPr>
        <w:rPr>
          <w:szCs w:val="18"/>
        </w:rPr>
      </w:pPr>
    </w:p>
    <w:p w:rsidRPr="00EE33CF" w:rsidR="00AE1606" w:rsidP="00EE33CF" w:rsidRDefault="00AE1606" w14:paraId="7764C164" w14:textId="4D1782CC">
      <w:pPr>
        <w:rPr>
          <w:rFonts w:cstheme="minorHAnsi"/>
          <w:szCs w:val="18"/>
        </w:rPr>
      </w:pPr>
      <w:r w:rsidRPr="00EE33CF">
        <w:rPr>
          <w:rFonts w:cstheme="minorHAnsi"/>
          <w:szCs w:val="18"/>
        </w:rPr>
        <w:t xml:space="preserve">Vrijwel alle studenten die hiervoor kozen hadden een reden waardoor ze niet </w:t>
      </w:r>
      <w:r w:rsidRPr="00EE33CF">
        <w:rPr>
          <w:szCs w:val="18"/>
        </w:rPr>
        <w:t>binnen de nominale studieduur</w:t>
      </w:r>
      <w:r w:rsidRPr="00EE33CF">
        <w:rPr>
          <w:rFonts w:cstheme="minorHAnsi"/>
          <w:szCs w:val="18"/>
        </w:rPr>
        <w:t xml:space="preserve"> (konden) afstuderen. Daarbij was het afronden van de studie een van de meest genoemde redenen: studenten kozen om financiële redenen voor </w:t>
      </w:r>
      <w:r w:rsidRPr="00EE33CF">
        <w:rPr>
          <w:szCs w:val="18"/>
        </w:rPr>
        <w:t>betalen per studiepunt</w:t>
      </w:r>
      <w:r w:rsidRPr="00EE33CF">
        <w:rPr>
          <w:rFonts w:cstheme="minorHAnsi"/>
          <w:szCs w:val="18"/>
        </w:rPr>
        <w:t xml:space="preserve">, omdat ze nog maar enkele studiepunten moesten behalen. </w:t>
      </w:r>
      <w:r w:rsidRPr="00EE33CF" w:rsidR="00962B8C">
        <w:rPr>
          <w:rFonts w:cstheme="minorHAnsi"/>
          <w:szCs w:val="18"/>
        </w:rPr>
        <w:t xml:space="preserve">Daarnaast </w:t>
      </w:r>
      <w:r w:rsidRPr="00EE33CF">
        <w:rPr>
          <w:rFonts w:cstheme="minorHAnsi"/>
          <w:szCs w:val="18"/>
        </w:rPr>
        <w:t xml:space="preserve">kozen studenten meestal om persoonlijke redenen voor </w:t>
      </w:r>
      <w:r w:rsidRPr="00EE33CF">
        <w:rPr>
          <w:szCs w:val="18"/>
        </w:rPr>
        <w:t>betalen per studiepunt</w:t>
      </w:r>
      <w:r w:rsidRPr="00EE33CF">
        <w:rPr>
          <w:rFonts w:cstheme="minorHAnsi"/>
          <w:szCs w:val="18"/>
        </w:rPr>
        <w:t xml:space="preserve">, zoals een chronische aandoening of functiebeperking, gezondheid (burn-out), zorgtaken (mantelzorg), zwangerschap, topsport en het combineren van werk en studie. Verder bleek uit de verkenning dat eerstejaarsstudenten en deeltijdstudenten slechts zeer beperkt gebruik hebben gemaakt van </w:t>
      </w:r>
      <w:r w:rsidRPr="00EE33CF">
        <w:rPr>
          <w:szCs w:val="18"/>
        </w:rPr>
        <w:t>betalen per studiepunt</w:t>
      </w:r>
      <w:r w:rsidRPr="00EE33CF">
        <w:rPr>
          <w:rFonts w:cstheme="minorHAnsi"/>
          <w:szCs w:val="18"/>
        </w:rPr>
        <w:t>.</w:t>
      </w:r>
      <w:r w:rsidRPr="00EE33CF">
        <w:rPr>
          <w:rStyle w:val="Voetnootmarkering"/>
          <w:rFonts w:cstheme="minorHAnsi"/>
          <w:szCs w:val="18"/>
        </w:rPr>
        <w:footnoteReference w:id="8"/>
      </w:r>
      <w:r w:rsidRPr="00EE33CF">
        <w:rPr>
          <w:rFonts w:cstheme="minorHAnsi"/>
          <w:szCs w:val="18"/>
        </w:rPr>
        <w:t xml:space="preserve"> In overgrote meerderheid (meer dan 90%) ging het om voltijd </w:t>
      </w:r>
      <w:r w:rsidRPr="00EE33CF" w:rsidR="00923E73">
        <w:rPr>
          <w:rFonts w:cstheme="minorHAnsi"/>
          <w:szCs w:val="18"/>
        </w:rPr>
        <w:t>o</w:t>
      </w:r>
      <w:r w:rsidRPr="00EE33CF">
        <w:rPr>
          <w:rFonts w:cstheme="minorHAnsi"/>
          <w:szCs w:val="18"/>
        </w:rPr>
        <w:t>uderejaarsstudenten.</w:t>
      </w:r>
    </w:p>
    <w:p w:rsidRPr="00EE33CF" w:rsidR="00AE1606" w:rsidP="00EE33CF" w:rsidRDefault="00AE1606" w14:paraId="30F1BC3C" w14:textId="77777777">
      <w:pPr>
        <w:rPr>
          <w:szCs w:val="18"/>
        </w:rPr>
      </w:pPr>
    </w:p>
    <w:p w:rsidRPr="00EE33CF" w:rsidR="00AE1606" w:rsidP="00EE33CF" w:rsidRDefault="009940C7" w14:paraId="776B90AE" w14:textId="3144DE21">
      <w:pPr>
        <w:pStyle w:val="Default"/>
        <w:spacing w:line="240" w:lineRule="atLeast"/>
        <w:rPr>
          <w:i/>
          <w:iCs/>
          <w:color w:val="000000" w:themeColor="text1"/>
          <w:sz w:val="18"/>
          <w:szCs w:val="18"/>
        </w:rPr>
      </w:pPr>
      <w:r w:rsidRPr="00EE33CF">
        <w:rPr>
          <w:i/>
          <w:iCs/>
          <w:color w:val="000000" w:themeColor="text1"/>
          <w:sz w:val="18"/>
          <w:szCs w:val="18"/>
        </w:rPr>
        <w:t>Uitvoerbaarheid</w:t>
      </w:r>
    </w:p>
    <w:p w:rsidRPr="00EE33CF" w:rsidR="0050094A" w:rsidP="00F64B2F" w:rsidRDefault="001A2101" w14:paraId="64AC450E" w14:textId="4CABD1DD">
      <w:pPr>
        <w:pStyle w:val="Default"/>
        <w:spacing w:line="240" w:lineRule="atLeast"/>
        <w:rPr>
          <w:kern w:val="24"/>
          <w:szCs w:val="18"/>
        </w:rPr>
      </w:pPr>
      <w:r w:rsidRPr="00EE33CF">
        <w:rPr>
          <w:color w:val="000000" w:themeColor="text1"/>
          <w:sz w:val="18"/>
          <w:szCs w:val="18"/>
        </w:rPr>
        <w:t xml:space="preserve">De verkenning heeft ook </w:t>
      </w:r>
      <w:r w:rsidRPr="00EE33CF" w:rsidR="009940C7">
        <w:rPr>
          <w:color w:val="000000" w:themeColor="text1"/>
          <w:sz w:val="18"/>
          <w:szCs w:val="18"/>
        </w:rPr>
        <w:t xml:space="preserve">uitgewezen </w:t>
      </w:r>
      <w:r w:rsidRPr="00EE33CF">
        <w:rPr>
          <w:color w:val="000000" w:themeColor="text1"/>
          <w:sz w:val="18"/>
          <w:szCs w:val="18"/>
        </w:rPr>
        <w:t xml:space="preserve">dat </w:t>
      </w:r>
      <w:proofErr w:type="spellStart"/>
      <w:r w:rsidRPr="00EE33CF">
        <w:rPr>
          <w:color w:val="000000" w:themeColor="text1"/>
          <w:sz w:val="18"/>
          <w:szCs w:val="18"/>
        </w:rPr>
        <w:t>flexstuderen</w:t>
      </w:r>
      <w:proofErr w:type="spellEnd"/>
      <w:r w:rsidRPr="00EE33CF">
        <w:rPr>
          <w:color w:val="000000" w:themeColor="text1"/>
          <w:sz w:val="18"/>
          <w:szCs w:val="18"/>
        </w:rPr>
        <w:t xml:space="preserve"> binnen het huidige bekostigingssysteem </w:t>
      </w:r>
      <w:r w:rsidR="00841FE9">
        <w:rPr>
          <w:color w:val="000000" w:themeColor="text1"/>
          <w:sz w:val="18"/>
          <w:szCs w:val="18"/>
        </w:rPr>
        <w:t xml:space="preserve">voor initiële opleidingen </w:t>
      </w:r>
      <w:r w:rsidRPr="00EE33CF">
        <w:rPr>
          <w:color w:val="000000" w:themeColor="text1"/>
          <w:sz w:val="18"/>
          <w:szCs w:val="18"/>
        </w:rPr>
        <w:t>alleen uitvoerbaar is indien we kunnen garanderen dat maximaal 10% van de totale studentpopulatie</w:t>
      </w:r>
      <w:r w:rsidR="00EE33CF">
        <w:rPr>
          <w:color w:val="000000" w:themeColor="text1"/>
          <w:sz w:val="18"/>
          <w:szCs w:val="18"/>
        </w:rPr>
        <w:t xml:space="preserve"> binnen een instelling</w:t>
      </w:r>
      <w:r w:rsidRPr="00EE33CF">
        <w:rPr>
          <w:color w:val="000000" w:themeColor="text1"/>
          <w:sz w:val="18"/>
          <w:szCs w:val="18"/>
        </w:rPr>
        <w:t xml:space="preserve"> hiervan gebruik maakt.</w:t>
      </w:r>
      <w:r w:rsidR="00EE33CF">
        <w:rPr>
          <w:color w:val="000000" w:themeColor="text1"/>
          <w:sz w:val="18"/>
          <w:szCs w:val="18"/>
        </w:rPr>
        <w:t xml:space="preserve"> </w:t>
      </w:r>
      <w:r w:rsidRPr="00EE33CF" w:rsidR="009940C7">
        <w:rPr>
          <w:color w:val="000000" w:themeColor="text1"/>
          <w:sz w:val="18"/>
          <w:szCs w:val="18"/>
        </w:rPr>
        <w:t xml:space="preserve">Wordt die 10% limiet overschreden, dan zal dat </w:t>
      </w:r>
      <w:r w:rsidRPr="00EE33CF" w:rsidR="00AE1606">
        <w:rPr>
          <w:color w:val="000000" w:themeColor="text1"/>
          <w:sz w:val="18"/>
          <w:szCs w:val="18"/>
        </w:rPr>
        <w:t>grote gevolgen hebben voor de administratie, organisatie en financiën van de instelling.</w:t>
      </w:r>
      <w:r w:rsidRPr="00EE33CF" w:rsidR="00AE1606">
        <w:rPr>
          <w:rStyle w:val="Voetnootmarkering"/>
          <w:color w:val="000000" w:themeColor="text1"/>
          <w:sz w:val="18"/>
          <w:szCs w:val="18"/>
        </w:rPr>
        <w:footnoteReference w:id="9"/>
      </w:r>
      <w:r w:rsidRPr="00EE33CF" w:rsidR="00AE1606">
        <w:rPr>
          <w:kern w:val="24"/>
          <w:sz w:val="18"/>
          <w:szCs w:val="18"/>
        </w:rPr>
        <w:t xml:space="preserve"> Voor het inregelen van </w:t>
      </w:r>
      <w:proofErr w:type="spellStart"/>
      <w:r w:rsidRPr="00EE33CF" w:rsidR="00AE1606">
        <w:rPr>
          <w:kern w:val="24"/>
          <w:sz w:val="18"/>
          <w:szCs w:val="18"/>
        </w:rPr>
        <w:t>flexstuderen</w:t>
      </w:r>
      <w:proofErr w:type="spellEnd"/>
      <w:r w:rsidRPr="00EE33CF" w:rsidR="00AE1606">
        <w:rPr>
          <w:kern w:val="24"/>
          <w:sz w:val="18"/>
          <w:szCs w:val="18"/>
        </w:rPr>
        <w:t xml:space="preserve"> kan namelijk geen gebruik worden </w:t>
      </w:r>
      <w:r w:rsidRPr="00EE33CF" w:rsidR="00AE1606">
        <w:rPr>
          <w:kern w:val="24"/>
          <w:sz w:val="18"/>
          <w:szCs w:val="18"/>
        </w:rPr>
        <w:lastRenderedPageBreak/>
        <w:t xml:space="preserve">gemaakt van bestaande systemen, maar is maatwerk nodig. </w:t>
      </w:r>
      <w:r w:rsidR="00566C5F">
        <w:rPr>
          <w:kern w:val="24"/>
          <w:sz w:val="18"/>
          <w:szCs w:val="18"/>
        </w:rPr>
        <w:t>Dit terwijl dit kabinet de administratieve lasten voor instellingen juist wil verlagen.</w:t>
      </w:r>
      <w:r w:rsidRPr="00EE33CF" w:rsidR="00AE1606">
        <w:rPr>
          <w:kern w:val="24"/>
          <w:sz w:val="18"/>
          <w:szCs w:val="18"/>
        </w:rPr>
        <w:t xml:space="preserve"> </w:t>
      </w:r>
    </w:p>
    <w:p w:rsidRPr="00EE33CF" w:rsidR="00AA337F" w:rsidP="00EE33CF" w:rsidRDefault="00AA337F" w14:paraId="144F2448" w14:textId="77777777">
      <w:pPr>
        <w:rPr>
          <w:kern w:val="24"/>
          <w:szCs w:val="18"/>
        </w:rPr>
      </w:pPr>
    </w:p>
    <w:p w:rsidRPr="00EE33CF" w:rsidR="00BA2223" w:rsidP="00EE33CF" w:rsidRDefault="00BA2223" w14:paraId="68F64CBF" w14:textId="70CC041F">
      <w:pPr>
        <w:rPr>
          <w:i/>
          <w:iCs/>
          <w:color w:val="000000" w:themeColor="text1"/>
          <w:szCs w:val="18"/>
        </w:rPr>
      </w:pPr>
      <w:r w:rsidRPr="00EE33CF">
        <w:rPr>
          <w:i/>
          <w:iCs/>
          <w:color w:val="000000" w:themeColor="text1"/>
          <w:szCs w:val="18"/>
        </w:rPr>
        <w:t>Afbakening</w:t>
      </w:r>
    </w:p>
    <w:p w:rsidRPr="00EE33CF" w:rsidR="00BA2223" w:rsidP="00EE33CF" w:rsidRDefault="00F83F80" w14:paraId="4BEB1C0B" w14:textId="5E835C8F">
      <w:pPr>
        <w:rPr>
          <w:szCs w:val="18"/>
        </w:rPr>
      </w:pPr>
      <w:r w:rsidRPr="00EE33CF">
        <w:rPr>
          <w:color w:val="000000"/>
          <w:szCs w:val="18"/>
          <w:shd w:val="clear" w:color="auto" w:fill="FFFFFF"/>
        </w:rPr>
        <w:t xml:space="preserve">Er is </w:t>
      </w:r>
      <w:r w:rsidR="00AA337F">
        <w:rPr>
          <w:color w:val="000000"/>
          <w:szCs w:val="18"/>
          <w:shd w:val="clear" w:color="auto" w:fill="FFFFFF"/>
        </w:rPr>
        <w:t xml:space="preserve">daarom </w:t>
      </w:r>
      <w:r w:rsidRPr="00EE33CF">
        <w:rPr>
          <w:color w:val="000000"/>
          <w:szCs w:val="18"/>
          <w:shd w:val="clear" w:color="auto" w:fill="FFFFFF"/>
        </w:rPr>
        <w:t xml:space="preserve">ook onderzocht of </w:t>
      </w:r>
      <w:r w:rsidRPr="00EE33CF" w:rsidR="0050094A">
        <w:rPr>
          <w:color w:val="000000"/>
          <w:szCs w:val="18"/>
          <w:shd w:val="clear" w:color="auto" w:fill="FFFFFF"/>
        </w:rPr>
        <w:t>het mogelijk is o</w:t>
      </w:r>
      <w:r w:rsidRPr="00EE33CF" w:rsidR="009940C7">
        <w:rPr>
          <w:color w:val="000000"/>
          <w:szCs w:val="18"/>
          <w:shd w:val="clear" w:color="auto" w:fill="FFFFFF"/>
        </w:rPr>
        <w:t>m de 10% limiet te garanderen</w:t>
      </w:r>
      <w:r w:rsidR="00AA337F">
        <w:rPr>
          <w:color w:val="000000"/>
          <w:szCs w:val="18"/>
          <w:shd w:val="clear" w:color="auto" w:fill="FFFFFF"/>
        </w:rPr>
        <w:t xml:space="preserve"> door wettelijk vast te leggen welke studenten gebruik mogen maken van </w:t>
      </w:r>
      <w:proofErr w:type="spellStart"/>
      <w:r w:rsidR="00AA337F">
        <w:rPr>
          <w:color w:val="000000"/>
          <w:szCs w:val="18"/>
          <w:shd w:val="clear" w:color="auto" w:fill="FFFFFF"/>
        </w:rPr>
        <w:t>flexstuderen</w:t>
      </w:r>
      <w:proofErr w:type="spellEnd"/>
      <w:r w:rsidRPr="00EE33CF">
        <w:rPr>
          <w:color w:val="000000"/>
          <w:szCs w:val="18"/>
          <w:shd w:val="clear" w:color="auto" w:fill="FFFFFF"/>
        </w:rPr>
        <w:t>. Hiertoe</w:t>
      </w:r>
      <w:r w:rsidRPr="00EE33CF" w:rsidR="009940C7">
        <w:rPr>
          <w:color w:val="000000"/>
          <w:szCs w:val="18"/>
          <w:shd w:val="clear" w:color="auto" w:fill="FFFFFF"/>
        </w:rPr>
        <w:t xml:space="preserve"> is </w:t>
      </w:r>
      <w:r w:rsidRPr="00EE33CF">
        <w:rPr>
          <w:color w:val="000000"/>
          <w:szCs w:val="18"/>
          <w:shd w:val="clear" w:color="auto" w:fill="FFFFFF"/>
        </w:rPr>
        <w:t xml:space="preserve">bekeken </w:t>
      </w:r>
      <w:r w:rsidRPr="00EE33CF" w:rsidR="009940C7">
        <w:rPr>
          <w:color w:val="000000"/>
          <w:szCs w:val="18"/>
          <w:shd w:val="clear" w:color="auto" w:fill="FFFFFF"/>
        </w:rPr>
        <w:t>welke specifieke doelgroepen</w:t>
      </w:r>
      <w:r w:rsidR="00AA337F">
        <w:rPr>
          <w:color w:val="000000"/>
          <w:szCs w:val="18"/>
          <w:shd w:val="clear" w:color="auto" w:fill="FFFFFF"/>
        </w:rPr>
        <w:t xml:space="preserve"> er</w:t>
      </w:r>
      <w:r w:rsidRPr="00EE33CF" w:rsidR="009940C7">
        <w:rPr>
          <w:color w:val="000000"/>
          <w:szCs w:val="18"/>
          <w:shd w:val="clear" w:color="auto" w:fill="FFFFFF"/>
        </w:rPr>
        <w:t xml:space="preserve"> het meeste gebruik </w:t>
      </w:r>
      <w:r w:rsidR="00AA337F">
        <w:rPr>
          <w:color w:val="000000"/>
          <w:szCs w:val="18"/>
          <w:shd w:val="clear" w:color="auto" w:fill="FFFFFF"/>
        </w:rPr>
        <w:t xml:space="preserve">van </w:t>
      </w:r>
      <w:r w:rsidRPr="00EE33CF" w:rsidR="009940C7">
        <w:rPr>
          <w:color w:val="000000"/>
          <w:szCs w:val="18"/>
          <w:shd w:val="clear" w:color="auto" w:fill="FFFFFF"/>
        </w:rPr>
        <w:t xml:space="preserve">zouden maken. </w:t>
      </w:r>
      <w:r w:rsidRPr="00EE33CF" w:rsidR="009940C7">
        <w:rPr>
          <w:szCs w:val="18"/>
        </w:rPr>
        <w:t xml:space="preserve">Daaruit kwam naar voren dat studenten </w:t>
      </w:r>
      <w:r w:rsidRPr="00EE33CF" w:rsidR="009940C7">
        <w:rPr>
          <w:color w:val="000000" w:themeColor="text1"/>
          <w:szCs w:val="18"/>
        </w:rPr>
        <w:t xml:space="preserve">met een </w:t>
      </w:r>
      <w:r w:rsidRPr="00EE33CF" w:rsidR="009940C7">
        <w:rPr>
          <w:szCs w:val="18"/>
          <w:shd w:val="clear" w:color="auto" w:fill="FFFFFF"/>
        </w:rPr>
        <w:t>handicap of chronische ziekte (5-10%) of studenten die mantelzorg verlenen (6-8%) verreweg de twee grootste groepen zijn.</w:t>
      </w:r>
      <w:r w:rsidRPr="00EE33CF" w:rsidR="009940C7">
        <w:rPr>
          <w:rStyle w:val="Voetnootmarkering"/>
          <w:szCs w:val="18"/>
          <w:shd w:val="clear" w:color="auto" w:fill="FFFFFF"/>
        </w:rPr>
        <w:footnoteReference w:id="10"/>
      </w:r>
      <w:r w:rsidRPr="00EE33CF" w:rsidR="009940C7">
        <w:rPr>
          <w:szCs w:val="18"/>
          <w:shd w:val="clear" w:color="auto" w:fill="FFFFFF"/>
        </w:rPr>
        <w:t xml:space="preserve"> </w:t>
      </w:r>
      <w:r w:rsidRPr="00EE33CF" w:rsidR="009940C7">
        <w:rPr>
          <w:color w:val="000000" w:themeColor="text1"/>
          <w:szCs w:val="18"/>
        </w:rPr>
        <w:t xml:space="preserve">Het blijkt </w:t>
      </w:r>
      <w:r w:rsidR="00FB1936">
        <w:rPr>
          <w:color w:val="000000" w:themeColor="text1"/>
          <w:szCs w:val="18"/>
        </w:rPr>
        <w:t>helaas</w:t>
      </w:r>
      <w:r w:rsidRPr="00EE33CF" w:rsidR="00FB1936">
        <w:rPr>
          <w:color w:val="000000" w:themeColor="text1"/>
          <w:szCs w:val="18"/>
        </w:rPr>
        <w:t xml:space="preserve"> </w:t>
      </w:r>
      <w:r w:rsidRPr="00EE33CF" w:rsidR="009940C7">
        <w:rPr>
          <w:color w:val="000000" w:themeColor="text1"/>
          <w:szCs w:val="18"/>
        </w:rPr>
        <w:t xml:space="preserve">niet mogelijk om bij wet een sluitende definitie te geven van </w:t>
      </w:r>
      <w:r w:rsidRPr="00EE33CF" w:rsidR="0050094A">
        <w:rPr>
          <w:color w:val="000000" w:themeColor="text1"/>
          <w:szCs w:val="18"/>
        </w:rPr>
        <w:t>deze doelgroepen</w:t>
      </w:r>
      <w:r w:rsidRPr="00EE33CF" w:rsidR="009940C7">
        <w:rPr>
          <w:szCs w:val="18"/>
          <w:shd w:val="clear" w:color="auto" w:fill="FFFFFF"/>
        </w:rPr>
        <w:t xml:space="preserve">, in tegenstelling tot bijvoorbeeld </w:t>
      </w:r>
      <w:r w:rsidRPr="00EE33CF" w:rsidR="009940C7">
        <w:rPr>
          <w:color w:val="000000" w:themeColor="text1"/>
          <w:szCs w:val="18"/>
        </w:rPr>
        <w:t>studenten met een bestuursfunctie of studenten die topsport beoefenen</w:t>
      </w:r>
      <w:r w:rsidRPr="00EE33CF" w:rsidR="009940C7">
        <w:rPr>
          <w:szCs w:val="18"/>
          <w:shd w:val="clear" w:color="auto" w:fill="FFFFFF"/>
        </w:rPr>
        <w:t>.</w:t>
      </w:r>
    </w:p>
    <w:p w:rsidRPr="00EE33CF" w:rsidR="00BA2223" w:rsidP="00EE33CF" w:rsidRDefault="00BA2223" w14:paraId="159FB7FA" w14:textId="77777777">
      <w:pPr>
        <w:rPr>
          <w:color w:val="000000" w:themeColor="text1"/>
          <w:szCs w:val="18"/>
        </w:rPr>
      </w:pPr>
    </w:p>
    <w:p w:rsidRPr="00EE33CF" w:rsidR="00870E81" w:rsidP="00EE33CF" w:rsidRDefault="00E4276C" w14:paraId="40F4DD8A" w14:textId="57EB904E">
      <w:pPr>
        <w:rPr>
          <w:szCs w:val="18"/>
        </w:rPr>
      </w:pPr>
      <w:r>
        <w:rPr>
          <w:color w:val="000000"/>
          <w:szCs w:val="18"/>
          <w:shd w:val="clear" w:color="auto" w:fill="FFFFFF"/>
        </w:rPr>
        <w:t>Zonder een</w:t>
      </w:r>
      <w:r w:rsidRPr="00EE33CF" w:rsidR="009940C7">
        <w:rPr>
          <w:color w:val="000000"/>
          <w:szCs w:val="18"/>
          <w:shd w:val="clear" w:color="auto" w:fill="FFFFFF"/>
        </w:rPr>
        <w:t xml:space="preserve"> sluitende definitie van de twee groepen studenten, bestaat het risico </w:t>
      </w:r>
      <w:r w:rsidRPr="00EE33CF" w:rsidR="00F83F80">
        <w:rPr>
          <w:color w:val="000000"/>
          <w:szCs w:val="18"/>
          <w:shd w:val="clear" w:color="auto" w:fill="FFFFFF"/>
        </w:rPr>
        <w:t xml:space="preserve">bij invoering </w:t>
      </w:r>
      <w:r w:rsidRPr="00EE33CF" w:rsidR="009940C7">
        <w:rPr>
          <w:color w:val="000000"/>
          <w:szCs w:val="18"/>
          <w:shd w:val="clear" w:color="auto" w:fill="FFFFFF"/>
        </w:rPr>
        <w:t xml:space="preserve">dat het </w:t>
      </w:r>
      <w:r w:rsidRPr="00EE33CF" w:rsidR="009940C7">
        <w:rPr>
          <w:color w:val="000000" w:themeColor="text1"/>
          <w:szCs w:val="18"/>
        </w:rPr>
        <w:t xml:space="preserve">percentage </w:t>
      </w:r>
      <w:proofErr w:type="spellStart"/>
      <w:r w:rsidRPr="00EE33CF" w:rsidR="009940C7">
        <w:rPr>
          <w:color w:val="000000" w:themeColor="text1"/>
          <w:szCs w:val="18"/>
        </w:rPr>
        <w:t>flexstudenten</w:t>
      </w:r>
      <w:proofErr w:type="spellEnd"/>
      <w:r w:rsidRPr="00EE33CF" w:rsidR="009940C7">
        <w:rPr>
          <w:color w:val="000000" w:themeColor="text1"/>
          <w:szCs w:val="18"/>
        </w:rPr>
        <w:t xml:space="preserve"> op termijn boven de 10% kan uitkomen met ingrijpende </w:t>
      </w:r>
      <w:r w:rsidRPr="00EE33CF" w:rsidR="009940C7">
        <w:rPr>
          <w:rFonts w:cs="Arial"/>
          <w:color w:val="000000" w:themeColor="text1"/>
          <w:szCs w:val="18"/>
          <w:shd w:val="clear" w:color="auto" w:fill="FFFFFF"/>
        </w:rPr>
        <w:t>financiële en uitvoeringstechnische</w:t>
      </w:r>
      <w:r w:rsidRPr="00EE33CF" w:rsidR="009940C7">
        <w:rPr>
          <w:color w:val="000000" w:themeColor="text1"/>
          <w:szCs w:val="18"/>
        </w:rPr>
        <w:t xml:space="preserve"> gevolgen voor </w:t>
      </w:r>
      <w:r w:rsidRPr="00EE33CF" w:rsidR="009940C7">
        <w:rPr>
          <w:rFonts w:cs="Arial"/>
          <w:color w:val="000000" w:themeColor="text1"/>
          <w:szCs w:val="18"/>
          <w:shd w:val="clear" w:color="auto" w:fill="FFFFFF"/>
        </w:rPr>
        <w:t xml:space="preserve">de instellingen, DUO en Studielink. </w:t>
      </w:r>
      <w:r w:rsidRPr="00EE33CF" w:rsidR="00F83F80">
        <w:rPr>
          <w:szCs w:val="18"/>
        </w:rPr>
        <w:t>Dit</w:t>
      </w:r>
      <w:r w:rsidRPr="00EE33CF" w:rsidR="0050094A">
        <w:rPr>
          <w:szCs w:val="18"/>
        </w:rPr>
        <w:t xml:space="preserve"> </w:t>
      </w:r>
      <w:r w:rsidR="00EB6728">
        <w:rPr>
          <w:szCs w:val="18"/>
        </w:rPr>
        <w:t xml:space="preserve">risico </w:t>
      </w:r>
      <w:r w:rsidRPr="00EE33CF" w:rsidR="0050094A">
        <w:rPr>
          <w:szCs w:val="18"/>
        </w:rPr>
        <w:t>staa</w:t>
      </w:r>
      <w:r w:rsidRPr="00EE33CF" w:rsidR="00F83F80">
        <w:rPr>
          <w:szCs w:val="18"/>
        </w:rPr>
        <w:t>t</w:t>
      </w:r>
      <w:r w:rsidR="00EB6728">
        <w:rPr>
          <w:szCs w:val="18"/>
        </w:rPr>
        <w:t xml:space="preserve"> helaas</w:t>
      </w:r>
      <w:r w:rsidRPr="00EE33CF" w:rsidR="0050094A">
        <w:rPr>
          <w:szCs w:val="18"/>
        </w:rPr>
        <w:t xml:space="preserve"> niet in verhouding tot de relatief beperkte doelgroep die gebruik zal maken van </w:t>
      </w:r>
      <w:proofErr w:type="spellStart"/>
      <w:r w:rsidRPr="00EE33CF" w:rsidR="0050094A">
        <w:rPr>
          <w:szCs w:val="18"/>
        </w:rPr>
        <w:t>flexstuderen</w:t>
      </w:r>
      <w:proofErr w:type="spellEnd"/>
      <w:r w:rsidRPr="00EE33CF" w:rsidR="0050094A">
        <w:rPr>
          <w:szCs w:val="18"/>
        </w:rPr>
        <w:t>.</w:t>
      </w:r>
      <w:r>
        <w:rPr>
          <w:szCs w:val="18"/>
        </w:rPr>
        <w:t xml:space="preserve"> Niet omdat de behoefte onder deze doelgroep aan </w:t>
      </w:r>
      <w:proofErr w:type="spellStart"/>
      <w:r>
        <w:rPr>
          <w:szCs w:val="18"/>
        </w:rPr>
        <w:t>flexstuderen</w:t>
      </w:r>
      <w:proofErr w:type="spellEnd"/>
      <w:r>
        <w:rPr>
          <w:szCs w:val="18"/>
        </w:rPr>
        <w:t xml:space="preserve"> wordt betwijfeld, maar omdat </w:t>
      </w:r>
      <w:r w:rsidR="00BD547E">
        <w:rPr>
          <w:szCs w:val="18"/>
        </w:rPr>
        <w:t xml:space="preserve">brede invoering binnen het huidige systeem </w:t>
      </w:r>
      <w:r w:rsidR="00841FE9">
        <w:rPr>
          <w:szCs w:val="18"/>
        </w:rPr>
        <w:t xml:space="preserve">voor initiële opleidingen </w:t>
      </w:r>
      <w:r w:rsidR="00BD547E">
        <w:rPr>
          <w:szCs w:val="18"/>
        </w:rPr>
        <w:t>te ingrijpende gevolgen heeft</w:t>
      </w:r>
      <w:r>
        <w:rPr>
          <w:szCs w:val="18"/>
        </w:rPr>
        <w:t xml:space="preserve">.  </w:t>
      </w:r>
    </w:p>
    <w:p w:rsidRPr="00EE33CF" w:rsidR="00870E81" w:rsidP="00EE33CF" w:rsidRDefault="00870E81" w14:paraId="4A9602AD" w14:textId="77777777">
      <w:pPr>
        <w:rPr>
          <w:szCs w:val="18"/>
        </w:rPr>
      </w:pPr>
    </w:p>
    <w:p w:rsidR="0050094A" w:rsidP="00EE33CF" w:rsidRDefault="00F83F80" w14:paraId="7E4257CB" w14:textId="4CA092BE">
      <w:pPr>
        <w:rPr>
          <w:szCs w:val="18"/>
        </w:rPr>
      </w:pPr>
      <w:r w:rsidRPr="00EE33CF">
        <w:rPr>
          <w:szCs w:val="18"/>
        </w:rPr>
        <w:t>De hogere kosten en onzekerdere inkomsten voor instellingen</w:t>
      </w:r>
      <w:r w:rsidRPr="00EE33CF" w:rsidR="0050094A">
        <w:rPr>
          <w:szCs w:val="18"/>
        </w:rPr>
        <w:t xml:space="preserve"> staan ook haaks op de wens voor stabiliteit in de bekostiging. Ik refereer hierbij aan </w:t>
      </w:r>
      <w:r w:rsidRPr="00EE33CF">
        <w:rPr>
          <w:szCs w:val="18"/>
        </w:rPr>
        <w:t xml:space="preserve">mijn recente </w:t>
      </w:r>
      <w:r w:rsidRPr="00EE33CF" w:rsidR="0050094A">
        <w:rPr>
          <w:szCs w:val="18"/>
        </w:rPr>
        <w:t>Beleidsbrief</w:t>
      </w:r>
      <w:r w:rsidRPr="00EE33CF" w:rsidR="0050094A">
        <w:rPr>
          <w:rStyle w:val="Voetnootmarkering"/>
          <w:szCs w:val="18"/>
        </w:rPr>
        <w:footnoteReference w:id="11"/>
      </w:r>
      <w:r w:rsidRPr="00EE33CF" w:rsidR="0050094A">
        <w:rPr>
          <w:szCs w:val="18"/>
        </w:rPr>
        <w:t xml:space="preserve"> waarin</w:t>
      </w:r>
      <w:r w:rsidR="00B5540F">
        <w:rPr>
          <w:szCs w:val="18"/>
        </w:rPr>
        <w:t xml:space="preserve"> een verkenning</w:t>
      </w:r>
      <w:r w:rsidR="00D901F4">
        <w:rPr>
          <w:szCs w:val="18"/>
        </w:rPr>
        <w:t xml:space="preserve"> wordt aangekondigd</w:t>
      </w:r>
      <w:r w:rsidR="00B5540F">
        <w:rPr>
          <w:szCs w:val="18"/>
        </w:rPr>
        <w:t xml:space="preserve"> naar aanpassingen in de bekostigingssystematiek.</w:t>
      </w:r>
      <w:r w:rsidR="00D901F4">
        <w:rPr>
          <w:szCs w:val="18"/>
        </w:rPr>
        <w:t xml:space="preserve"> </w:t>
      </w:r>
    </w:p>
    <w:p w:rsidRPr="00EE33CF" w:rsidR="005F0BCA" w:rsidP="00EE33CF" w:rsidRDefault="005F0BCA" w14:paraId="417EC0A5" w14:textId="77777777">
      <w:pPr>
        <w:rPr>
          <w:rFonts w:cs="Arial"/>
          <w:color w:val="000000" w:themeColor="text1"/>
          <w:szCs w:val="18"/>
          <w:shd w:val="clear" w:color="auto" w:fill="FFFFFF"/>
        </w:rPr>
      </w:pPr>
    </w:p>
    <w:p w:rsidRPr="00EE33CF" w:rsidR="00CA01A4" w:rsidP="00EE33CF" w:rsidRDefault="00CA01A4" w14:paraId="1D80505B" w14:textId="5BBB37E0">
      <w:pPr>
        <w:rPr>
          <w:i/>
          <w:iCs/>
          <w:szCs w:val="18"/>
        </w:rPr>
      </w:pPr>
      <w:r w:rsidRPr="00EE33CF">
        <w:rPr>
          <w:i/>
          <w:iCs/>
          <w:szCs w:val="18"/>
        </w:rPr>
        <w:t>Studiefinanciering</w:t>
      </w:r>
    </w:p>
    <w:p w:rsidRPr="00EE33CF" w:rsidR="002F774D" w:rsidP="00EE33CF" w:rsidRDefault="002F774D" w14:paraId="4C797AFE" w14:textId="39E7D554">
      <w:pPr>
        <w:rPr>
          <w:szCs w:val="18"/>
        </w:rPr>
      </w:pPr>
      <w:r w:rsidRPr="00EE33CF">
        <w:rPr>
          <w:szCs w:val="18"/>
        </w:rPr>
        <w:t xml:space="preserve">Daarnaast bestaat </w:t>
      </w:r>
      <w:r w:rsidRPr="00EE33CF" w:rsidR="00B2138C">
        <w:rPr>
          <w:szCs w:val="18"/>
        </w:rPr>
        <w:t xml:space="preserve">er </w:t>
      </w:r>
      <w:r w:rsidRPr="00EE33CF">
        <w:rPr>
          <w:szCs w:val="18"/>
        </w:rPr>
        <w:t xml:space="preserve">een spanningsveld tussen </w:t>
      </w:r>
      <w:proofErr w:type="spellStart"/>
      <w:r w:rsidRPr="00EE33CF">
        <w:rPr>
          <w:szCs w:val="18"/>
        </w:rPr>
        <w:t>flexstuderen</w:t>
      </w:r>
      <w:proofErr w:type="spellEnd"/>
      <w:r w:rsidRPr="00EE33CF">
        <w:rPr>
          <w:szCs w:val="18"/>
        </w:rPr>
        <w:t xml:space="preserve"> en het studiefinancieringsstelsel</w:t>
      </w:r>
      <w:r w:rsidRPr="00EE33CF" w:rsidR="00EE0768">
        <w:rPr>
          <w:szCs w:val="18"/>
        </w:rPr>
        <w:t xml:space="preserve">. </w:t>
      </w:r>
      <w:proofErr w:type="spellStart"/>
      <w:r w:rsidRPr="00EE33CF" w:rsidR="00EE0768">
        <w:rPr>
          <w:szCs w:val="18"/>
        </w:rPr>
        <w:t>Flexstuderen</w:t>
      </w:r>
      <w:proofErr w:type="spellEnd"/>
      <w:r w:rsidRPr="00EE33CF" w:rsidR="00EE0768">
        <w:rPr>
          <w:szCs w:val="18"/>
        </w:rPr>
        <w:t xml:space="preserve"> faciliteert </w:t>
      </w:r>
      <w:r w:rsidRPr="00EE33CF" w:rsidR="00FD2151">
        <w:rPr>
          <w:szCs w:val="18"/>
        </w:rPr>
        <w:t xml:space="preserve">in </w:t>
      </w:r>
      <w:r w:rsidRPr="00EE33CF" w:rsidR="00EE0768">
        <w:rPr>
          <w:szCs w:val="18"/>
        </w:rPr>
        <w:t>deeltijd studeren voor studenten</w:t>
      </w:r>
      <w:r w:rsidR="00841FE9">
        <w:rPr>
          <w:szCs w:val="18"/>
        </w:rPr>
        <w:t xml:space="preserve"> in initiële opleidingen</w:t>
      </w:r>
      <w:r w:rsidRPr="00EE33CF" w:rsidR="00EE0768">
        <w:rPr>
          <w:szCs w:val="18"/>
        </w:rPr>
        <w:t xml:space="preserve">, terwijl het studiefinancieringsstelsel </w:t>
      </w:r>
      <w:r w:rsidRPr="00EE33CF">
        <w:rPr>
          <w:szCs w:val="18"/>
        </w:rPr>
        <w:t>is gebaseerd op voltijd studeren</w:t>
      </w:r>
      <w:r w:rsidRPr="00EE33CF" w:rsidR="00FD2151">
        <w:rPr>
          <w:szCs w:val="18"/>
        </w:rPr>
        <w:t xml:space="preserve">. Bij studeren in deeltijd worden studenten geacht in het eigen levensonderhoud en in de kosten voor de studie te voorzien. Ook biedt </w:t>
      </w:r>
      <w:proofErr w:type="spellStart"/>
      <w:r w:rsidRPr="00EE33CF" w:rsidR="00FD2151">
        <w:rPr>
          <w:szCs w:val="18"/>
        </w:rPr>
        <w:t>flexstuderen</w:t>
      </w:r>
      <w:proofErr w:type="spellEnd"/>
      <w:r w:rsidRPr="00EE33CF" w:rsidR="00FD2151">
        <w:rPr>
          <w:szCs w:val="18"/>
        </w:rPr>
        <w:t xml:space="preserve"> ruimte om langer te studeren, terwijl het studiefinancieringsstelsel juist stimuleert om </w:t>
      </w:r>
      <w:r w:rsidRPr="00EE33CF" w:rsidR="0063527E">
        <w:rPr>
          <w:szCs w:val="18"/>
        </w:rPr>
        <w:t xml:space="preserve">nominaal </w:t>
      </w:r>
      <w:r w:rsidRPr="00EE33CF" w:rsidR="00FD2151">
        <w:rPr>
          <w:szCs w:val="18"/>
        </w:rPr>
        <w:t xml:space="preserve">of binnen een redelijke termijn </w:t>
      </w:r>
      <w:r w:rsidRPr="00EE33CF" w:rsidR="0063527E">
        <w:rPr>
          <w:szCs w:val="18"/>
        </w:rPr>
        <w:t>af</w:t>
      </w:r>
      <w:r w:rsidRPr="00EE33CF" w:rsidR="00FD2151">
        <w:rPr>
          <w:szCs w:val="18"/>
        </w:rPr>
        <w:t xml:space="preserve"> te </w:t>
      </w:r>
      <w:r w:rsidRPr="00EE33CF" w:rsidR="0063527E">
        <w:rPr>
          <w:szCs w:val="18"/>
        </w:rPr>
        <w:t>studeren</w:t>
      </w:r>
      <w:r w:rsidRPr="00EE33CF">
        <w:rPr>
          <w:szCs w:val="18"/>
        </w:rPr>
        <w:t xml:space="preserve">. </w:t>
      </w:r>
      <w:r w:rsidRPr="00EE33CF" w:rsidR="00FD2151">
        <w:rPr>
          <w:szCs w:val="18"/>
        </w:rPr>
        <w:t>B</w:t>
      </w:r>
      <w:r w:rsidRPr="00EE33CF" w:rsidR="000866A3">
        <w:rPr>
          <w:szCs w:val="18"/>
        </w:rPr>
        <w:t xml:space="preserve">ij een grote uitrol van </w:t>
      </w:r>
      <w:proofErr w:type="spellStart"/>
      <w:r w:rsidRPr="00EE33CF" w:rsidR="000866A3">
        <w:rPr>
          <w:szCs w:val="18"/>
        </w:rPr>
        <w:t>flexstuderen</w:t>
      </w:r>
      <w:proofErr w:type="spellEnd"/>
      <w:r w:rsidRPr="00EE33CF" w:rsidR="000866A3">
        <w:rPr>
          <w:szCs w:val="18"/>
        </w:rPr>
        <w:t xml:space="preserve"> </w:t>
      </w:r>
      <w:r w:rsidRPr="00EE33CF" w:rsidR="00FD2151">
        <w:rPr>
          <w:szCs w:val="18"/>
        </w:rPr>
        <w:t xml:space="preserve">zou dit grote </w:t>
      </w:r>
      <w:r w:rsidRPr="00EE33CF">
        <w:rPr>
          <w:szCs w:val="18"/>
        </w:rPr>
        <w:t xml:space="preserve">consequenties </w:t>
      </w:r>
      <w:r w:rsidRPr="00EE33CF" w:rsidR="000866A3">
        <w:rPr>
          <w:szCs w:val="18"/>
        </w:rPr>
        <w:t xml:space="preserve">hebben </w:t>
      </w:r>
      <w:r w:rsidRPr="00EE33CF">
        <w:rPr>
          <w:szCs w:val="18"/>
        </w:rPr>
        <w:t>voor het studiefinancieringsstelsel</w:t>
      </w:r>
      <w:r w:rsidRPr="00EE33CF" w:rsidR="000866A3">
        <w:rPr>
          <w:szCs w:val="18"/>
        </w:rPr>
        <w:t xml:space="preserve">. </w:t>
      </w:r>
      <w:proofErr w:type="spellStart"/>
      <w:r w:rsidRPr="00EE33CF" w:rsidR="00FD2151">
        <w:rPr>
          <w:szCs w:val="18"/>
        </w:rPr>
        <w:t>Flexstuderen</w:t>
      </w:r>
      <w:proofErr w:type="spellEnd"/>
      <w:r w:rsidRPr="00EE33CF" w:rsidR="00FD2151">
        <w:rPr>
          <w:szCs w:val="18"/>
        </w:rPr>
        <w:t xml:space="preserve"> vraagt </w:t>
      </w:r>
      <w:r w:rsidR="00417C04">
        <w:rPr>
          <w:szCs w:val="18"/>
        </w:rPr>
        <w:t xml:space="preserve">mogelijk </w:t>
      </w:r>
      <w:r w:rsidRPr="00EE33CF" w:rsidR="00FD2151">
        <w:rPr>
          <w:szCs w:val="18"/>
        </w:rPr>
        <w:t>om fundamentele aanpassingen in het stelsel</w:t>
      </w:r>
      <w:r w:rsidRPr="00EE33CF" w:rsidR="00F83F80">
        <w:rPr>
          <w:szCs w:val="18"/>
        </w:rPr>
        <w:t>: m</w:t>
      </w:r>
      <w:r w:rsidRPr="00EE33CF" w:rsidR="00FD2151">
        <w:rPr>
          <w:szCs w:val="18"/>
        </w:rPr>
        <w:t xml:space="preserve">oeten </w:t>
      </w:r>
      <w:r w:rsidRPr="00EE33CF" w:rsidR="00F83F80">
        <w:rPr>
          <w:szCs w:val="18"/>
        </w:rPr>
        <w:t xml:space="preserve">bijvoorbeeld </w:t>
      </w:r>
      <w:r w:rsidRPr="00EE33CF" w:rsidR="00FD2151">
        <w:rPr>
          <w:szCs w:val="18"/>
        </w:rPr>
        <w:t xml:space="preserve">deeltijdstudenten recht krijgen op studiefinanciering? </w:t>
      </w:r>
      <w:r w:rsidRPr="00EE33CF" w:rsidR="00F83F80">
        <w:rPr>
          <w:szCs w:val="18"/>
        </w:rPr>
        <w:t>Of m</w:t>
      </w:r>
      <w:r w:rsidRPr="00EE33CF" w:rsidR="00FD2151">
        <w:rPr>
          <w:szCs w:val="18"/>
        </w:rPr>
        <w:t xml:space="preserve">oet studiefinanciering naar deeltijdrato worden uitgekeerd? </w:t>
      </w:r>
      <w:r w:rsidRPr="00EE33CF" w:rsidR="00F83F80">
        <w:rPr>
          <w:szCs w:val="18"/>
        </w:rPr>
        <w:t>En i</w:t>
      </w:r>
      <w:r w:rsidRPr="00EE33CF" w:rsidR="00FD2151">
        <w:rPr>
          <w:szCs w:val="18"/>
        </w:rPr>
        <w:t xml:space="preserve">s de diplomatermijn van in beginsel 10 jaar ook bij </w:t>
      </w:r>
      <w:proofErr w:type="spellStart"/>
      <w:r w:rsidRPr="00EE33CF" w:rsidR="00FD2151">
        <w:rPr>
          <w:szCs w:val="18"/>
        </w:rPr>
        <w:t>flexstuderen</w:t>
      </w:r>
      <w:proofErr w:type="spellEnd"/>
      <w:r w:rsidRPr="00EE33CF" w:rsidR="00FD2151">
        <w:rPr>
          <w:szCs w:val="18"/>
        </w:rPr>
        <w:t xml:space="preserve"> toereikend? De mogelijke impact op het stelsel</w:t>
      </w:r>
      <w:r w:rsidR="00EE33CF">
        <w:rPr>
          <w:szCs w:val="18"/>
        </w:rPr>
        <w:t>, de uitvoerbaarheid daarvan door DUO</w:t>
      </w:r>
      <w:r w:rsidRPr="00EE33CF" w:rsidR="00FD2151">
        <w:rPr>
          <w:szCs w:val="18"/>
        </w:rPr>
        <w:t xml:space="preserve"> en de mogelijke financiële gevolgen daarvan staan niet in verhouding tot de relatief beperkte doelgroep die gebruik zal maken van </w:t>
      </w:r>
      <w:proofErr w:type="spellStart"/>
      <w:r w:rsidRPr="00EE33CF" w:rsidR="00FD2151">
        <w:rPr>
          <w:szCs w:val="18"/>
        </w:rPr>
        <w:t>flexstuderen</w:t>
      </w:r>
      <w:proofErr w:type="spellEnd"/>
      <w:r w:rsidR="00841FE9">
        <w:rPr>
          <w:szCs w:val="18"/>
        </w:rPr>
        <w:t xml:space="preserve"> in initiële opleidingen</w:t>
      </w:r>
      <w:r w:rsidRPr="00EE33CF" w:rsidR="00FD2151">
        <w:rPr>
          <w:szCs w:val="18"/>
        </w:rPr>
        <w:t>.</w:t>
      </w:r>
    </w:p>
    <w:p w:rsidRPr="00EE33CF" w:rsidR="00D65458" w:rsidP="00EE33CF" w:rsidRDefault="00D65458" w14:paraId="58EA775E" w14:textId="77777777">
      <w:pPr>
        <w:rPr>
          <w:szCs w:val="18"/>
        </w:rPr>
      </w:pPr>
    </w:p>
    <w:p w:rsidRPr="00EE33CF" w:rsidR="00CA01A4" w:rsidP="00EE33CF" w:rsidRDefault="00CA01A4" w14:paraId="77459F2E" w14:textId="2ED59E2E">
      <w:pPr>
        <w:contextualSpacing/>
        <w:rPr>
          <w:i/>
          <w:iCs/>
          <w:kern w:val="24"/>
          <w:szCs w:val="18"/>
        </w:rPr>
      </w:pPr>
      <w:r w:rsidRPr="00EE33CF">
        <w:rPr>
          <w:i/>
          <w:iCs/>
          <w:kern w:val="24"/>
          <w:szCs w:val="18"/>
        </w:rPr>
        <w:t>Andere voorzieningen</w:t>
      </w:r>
    </w:p>
    <w:p w:rsidRPr="00EE33CF" w:rsidR="00CA01A4" w:rsidP="00EE33CF" w:rsidRDefault="00911CAE" w14:paraId="44F88F56" w14:textId="754F36B4">
      <w:pPr>
        <w:rPr>
          <w:kern w:val="24"/>
          <w:szCs w:val="18"/>
        </w:rPr>
      </w:pPr>
      <w:r w:rsidRPr="00EE33CF">
        <w:rPr>
          <w:szCs w:val="18"/>
        </w:rPr>
        <w:t xml:space="preserve">Uit bovenstaande blijkt dat er geen sprake is van een grote behoefte aan zelfontplooiing door middel van </w:t>
      </w:r>
      <w:proofErr w:type="spellStart"/>
      <w:r w:rsidRPr="00EE33CF">
        <w:rPr>
          <w:szCs w:val="18"/>
        </w:rPr>
        <w:t>flexstuderen</w:t>
      </w:r>
      <w:proofErr w:type="spellEnd"/>
      <w:r w:rsidRPr="00EE33CF">
        <w:rPr>
          <w:szCs w:val="18"/>
        </w:rPr>
        <w:t xml:space="preserve"> onder reguliere </w:t>
      </w:r>
      <w:r w:rsidR="00841FE9">
        <w:rPr>
          <w:szCs w:val="18"/>
        </w:rPr>
        <w:t xml:space="preserve">initiële </w:t>
      </w:r>
      <w:r w:rsidRPr="00EE33CF">
        <w:rPr>
          <w:szCs w:val="18"/>
        </w:rPr>
        <w:t xml:space="preserve">studenten. Daarvan is eigenlijk alleen sprake bij specifieke doelgroepen. Als alleen specifieke doelgroepen profijt hebben van betalen per studiepunt, is het vervolgens de vraag of het wettelijk verankeren van </w:t>
      </w:r>
      <w:proofErr w:type="spellStart"/>
      <w:r w:rsidRPr="00EE33CF">
        <w:rPr>
          <w:szCs w:val="18"/>
        </w:rPr>
        <w:t>flexstuderen</w:t>
      </w:r>
      <w:proofErr w:type="spellEnd"/>
      <w:r w:rsidRPr="00EE33CF">
        <w:rPr>
          <w:szCs w:val="18"/>
        </w:rPr>
        <w:t xml:space="preserve"> het meest doelmatige instrument is om deze doelgroepen te </w:t>
      </w:r>
      <w:r w:rsidRPr="00EE33CF" w:rsidR="00F83F80">
        <w:rPr>
          <w:szCs w:val="18"/>
        </w:rPr>
        <w:t>ondersteunen</w:t>
      </w:r>
      <w:r w:rsidRPr="00EE33CF">
        <w:rPr>
          <w:szCs w:val="18"/>
        </w:rPr>
        <w:t xml:space="preserve">. Voor deze studenten geldt dat er al verschillende (financiële) voorzieningen, regelingen en mogelijkheden bestaan die in hun behoeften kunnen voorzien, </w:t>
      </w:r>
      <w:r w:rsidRPr="00EE33CF" w:rsidR="00CA01A4">
        <w:rPr>
          <w:kern w:val="24"/>
          <w:szCs w:val="18"/>
        </w:rPr>
        <w:t xml:space="preserve">zoals het studentenondersteuningsfonds. </w:t>
      </w:r>
      <w:bookmarkStart w:name="_Hlk197695515" w:id="5"/>
    </w:p>
    <w:bookmarkEnd w:id="5"/>
    <w:p w:rsidRPr="00EE33CF" w:rsidR="00CA01A4" w:rsidP="00EE33CF" w:rsidRDefault="00CA01A4" w14:paraId="20695956" w14:textId="77777777">
      <w:pPr>
        <w:rPr>
          <w:szCs w:val="18"/>
        </w:rPr>
      </w:pPr>
    </w:p>
    <w:p w:rsidR="00A5479D" w:rsidP="00EE33CF" w:rsidRDefault="00A5479D" w14:paraId="36481505" w14:textId="3367C9BC">
      <w:pPr>
        <w:contextualSpacing/>
        <w:rPr>
          <w:b/>
          <w:bCs/>
          <w:szCs w:val="18"/>
        </w:rPr>
      </w:pPr>
      <w:bookmarkStart w:name="_Hlk199761174" w:id="6"/>
      <w:r w:rsidRPr="00EE33CF">
        <w:rPr>
          <w:b/>
          <w:bCs/>
          <w:szCs w:val="18"/>
        </w:rPr>
        <w:t xml:space="preserve">Overige moties omtrent </w:t>
      </w:r>
      <w:proofErr w:type="spellStart"/>
      <w:r w:rsidRPr="00EE33CF">
        <w:rPr>
          <w:b/>
          <w:bCs/>
          <w:szCs w:val="18"/>
        </w:rPr>
        <w:t>flexstuderen</w:t>
      </w:r>
      <w:proofErr w:type="spellEnd"/>
      <w:r w:rsidRPr="00EE33CF">
        <w:rPr>
          <w:b/>
          <w:bCs/>
          <w:szCs w:val="18"/>
        </w:rPr>
        <w:t xml:space="preserve"> </w:t>
      </w:r>
    </w:p>
    <w:p w:rsidRPr="00EE33CF" w:rsidR="008A382C" w:rsidP="00EE33CF" w:rsidRDefault="008A382C" w14:paraId="5233D785" w14:textId="77777777">
      <w:pPr>
        <w:contextualSpacing/>
        <w:rPr>
          <w:b/>
          <w:bCs/>
          <w:szCs w:val="18"/>
        </w:rPr>
      </w:pPr>
    </w:p>
    <w:p w:rsidRPr="00C07562" w:rsidR="00A5479D" w:rsidP="00EE33CF" w:rsidRDefault="00A5479D" w14:paraId="71487A58" w14:textId="2C89BF64">
      <w:pPr>
        <w:contextualSpacing/>
        <w:rPr>
          <w:szCs w:val="18"/>
        </w:rPr>
      </w:pPr>
      <w:r w:rsidRPr="00EE33CF">
        <w:rPr>
          <w:szCs w:val="18"/>
        </w:rPr>
        <w:t xml:space="preserve">In aanvulling op de voornoemde moties heeft uw Kamer in de periode 2021 tot en met 2023 ook nog verschillende andere moties aangenomen die betrekking </w:t>
      </w:r>
      <w:r w:rsidRPr="00C07562">
        <w:rPr>
          <w:szCs w:val="18"/>
        </w:rPr>
        <w:t xml:space="preserve">hebben op het mogelijk maken van </w:t>
      </w:r>
      <w:proofErr w:type="spellStart"/>
      <w:r w:rsidRPr="00C07562">
        <w:rPr>
          <w:szCs w:val="18"/>
        </w:rPr>
        <w:t>flexstuderen</w:t>
      </w:r>
      <w:proofErr w:type="spellEnd"/>
      <w:r w:rsidRPr="00C07562">
        <w:rPr>
          <w:szCs w:val="18"/>
        </w:rPr>
        <w:t xml:space="preserve"> voor studenten. Zo is een motie van de leden Van der Woude en Van der Laan</w:t>
      </w:r>
      <w:r w:rsidRPr="00C07562">
        <w:rPr>
          <w:rStyle w:val="Voetnootmarkering"/>
          <w:szCs w:val="18"/>
        </w:rPr>
        <w:footnoteReference w:id="12"/>
      </w:r>
      <w:r w:rsidRPr="00C07562">
        <w:rPr>
          <w:szCs w:val="18"/>
        </w:rPr>
        <w:t xml:space="preserve"> aangenomen, die het kabinet verzoekt om inwerkingtreding van de wet </w:t>
      </w:r>
      <w:proofErr w:type="spellStart"/>
      <w:r w:rsidRPr="00C07562">
        <w:rPr>
          <w:szCs w:val="18"/>
        </w:rPr>
        <w:t>flexstuderen</w:t>
      </w:r>
      <w:proofErr w:type="spellEnd"/>
      <w:r w:rsidRPr="00C07562">
        <w:rPr>
          <w:szCs w:val="18"/>
        </w:rPr>
        <w:t xml:space="preserve"> per collegejaar 2025-2026 mogelijk te maken. Door de gebleken juridische en uitvoeringstechnische complexiteit </w:t>
      </w:r>
      <w:r w:rsidRPr="00C07562" w:rsidR="00D35E25">
        <w:rPr>
          <w:szCs w:val="18"/>
        </w:rPr>
        <w:t xml:space="preserve">bleek </w:t>
      </w:r>
      <w:r w:rsidRPr="00C07562">
        <w:rPr>
          <w:szCs w:val="18"/>
        </w:rPr>
        <w:t xml:space="preserve">invoering van de wet </w:t>
      </w:r>
      <w:proofErr w:type="spellStart"/>
      <w:r w:rsidRPr="00C07562">
        <w:rPr>
          <w:szCs w:val="18"/>
        </w:rPr>
        <w:t>flexstuderen</w:t>
      </w:r>
      <w:proofErr w:type="spellEnd"/>
      <w:r w:rsidRPr="00C07562">
        <w:rPr>
          <w:szCs w:val="18"/>
        </w:rPr>
        <w:t xml:space="preserve"> per studiejaar 2025-2026 geen realistisch tijdpad. </w:t>
      </w:r>
    </w:p>
    <w:p w:rsidRPr="00C07562" w:rsidR="00A5479D" w:rsidP="00EE33CF" w:rsidRDefault="00A5479D" w14:paraId="63E3CB52" w14:textId="77777777">
      <w:pPr>
        <w:contextualSpacing/>
        <w:rPr>
          <w:color w:val="00B050"/>
          <w:szCs w:val="18"/>
        </w:rPr>
      </w:pPr>
    </w:p>
    <w:p w:rsidRPr="00C07562" w:rsidR="00C07562" w:rsidP="00C07562" w:rsidRDefault="00A5479D" w14:paraId="0C5D844C" w14:textId="7F41BAA5">
      <w:pPr>
        <w:pStyle w:val="null"/>
        <w:spacing w:before="0" w:beforeAutospacing="0" w:after="0" w:afterAutospacing="0" w:line="276" w:lineRule="auto"/>
        <w:rPr>
          <w:rFonts w:ascii="Verdana" w:hAnsi="Verdana"/>
          <w:sz w:val="18"/>
          <w:szCs w:val="18"/>
        </w:rPr>
      </w:pPr>
      <w:r w:rsidRPr="00C07562">
        <w:rPr>
          <w:rFonts w:ascii="Verdana" w:hAnsi="Verdana" w:cstheme="minorHAnsi"/>
          <w:sz w:val="18"/>
          <w:szCs w:val="18"/>
        </w:rPr>
        <w:t>In relatie tot studentbestuurders verzoekt de motie van de leden Martens-America c.s.</w:t>
      </w:r>
      <w:r w:rsidRPr="00C07562">
        <w:rPr>
          <w:rStyle w:val="Voetnootmarkering"/>
          <w:rFonts w:ascii="Verdana" w:hAnsi="Verdana" w:cstheme="minorHAnsi"/>
          <w:sz w:val="18"/>
          <w:szCs w:val="18"/>
        </w:rPr>
        <w:footnoteReference w:id="13"/>
      </w:r>
      <w:r w:rsidRPr="00C07562">
        <w:rPr>
          <w:rFonts w:ascii="Verdana" w:hAnsi="Verdana" w:cstheme="minorHAnsi"/>
          <w:sz w:val="18"/>
          <w:szCs w:val="18"/>
        </w:rPr>
        <w:t xml:space="preserve"> </w:t>
      </w:r>
      <w:r w:rsidRPr="00C07562" w:rsidR="00C07562">
        <w:rPr>
          <w:rStyle w:val="null1"/>
          <w:rFonts w:ascii="Verdana" w:hAnsi="Verdana"/>
          <w:sz w:val="18"/>
          <w:szCs w:val="18"/>
        </w:rPr>
        <w:t xml:space="preserve">mij </w:t>
      </w:r>
      <w:r w:rsidRPr="00132298" w:rsidR="00C07562">
        <w:rPr>
          <w:rStyle w:val="null1"/>
          <w:rFonts w:ascii="Verdana" w:hAnsi="Verdana"/>
          <w:sz w:val="18"/>
          <w:szCs w:val="18"/>
        </w:rPr>
        <w:t>om met onderwijsinstellingen in overleg te gaan over de mogelijkheid van het collegegeldvrij besturen.</w:t>
      </w:r>
      <w:r w:rsidRPr="00132298" w:rsidR="00C07562">
        <w:rPr>
          <w:rStyle w:val="Voetnootmarkering"/>
          <w:rFonts w:ascii="Verdana" w:hAnsi="Verdana"/>
          <w:sz w:val="18"/>
          <w:szCs w:val="18"/>
        </w:rPr>
        <w:footnoteReference w:id="14"/>
      </w:r>
      <w:r w:rsidRPr="00132298" w:rsidR="00C07562">
        <w:rPr>
          <w:rStyle w:val="null1"/>
          <w:rFonts w:ascii="Verdana" w:hAnsi="Verdana"/>
          <w:sz w:val="18"/>
          <w:szCs w:val="18"/>
        </w:rPr>
        <w:t xml:space="preserve"> Mijn ambtsvoorganger heeft reeds voor indiening van deze motie met instellingen gesproken en daarbij een moreel </w:t>
      </w:r>
      <w:proofErr w:type="spellStart"/>
      <w:r w:rsidRPr="00132298" w:rsidR="00C07562">
        <w:rPr>
          <w:rStyle w:val="null1"/>
          <w:rFonts w:ascii="Verdana" w:hAnsi="Verdana"/>
          <w:sz w:val="18"/>
          <w:szCs w:val="18"/>
        </w:rPr>
        <w:t>appèl</w:t>
      </w:r>
      <w:proofErr w:type="spellEnd"/>
      <w:r w:rsidRPr="00132298" w:rsidR="00C07562">
        <w:rPr>
          <w:rStyle w:val="null1"/>
          <w:rFonts w:ascii="Verdana" w:hAnsi="Verdana"/>
          <w:sz w:val="18"/>
          <w:szCs w:val="18"/>
        </w:rPr>
        <w:t xml:space="preserve"> gedaan op instellingen om hiertoe over te gaan (als ze dat nog niet deden)</w:t>
      </w:r>
      <w:r w:rsidRPr="00132298" w:rsidR="0045294B">
        <w:rPr>
          <w:rStyle w:val="null1"/>
          <w:rFonts w:ascii="Verdana" w:hAnsi="Verdana"/>
          <w:sz w:val="18"/>
          <w:szCs w:val="18"/>
        </w:rPr>
        <w:t xml:space="preserve"> en ik </w:t>
      </w:r>
      <w:r w:rsidR="00841FE9">
        <w:rPr>
          <w:rStyle w:val="null1"/>
          <w:rFonts w:ascii="Verdana" w:hAnsi="Verdana"/>
          <w:sz w:val="18"/>
          <w:szCs w:val="18"/>
        </w:rPr>
        <w:t>heb</w:t>
      </w:r>
      <w:r w:rsidRPr="00132298" w:rsidR="00841FE9">
        <w:rPr>
          <w:rStyle w:val="null1"/>
          <w:rFonts w:ascii="Verdana" w:hAnsi="Verdana"/>
          <w:sz w:val="18"/>
          <w:szCs w:val="18"/>
        </w:rPr>
        <w:t xml:space="preserve"> </w:t>
      </w:r>
      <w:r w:rsidRPr="00132298" w:rsidR="0045294B">
        <w:rPr>
          <w:rStyle w:val="null1"/>
          <w:rFonts w:ascii="Verdana" w:hAnsi="Verdana"/>
          <w:sz w:val="18"/>
          <w:szCs w:val="18"/>
        </w:rPr>
        <w:t xml:space="preserve">dat </w:t>
      </w:r>
      <w:proofErr w:type="spellStart"/>
      <w:r w:rsidRPr="00132298" w:rsidR="0045294B">
        <w:rPr>
          <w:rStyle w:val="null1"/>
          <w:rFonts w:ascii="Verdana" w:hAnsi="Verdana"/>
          <w:sz w:val="18"/>
          <w:szCs w:val="18"/>
        </w:rPr>
        <w:t>appèl</w:t>
      </w:r>
      <w:proofErr w:type="spellEnd"/>
      <w:r w:rsidRPr="00132298" w:rsidR="0045294B">
        <w:rPr>
          <w:rStyle w:val="null1"/>
          <w:rFonts w:ascii="Verdana" w:hAnsi="Verdana"/>
          <w:sz w:val="18"/>
          <w:szCs w:val="18"/>
        </w:rPr>
        <w:t xml:space="preserve"> </w:t>
      </w:r>
      <w:r w:rsidR="00841FE9">
        <w:rPr>
          <w:rStyle w:val="null1"/>
          <w:rFonts w:ascii="Verdana" w:hAnsi="Verdana"/>
          <w:sz w:val="18"/>
          <w:szCs w:val="18"/>
        </w:rPr>
        <w:t>onlangs herhaald</w:t>
      </w:r>
      <w:r w:rsidRPr="00132298" w:rsidR="00C07562">
        <w:rPr>
          <w:rStyle w:val="null1"/>
          <w:rFonts w:ascii="Verdana" w:hAnsi="Verdana"/>
          <w:sz w:val="18"/>
          <w:szCs w:val="18"/>
        </w:rPr>
        <w:t>. Daarbij biedt de wet reeds faciliteiten om besturen en studeren te combineren. Wanneer</w:t>
      </w:r>
      <w:r w:rsidRPr="00C07562" w:rsidR="00C07562">
        <w:rPr>
          <w:rStyle w:val="null1"/>
          <w:rFonts w:ascii="Verdana" w:hAnsi="Verdana"/>
          <w:sz w:val="18"/>
          <w:szCs w:val="18"/>
        </w:rPr>
        <w:t xml:space="preserve"> dit leidt tot studievertraging kan bijvoorbeeld een beroep worden gedaan op het studentenondersteuningsfonds. </w:t>
      </w:r>
    </w:p>
    <w:p w:rsidRPr="00C07562" w:rsidR="00C07562" w:rsidP="00C07562" w:rsidRDefault="00C07562" w14:paraId="7AA91067" w14:textId="77777777">
      <w:pPr>
        <w:rPr>
          <w:b/>
          <w:bCs/>
          <w:szCs w:val="18"/>
        </w:rPr>
      </w:pPr>
    </w:p>
    <w:p w:rsidRPr="00EE33CF" w:rsidR="00A5479D" w:rsidP="00EE33CF" w:rsidRDefault="00D35E25" w14:paraId="181CC4E9" w14:textId="286352BD">
      <w:pPr>
        <w:contextualSpacing/>
        <w:rPr>
          <w:color w:val="00B050"/>
          <w:szCs w:val="18"/>
        </w:rPr>
      </w:pPr>
      <w:r w:rsidRPr="00EE33CF">
        <w:rPr>
          <w:szCs w:val="18"/>
        </w:rPr>
        <w:t>De o</w:t>
      </w:r>
      <w:r w:rsidRPr="00EE33CF" w:rsidR="00A5479D">
        <w:rPr>
          <w:szCs w:val="18"/>
        </w:rPr>
        <w:t>verige moties</w:t>
      </w:r>
      <w:r w:rsidRPr="00EE33CF">
        <w:rPr>
          <w:szCs w:val="18"/>
        </w:rPr>
        <w:t xml:space="preserve"> in bijlage 1</w:t>
      </w:r>
      <w:r w:rsidRPr="00EE33CF" w:rsidR="00A5479D">
        <w:rPr>
          <w:szCs w:val="18"/>
        </w:rPr>
        <w:t xml:space="preserve"> gaan over het meenemen van zaken in de uitwerking van </w:t>
      </w:r>
      <w:proofErr w:type="spellStart"/>
      <w:r w:rsidRPr="00EE33CF" w:rsidR="00A5479D">
        <w:rPr>
          <w:szCs w:val="18"/>
        </w:rPr>
        <w:t>flexstuderen</w:t>
      </w:r>
      <w:proofErr w:type="spellEnd"/>
      <w:r w:rsidRPr="00EE33CF" w:rsidR="00A5479D">
        <w:rPr>
          <w:szCs w:val="18"/>
        </w:rPr>
        <w:t>, zoals</w:t>
      </w:r>
      <w:r w:rsidRPr="00EE33CF">
        <w:rPr>
          <w:szCs w:val="18"/>
        </w:rPr>
        <w:t xml:space="preserve"> de vraag</w:t>
      </w:r>
      <w:r w:rsidRPr="00EE33CF" w:rsidR="00A5479D">
        <w:rPr>
          <w:szCs w:val="18"/>
        </w:rPr>
        <w:t xml:space="preserve"> hoe instellingen dit in zoveel mogelijk vergelijkbare vormen kunnen aanbieden</w:t>
      </w:r>
      <w:r w:rsidRPr="00EE33CF" w:rsidR="00A5479D">
        <w:rPr>
          <w:rStyle w:val="Voetnootmarkering"/>
          <w:szCs w:val="18"/>
        </w:rPr>
        <w:footnoteReference w:id="15"/>
      </w:r>
      <w:r w:rsidRPr="00EE33CF" w:rsidR="00A5479D">
        <w:rPr>
          <w:szCs w:val="18"/>
        </w:rPr>
        <w:t xml:space="preserve"> en het waarborgen van de rol van de medezeggenschap.</w:t>
      </w:r>
      <w:r w:rsidRPr="00EE33CF" w:rsidR="00A5479D">
        <w:rPr>
          <w:rStyle w:val="Voetnootmarkering"/>
          <w:szCs w:val="18"/>
        </w:rPr>
        <w:footnoteReference w:id="16"/>
      </w:r>
      <w:r w:rsidR="0045294B">
        <w:rPr>
          <w:szCs w:val="18"/>
        </w:rPr>
        <w:t xml:space="preserve"> </w:t>
      </w:r>
    </w:p>
    <w:bookmarkEnd w:id="6"/>
    <w:p w:rsidRPr="00EE33CF" w:rsidR="00B2138C" w:rsidP="00EE33CF" w:rsidRDefault="00B2138C" w14:paraId="723DDC0B" w14:textId="77777777">
      <w:pPr>
        <w:rPr>
          <w:szCs w:val="18"/>
        </w:rPr>
      </w:pPr>
    </w:p>
    <w:p w:rsidR="000907CB" w:rsidP="00EE33CF" w:rsidRDefault="000907CB" w14:paraId="7F0D8B80" w14:textId="43CE553B">
      <w:pPr>
        <w:rPr>
          <w:b/>
          <w:bCs/>
          <w:szCs w:val="18"/>
        </w:rPr>
      </w:pPr>
      <w:r w:rsidRPr="00EE33CF">
        <w:rPr>
          <w:b/>
          <w:bCs/>
          <w:szCs w:val="18"/>
        </w:rPr>
        <w:t>Conclusie</w:t>
      </w:r>
      <w:r w:rsidR="00DE40E8">
        <w:rPr>
          <w:b/>
          <w:bCs/>
          <w:szCs w:val="18"/>
        </w:rPr>
        <w:t xml:space="preserve"> en vervolg</w:t>
      </w:r>
    </w:p>
    <w:p w:rsidRPr="00EE33CF" w:rsidR="008A382C" w:rsidP="00EE33CF" w:rsidRDefault="008A382C" w14:paraId="34A1A8E7" w14:textId="77777777">
      <w:pPr>
        <w:rPr>
          <w:b/>
          <w:bCs/>
          <w:szCs w:val="18"/>
        </w:rPr>
      </w:pPr>
    </w:p>
    <w:p w:rsidR="00DE36BB" w:rsidP="00FB20CF" w:rsidRDefault="000907CB" w14:paraId="735ACF42" w14:textId="714DCDDC">
      <w:pPr>
        <w:contextualSpacing/>
        <w:rPr>
          <w:szCs w:val="18"/>
        </w:rPr>
      </w:pPr>
      <w:r w:rsidRPr="00EE33CF">
        <w:rPr>
          <w:szCs w:val="18"/>
        </w:rPr>
        <w:t xml:space="preserve">Ontegenzeggelijk heeft het experiment </w:t>
      </w:r>
      <w:proofErr w:type="spellStart"/>
      <w:r w:rsidRPr="00EE33CF">
        <w:rPr>
          <w:szCs w:val="18"/>
        </w:rPr>
        <w:t>flexstuderen</w:t>
      </w:r>
      <w:proofErr w:type="spellEnd"/>
      <w:r w:rsidRPr="00EE33CF">
        <w:rPr>
          <w:szCs w:val="18"/>
        </w:rPr>
        <w:t xml:space="preserve"> nuttige inzichten opgeleverd. In dat opzicht is het experiment geslaagd. </w:t>
      </w:r>
      <w:r w:rsidR="007C5E4C">
        <w:rPr>
          <w:szCs w:val="18"/>
        </w:rPr>
        <w:t xml:space="preserve">Op basis van de nadere verkenning kan ik </w:t>
      </w:r>
      <w:r w:rsidR="00DE40E8">
        <w:rPr>
          <w:szCs w:val="18"/>
        </w:rPr>
        <w:t xml:space="preserve">echter </w:t>
      </w:r>
      <w:r w:rsidR="007C5E4C">
        <w:rPr>
          <w:szCs w:val="18"/>
        </w:rPr>
        <w:t xml:space="preserve">niet anders dan concluderen dat </w:t>
      </w:r>
      <w:proofErr w:type="spellStart"/>
      <w:r w:rsidR="007C5E4C">
        <w:rPr>
          <w:szCs w:val="18"/>
        </w:rPr>
        <w:t>flexstuderen</w:t>
      </w:r>
      <w:proofErr w:type="spellEnd"/>
      <w:r w:rsidR="007C5E4C">
        <w:rPr>
          <w:szCs w:val="18"/>
        </w:rPr>
        <w:t xml:space="preserve"> </w:t>
      </w:r>
      <w:r w:rsidRPr="00EE33CF" w:rsidR="007C5E4C">
        <w:rPr>
          <w:szCs w:val="18"/>
        </w:rPr>
        <w:t xml:space="preserve">geen </w:t>
      </w:r>
      <w:r w:rsidRPr="00EE33CF" w:rsidR="007C5E4C">
        <w:rPr>
          <w:kern w:val="24"/>
          <w:szCs w:val="18"/>
        </w:rPr>
        <w:t xml:space="preserve">doelmatig en doeltreffend instrument </w:t>
      </w:r>
      <w:r w:rsidR="00F64B2F">
        <w:rPr>
          <w:kern w:val="24"/>
          <w:szCs w:val="18"/>
        </w:rPr>
        <w:t xml:space="preserve">is </w:t>
      </w:r>
      <w:r w:rsidRPr="00EE33CF" w:rsidR="007C5E4C">
        <w:rPr>
          <w:kern w:val="24"/>
          <w:szCs w:val="18"/>
        </w:rPr>
        <w:t xml:space="preserve">om de specifieke doelgroepen </w:t>
      </w:r>
      <w:r w:rsidR="00841FE9">
        <w:rPr>
          <w:kern w:val="24"/>
          <w:szCs w:val="18"/>
        </w:rPr>
        <w:t xml:space="preserve">in het initieel vervolgonderwijs </w:t>
      </w:r>
      <w:r w:rsidRPr="00EE33CF" w:rsidR="007C5E4C">
        <w:rPr>
          <w:kern w:val="24"/>
          <w:szCs w:val="18"/>
        </w:rPr>
        <w:t xml:space="preserve">te ondersteunen. </w:t>
      </w:r>
      <w:r w:rsidR="007C5E4C">
        <w:rPr>
          <w:kern w:val="24"/>
          <w:szCs w:val="18"/>
        </w:rPr>
        <w:t>Dat gezamenlijk met de uitvoeringstechnische bezwaren maakt dat</w:t>
      </w:r>
      <w:r w:rsidR="00F64B2F">
        <w:rPr>
          <w:kern w:val="24"/>
          <w:szCs w:val="18"/>
        </w:rPr>
        <w:t xml:space="preserve"> </w:t>
      </w:r>
      <w:r w:rsidR="007C5E4C">
        <w:rPr>
          <w:szCs w:val="18"/>
        </w:rPr>
        <w:t>e</w:t>
      </w:r>
      <w:r w:rsidRPr="00EE33CF">
        <w:rPr>
          <w:color w:val="000000" w:themeColor="text1"/>
          <w:szCs w:val="18"/>
        </w:rPr>
        <w:t xml:space="preserve">en </w:t>
      </w:r>
      <w:r w:rsidRPr="00EE33CF">
        <w:rPr>
          <w:szCs w:val="18"/>
        </w:rPr>
        <w:t xml:space="preserve">wettelijke verankering van het experiment </w:t>
      </w:r>
      <w:proofErr w:type="spellStart"/>
      <w:r w:rsidRPr="00EE33CF">
        <w:rPr>
          <w:szCs w:val="18"/>
        </w:rPr>
        <w:t>flexstuderen</w:t>
      </w:r>
      <w:proofErr w:type="spellEnd"/>
      <w:r w:rsidRPr="00EE33CF">
        <w:rPr>
          <w:szCs w:val="18"/>
        </w:rPr>
        <w:t xml:space="preserve"> </w:t>
      </w:r>
      <w:r w:rsidR="00FB1936">
        <w:rPr>
          <w:szCs w:val="18"/>
        </w:rPr>
        <w:lastRenderedPageBreak/>
        <w:t xml:space="preserve">in het initieel vervolgonderwijs </w:t>
      </w:r>
      <w:r w:rsidRPr="00EE33CF">
        <w:rPr>
          <w:szCs w:val="18"/>
        </w:rPr>
        <w:t>niet voor de hand</w:t>
      </w:r>
      <w:r w:rsidRPr="007C5E4C" w:rsidR="007C5E4C">
        <w:rPr>
          <w:szCs w:val="18"/>
        </w:rPr>
        <w:t xml:space="preserve"> </w:t>
      </w:r>
      <w:r w:rsidRPr="00EE33CF" w:rsidR="007C5E4C">
        <w:rPr>
          <w:szCs w:val="18"/>
        </w:rPr>
        <w:t>ligt</w:t>
      </w:r>
      <w:r w:rsidRPr="00EE33CF">
        <w:rPr>
          <w:szCs w:val="18"/>
        </w:rPr>
        <w:t xml:space="preserve">. </w:t>
      </w:r>
      <w:bookmarkStart w:name="_Hlk201904343" w:id="7"/>
      <w:r w:rsidR="00FB1936">
        <w:rPr>
          <w:szCs w:val="18"/>
        </w:rPr>
        <w:t xml:space="preserve">In de toekomst, wanneer is voorzien dat er een steeds grotere rol zal zijn voor </w:t>
      </w:r>
      <w:r w:rsidR="00DE36BB">
        <w:rPr>
          <w:szCs w:val="18"/>
        </w:rPr>
        <w:t>LLO</w:t>
      </w:r>
      <w:r w:rsidR="00FB1936">
        <w:rPr>
          <w:szCs w:val="18"/>
        </w:rPr>
        <w:t xml:space="preserve">, zal het vraagstuk </w:t>
      </w:r>
      <w:r w:rsidR="00841FE9">
        <w:rPr>
          <w:szCs w:val="18"/>
        </w:rPr>
        <w:t>van ‘betalen per studiepunt’ als vorm van financiering van het post-</w:t>
      </w:r>
      <w:r w:rsidR="00DE36BB">
        <w:rPr>
          <w:szCs w:val="18"/>
        </w:rPr>
        <w:br w:type="page"/>
      </w:r>
    </w:p>
    <w:p w:rsidRPr="00EE33CF" w:rsidR="000907CB" w:rsidP="007C5E4C" w:rsidRDefault="00841FE9" w14:paraId="2759009E" w14:textId="077D776A">
      <w:pPr>
        <w:contextualSpacing/>
        <w:rPr>
          <w:kern w:val="24"/>
          <w:szCs w:val="18"/>
        </w:rPr>
      </w:pPr>
      <w:r>
        <w:rPr>
          <w:szCs w:val="18"/>
        </w:rPr>
        <w:lastRenderedPageBreak/>
        <w:t>initieel onderwijs mogelijk opnieuw een rol spelen</w:t>
      </w:r>
      <w:r w:rsidR="00FB1936">
        <w:rPr>
          <w:szCs w:val="18"/>
        </w:rPr>
        <w:t>.</w:t>
      </w:r>
      <w:r>
        <w:rPr>
          <w:szCs w:val="18"/>
        </w:rPr>
        <w:t xml:space="preserve"> Zoals eerder gemeld</w:t>
      </w:r>
      <w:r w:rsidR="0028124F">
        <w:rPr>
          <w:szCs w:val="18"/>
        </w:rPr>
        <w:t>,</w:t>
      </w:r>
      <w:r>
        <w:rPr>
          <w:szCs w:val="18"/>
        </w:rPr>
        <w:t xml:space="preserve"> zal ik begin volgend jaar de uitkomst van de verkenning naar een mogelijke wettelijke </w:t>
      </w:r>
      <w:r w:rsidR="0024423E">
        <w:rPr>
          <w:szCs w:val="18"/>
        </w:rPr>
        <w:t>opdracht</w:t>
      </w:r>
      <w:r>
        <w:rPr>
          <w:szCs w:val="18"/>
        </w:rPr>
        <w:t xml:space="preserve"> voor LLO met uw Kamer delen.</w:t>
      </w:r>
      <w:r w:rsidR="00FB1936">
        <w:rPr>
          <w:szCs w:val="18"/>
        </w:rPr>
        <w:t xml:space="preserve"> </w:t>
      </w:r>
      <w:bookmarkEnd w:id="7"/>
    </w:p>
    <w:p w:rsidRPr="00EE33CF" w:rsidR="00911CAE" w:rsidP="00EE33CF" w:rsidRDefault="00911CAE" w14:paraId="36460A25" w14:textId="77777777">
      <w:pPr>
        <w:rPr>
          <w:i/>
          <w:iCs/>
          <w:szCs w:val="18"/>
        </w:rPr>
      </w:pPr>
    </w:p>
    <w:p w:rsidRPr="00EE33CF" w:rsidR="00D65458" w:rsidP="00EE33CF" w:rsidRDefault="004D0558" w14:paraId="2C905D27" w14:textId="2D56F3BA">
      <w:pPr>
        <w:contextualSpacing/>
        <w:rPr>
          <w:szCs w:val="18"/>
        </w:rPr>
      </w:pPr>
      <w:bookmarkStart w:name="_Hlk201074013" w:id="8"/>
      <w:bookmarkStart w:name="_Hlk197616118" w:id="9"/>
      <w:r w:rsidRPr="00EE33CF">
        <w:rPr>
          <w:kern w:val="24"/>
          <w:szCs w:val="18"/>
        </w:rPr>
        <w:t>Om de</w:t>
      </w:r>
      <w:r w:rsidR="00FB1936">
        <w:rPr>
          <w:kern w:val="24"/>
          <w:szCs w:val="18"/>
        </w:rPr>
        <w:t>ze belangrijke</w:t>
      </w:r>
      <w:r w:rsidRPr="00EE33CF">
        <w:rPr>
          <w:kern w:val="24"/>
          <w:szCs w:val="18"/>
        </w:rPr>
        <w:t xml:space="preserve"> doelgroepen</w:t>
      </w:r>
      <w:r w:rsidR="0024423E">
        <w:rPr>
          <w:kern w:val="24"/>
          <w:szCs w:val="18"/>
        </w:rPr>
        <w:t xml:space="preserve"> in het initieel vervolgonderwijs</w:t>
      </w:r>
      <w:r w:rsidR="00FB1936">
        <w:rPr>
          <w:kern w:val="24"/>
          <w:szCs w:val="18"/>
        </w:rPr>
        <w:t>,</w:t>
      </w:r>
      <w:r w:rsidRPr="00EE33CF">
        <w:rPr>
          <w:kern w:val="24"/>
          <w:szCs w:val="18"/>
        </w:rPr>
        <w:t xml:space="preserve"> die gebruik zouden maken van </w:t>
      </w:r>
      <w:proofErr w:type="spellStart"/>
      <w:r w:rsidRPr="00EE33CF">
        <w:rPr>
          <w:kern w:val="24"/>
          <w:szCs w:val="18"/>
        </w:rPr>
        <w:t>flexstuderen</w:t>
      </w:r>
      <w:proofErr w:type="spellEnd"/>
      <w:r w:rsidR="00FB1936">
        <w:rPr>
          <w:kern w:val="24"/>
          <w:szCs w:val="18"/>
        </w:rPr>
        <w:t>,</w:t>
      </w:r>
      <w:r w:rsidRPr="00EE33CF">
        <w:rPr>
          <w:kern w:val="24"/>
          <w:szCs w:val="18"/>
        </w:rPr>
        <w:t xml:space="preserve"> te </w:t>
      </w:r>
      <w:r w:rsidRPr="00EE33CF" w:rsidR="00EC0AE0">
        <w:rPr>
          <w:kern w:val="24"/>
          <w:szCs w:val="18"/>
        </w:rPr>
        <w:t xml:space="preserve">blijven </w:t>
      </w:r>
      <w:r w:rsidRPr="00EE33CF">
        <w:rPr>
          <w:kern w:val="24"/>
          <w:szCs w:val="18"/>
        </w:rPr>
        <w:t>ondersteunen zie ik liever dat de maatwerkvoorzieningen</w:t>
      </w:r>
      <w:r w:rsidRPr="00EE33CF">
        <w:rPr>
          <w:szCs w:val="18"/>
        </w:rPr>
        <w:t xml:space="preserve"> die er nu al zijn voor studenten</w:t>
      </w:r>
      <w:r w:rsidRPr="00EE33CF">
        <w:rPr>
          <w:kern w:val="24"/>
          <w:szCs w:val="18"/>
        </w:rPr>
        <w:t xml:space="preserve">, zoals het studentenondersteuningsfonds, beter worden benut. </w:t>
      </w:r>
      <w:r w:rsidR="00D94C27">
        <w:rPr>
          <w:kern w:val="24"/>
          <w:szCs w:val="18"/>
        </w:rPr>
        <w:t>In de komende periode</w:t>
      </w:r>
      <w:r w:rsidRPr="00EE33CF" w:rsidR="00D65458">
        <w:rPr>
          <w:szCs w:val="18"/>
        </w:rPr>
        <w:t xml:space="preserve"> </w:t>
      </w:r>
      <w:r w:rsidR="007C5E4C">
        <w:rPr>
          <w:szCs w:val="18"/>
        </w:rPr>
        <w:t>wordt onderzocht</w:t>
      </w:r>
      <w:r w:rsidRPr="00EE33CF" w:rsidR="00D65458">
        <w:rPr>
          <w:szCs w:val="18"/>
        </w:rPr>
        <w:t xml:space="preserve"> hoe de instellingen </w:t>
      </w:r>
      <w:r w:rsidRPr="00AB7FDF" w:rsidR="00C07562">
        <w:rPr>
          <w:szCs w:val="18"/>
        </w:rPr>
        <w:t xml:space="preserve">in de praktijk uitvoering geven aan het leveren van dit maatwerk en waar </w:t>
      </w:r>
      <w:r w:rsidR="00FB1936">
        <w:rPr>
          <w:szCs w:val="18"/>
        </w:rPr>
        <w:t xml:space="preserve">kansen en </w:t>
      </w:r>
      <w:r w:rsidRPr="00AB7FDF" w:rsidR="00C07562">
        <w:rPr>
          <w:szCs w:val="18"/>
        </w:rPr>
        <w:t>punten</w:t>
      </w:r>
      <w:r w:rsidR="00FB1936">
        <w:rPr>
          <w:szCs w:val="18"/>
        </w:rPr>
        <w:t xml:space="preserve"> voor verbetering</w:t>
      </w:r>
      <w:r w:rsidRPr="00AB7FDF" w:rsidR="00C07562">
        <w:rPr>
          <w:szCs w:val="18"/>
        </w:rPr>
        <w:t xml:space="preserve"> liggen.</w:t>
      </w:r>
      <w:r w:rsidRPr="00EE33CF" w:rsidR="00D65458">
        <w:rPr>
          <w:szCs w:val="18"/>
        </w:rPr>
        <w:t xml:space="preserve"> Hiermee wordt uitvoering gegeven aan de motie </w:t>
      </w:r>
      <w:proofErr w:type="spellStart"/>
      <w:r w:rsidRPr="00EE33CF" w:rsidR="00D65458">
        <w:rPr>
          <w:szCs w:val="18"/>
        </w:rPr>
        <w:t>Tseggai</w:t>
      </w:r>
      <w:proofErr w:type="spellEnd"/>
      <w:r w:rsidRPr="00EE33CF" w:rsidR="000F44B6">
        <w:rPr>
          <w:rStyle w:val="Voetnootmarkering"/>
          <w:szCs w:val="18"/>
        </w:rPr>
        <w:footnoteReference w:id="17"/>
      </w:r>
      <w:r w:rsidRPr="00EE33CF" w:rsidR="00D65458">
        <w:rPr>
          <w:szCs w:val="18"/>
        </w:rPr>
        <w:t>.</w:t>
      </w:r>
    </w:p>
    <w:p w:rsidRPr="00EE33CF" w:rsidR="00D65458" w:rsidP="00EE33CF" w:rsidRDefault="00D65458" w14:paraId="40A67FAA" w14:textId="4E8D7AE4">
      <w:pPr>
        <w:rPr>
          <w:b/>
          <w:bCs/>
          <w:szCs w:val="18"/>
        </w:rPr>
      </w:pPr>
      <w:r w:rsidRPr="00EE33CF">
        <w:rPr>
          <w:rFonts w:cs="Verdana" w:eastAsiaTheme="minorHAnsi"/>
          <w:szCs w:val="18"/>
          <w:lang w:eastAsia="en-US"/>
          <w14:ligatures w14:val="standardContextual"/>
        </w:rPr>
        <w:t xml:space="preserve">De uitkomsten </w:t>
      </w:r>
      <w:r w:rsidR="00C07562">
        <w:rPr>
          <w:rFonts w:cs="Verdana" w:eastAsiaTheme="minorHAnsi"/>
          <w:szCs w:val="18"/>
          <w:lang w:eastAsia="en-US"/>
          <w14:ligatures w14:val="standardContextual"/>
        </w:rPr>
        <w:t xml:space="preserve">van dit onderzoek verwacht </w:t>
      </w:r>
      <w:r w:rsidRPr="00EE33CF">
        <w:rPr>
          <w:rFonts w:cs="Verdana" w:eastAsiaTheme="minorHAnsi"/>
          <w:szCs w:val="18"/>
          <w:lang w:eastAsia="en-US"/>
          <w14:ligatures w14:val="standardContextual"/>
        </w:rPr>
        <w:t xml:space="preserve">ik begin 2026 </w:t>
      </w:r>
      <w:r w:rsidR="00C07562">
        <w:rPr>
          <w:rFonts w:cs="Verdana" w:eastAsiaTheme="minorHAnsi"/>
          <w:szCs w:val="18"/>
          <w:lang w:eastAsia="en-US"/>
          <w14:ligatures w14:val="standardContextual"/>
        </w:rPr>
        <w:t xml:space="preserve">en zal ik </w:t>
      </w:r>
      <w:r w:rsidRPr="00EE33CF">
        <w:rPr>
          <w:rFonts w:cs="Verdana" w:eastAsiaTheme="minorHAnsi"/>
          <w:szCs w:val="18"/>
          <w:lang w:eastAsia="en-US"/>
          <w14:ligatures w14:val="standardContextual"/>
        </w:rPr>
        <w:t>met uw Kamer delen</w:t>
      </w:r>
      <w:r w:rsidRPr="00EE33CF" w:rsidR="004D0558">
        <w:rPr>
          <w:rFonts w:cs="Verdana" w:eastAsiaTheme="minorHAnsi"/>
          <w:szCs w:val="18"/>
          <w:lang w:eastAsia="en-US"/>
          <w14:ligatures w14:val="standardContextual"/>
        </w:rPr>
        <w:t>, zoals ook toegezegd in de Kamerbrief Toegankelijkheid en Doorstroom in het hbo en wo</w:t>
      </w:r>
      <w:r w:rsidRPr="00EE33CF" w:rsidR="000F44B6">
        <w:rPr>
          <w:rStyle w:val="Voetnootmarkering"/>
          <w:rFonts w:cs="Verdana" w:eastAsiaTheme="minorHAnsi"/>
          <w:szCs w:val="18"/>
          <w:lang w:eastAsia="en-US"/>
          <w14:ligatures w14:val="standardContextual"/>
        </w:rPr>
        <w:footnoteReference w:id="18"/>
      </w:r>
      <w:r w:rsidRPr="00EE33CF">
        <w:rPr>
          <w:rFonts w:cs="Verdana" w:eastAsiaTheme="minorHAnsi"/>
          <w:szCs w:val="18"/>
          <w:lang w:eastAsia="en-US"/>
          <w14:ligatures w14:val="standardContextual"/>
        </w:rPr>
        <w:t xml:space="preserve">. </w:t>
      </w:r>
    </w:p>
    <w:p w:rsidRPr="00EE33CF" w:rsidR="00D65458" w:rsidP="00EE33CF" w:rsidRDefault="00D65458" w14:paraId="1B312111" w14:textId="4E7C7D6A">
      <w:pPr>
        <w:rPr>
          <w:color w:val="00B050"/>
          <w:szCs w:val="18"/>
        </w:rPr>
      </w:pPr>
    </w:p>
    <w:bookmarkEnd w:id="8"/>
    <w:p w:rsidRPr="00EE33CF" w:rsidR="003F3E31" w:rsidP="00EE33CF" w:rsidRDefault="003F3E31" w14:paraId="73C980DD" w14:textId="77777777">
      <w:pPr>
        <w:rPr>
          <w:szCs w:val="18"/>
        </w:rPr>
      </w:pPr>
    </w:p>
    <w:p w:rsidRPr="00EE33CF" w:rsidR="003F3E31" w:rsidP="00EE33CF" w:rsidRDefault="001030BF" w14:paraId="17197C0B" w14:textId="415EF25A">
      <w:pPr>
        <w:rPr>
          <w:szCs w:val="18"/>
        </w:rPr>
      </w:pPr>
      <w:r>
        <w:rPr>
          <w:szCs w:val="18"/>
        </w:rPr>
        <w:t>D</w:t>
      </w:r>
      <w:r w:rsidRPr="00EE33CF" w:rsidR="003F3E31">
        <w:rPr>
          <w:szCs w:val="18"/>
        </w:rPr>
        <w:t>e minister van Onderwijs, Cultuur en Wetenschap,</w:t>
      </w:r>
    </w:p>
    <w:p w:rsidRPr="00EE33CF" w:rsidR="003F3E31" w:rsidP="00EE33CF" w:rsidRDefault="003F3E31" w14:paraId="47B86446" w14:textId="77777777">
      <w:pPr>
        <w:rPr>
          <w:szCs w:val="18"/>
        </w:rPr>
      </w:pPr>
    </w:p>
    <w:p w:rsidRPr="00EE33CF" w:rsidR="003F3E31" w:rsidP="00EE33CF" w:rsidRDefault="003F3E31" w14:paraId="07EBA6B4" w14:textId="77777777">
      <w:pPr>
        <w:rPr>
          <w:szCs w:val="18"/>
        </w:rPr>
      </w:pPr>
    </w:p>
    <w:p w:rsidRPr="00EE33CF" w:rsidR="003F3E31" w:rsidP="00EE33CF" w:rsidRDefault="003F3E31" w14:paraId="7666EFA0" w14:textId="77777777">
      <w:pPr>
        <w:rPr>
          <w:szCs w:val="18"/>
        </w:rPr>
      </w:pPr>
    </w:p>
    <w:p w:rsidRPr="00EE33CF" w:rsidR="003F3E31" w:rsidP="00EE33CF" w:rsidRDefault="003F3E31" w14:paraId="6603BBB8" w14:textId="77777777">
      <w:pPr>
        <w:rPr>
          <w:szCs w:val="18"/>
        </w:rPr>
      </w:pPr>
    </w:p>
    <w:p w:rsidRPr="00EE33CF" w:rsidR="003F3E31" w:rsidP="00EE33CF" w:rsidRDefault="003F3E31" w14:paraId="38455F94" w14:textId="77777777">
      <w:pPr>
        <w:pStyle w:val="standaard-tekst"/>
      </w:pPr>
      <w:proofErr w:type="spellStart"/>
      <w:r w:rsidRPr="00EE33CF">
        <w:t>Eppo</w:t>
      </w:r>
      <w:proofErr w:type="spellEnd"/>
      <w:r w:rsidRPr="00EE33CF">
        <w:t xml:space="preserve"> Bruins</w:t>
      </w:r>
    </w:p>
    <w:p w:rsidRPr="00EE33CF" w:rsidR="00DB47D0" w:rsidP="00EE33CF" w:rsidRDefault="00DB47D0" w14:paraId="003DAD71" w14:textId="77777777">
      <w:pPr>
        <w:rPr>
          <w:color w:val="00B050"/>
          <w:szCs w:val="18"/>
        </w:rPr>
      </w:pPr>
    </w:p>
    <w:bookmarkEnd w:id="9"/>
    <w:p w:rsidRPr="00EE33CF" w:rsidR="00DB47D0" w:rsidP="00EE33CF" w:rsidRDefault="00DB47D0" w14:paraId="2D333F7F" w14:textId="77777777">
      <w:pPr>
        <w:pStyle w:val="pf0"/>
        <w:spacing w:before="0" w:beforeAutospacing="0" w:after="0" w:afterAutospacing="0" w:line="240" w:lineRule="atLeast"/>
        <w:ind w:left="0"/>
        <w:rPr>
          <w:rFonts w:ascii="Verdana" w:hAnsi="Verdana" w:cs="Arial"/>
          <w:color w:val="FF0000"/>
          <w:sz w:val="18"/>
          <w:szCs w:val="18"/>
        </w:rPr>
      </w:pPr>
    </w:p>
    <w:p w:rsidR="00EE33CF" w:rsidRDefault="00EE33CF" w14:paraId="56C23619" w14:textId="77777777">
      <w:pPr>
        <w:spacing w:line="240" w:lineRule="auto"/>
        <w:rPr>
          <w:b/>
          <w:bCs/>
          <w:szCs w:val="18"/>
        </w:rPr>
      </w:pPr>
      <w:r>
        <w:rPr>
          <w:b/>
          <w:bCs/>
          <w:szCs w:val="18"/>
        </w:rPr>
        <w:br w:type="page"/>
      </w:r>
    </w:p>
    <w:p w:rsidRPr="00EE33CF" w:rsidR="00EC0AE0" w:rsidP="00EE33CF" w:rsidRDefault="00EC0AE0" w14:paraId="7E08D1FF" w14:textId="7F7F6E95">
      <w:pPr>
        <w:rPr>
          <w:b/>
          <w:bCs/>
          <w:szCs w:val="18"/>
        </w:rPr>
      </w:pPr>
      <w:r w:rsidRPr="00EE33CF">
        <w:rPr>
          <w:b/>
          <w:bCs/>
          <w:szCs w:val="18"/>
        </w:rPr>
        <w:lastRenderedPageBreak/>
        <w:t>Bijlage</w:t>
      </w:r>
    </w:p>
    <w:p w:rsidRPr="00EE33CF" w:rsidR="00EC0AE0" w:rsidP="00EE33CF" w:rsidRDefault="00EC0AE0" w14:paraId="336D1A8D" w14:textId="77777777">
      <w:pPr>
        <w:rPr>
          <w:szCs w:val="18"/>
        </w:rPr>
      </w:pPr>
    </w:p>
    <w:p w:rsidRPr="00EE33CF" w:rsidR="00EC0AE0" w:rsidP="00EE33CF" w:rsidRDefault="00EC0AE0" w14:paraId="7BA050E3" w14:textId="066C26EF">
      <w:pPr>
        <w:rPr>
          <w:szCs w:val="18"/>
        </w:rPr>
      </w:pPr>
      <w:r w:rsidRPr="00EE33CF">
        <w:rPr>
          <w:szCs w:val="18"/>
        </w:rPr>
        <w:t>Met deze brief beschouw ik de volgende moties als afgedaan:</w:t>
      </w:r>
    </w:p>
    <w:p w:rsidRPr="00EE33CF" w:rsidR="00EC0AE0" w:rsidP="00EE33CF" w:rsidRDefault="00EC0AE0" w14:paraId="504C011C" w14:textId="77777777">
      <w:pPr>
        <w:rPr>
          <w:szCs w:val="18"/>
        </w:rPr>
      </w:pPr>
    </w:p>
    <w:p w:rsidRPr="00EE33CF" w:rsidR="00EC0AE0" w:rsidP="00EE33CF" w:rsidRDefault="00EC0AE0" w14:paraId="0ED377B3" w14:textId="77777777">
      <w:pPr>
        <w:pStyle w:val="Lijstalinea"/>
        <w:numPr>
          <w:ilvl w:val="0"/>
          <w:numId w:val="17"/>
        </w:numPr>
        <w:rPr>
          <w:szCs w:val="18"/>
        </w:rPr>
      </w:pPr>
      <w:r w:rsidRPr="00EE33CF">
        <w:rPr>
          <w:szCs w:val="18"/>
        </w:rPr>
        <w:t xml:space="preserve">Kamerstukken II 2021/2022, 31288, nr. 956: Motie van de leden Van der Woude, De Hoop, Van der Molen en Goudzwaard, waarin de Minister is verzocht te verkennen hoe groot de brede behoefte aan </w:t>
      </w:r>
      <w:proofErr w:type="spellStart"/>
      <w:r w:rsidRPr="00EE33CF">
        <w:rPr>
          <w:szCs w:val="18"/>
        </w:rPr>
        <w:t>flexstuderen</w:t>
      </w:r>
      <w:proofErr w:type="spellEnd"/>
      <w:r w:rsidRPr="00EE33CF">
        <w:rPr>
          <w:szCs w:val="18"/>
        </w:rPr>
        <w:t xml:space="preserve"> is, uitgesplitst naar bachelor- en masterstudenten, en dat mee te wegen in het voorstel voor verankering in de wet en te verkennen hoe de instellingen </w:t>
      </w:r>
      <w:proofErr w:type="spellStart"/>
      <w:r w:rsidRPr="00EE33CF">
        <w:rPr>
          <w:szCs w:val="18"/>
        </w:rPr>
        <w:t>flexstuderen</w:t>
      </w:r>
      <w:proofErr w:type="spellEnd"/>
      <w:r w:rsidRPr="00EE33CF">
        <w:rPr>
          <w:szCs w:val="18"/>
        </w:rPr>
        <w:t xml:space="preserve"> in een zo veel mogelijk vergelijkbare vorm kunnen aanbieden.</w:t>
      </w:r>
    </w:p>
    <w:p w:rsidRPr="00EE33CF" w:rsidR="00EC0AE0" w:rsidP="00EE33CF" w:rsidRDefault="00EC0AE0" w14:paraId="61A3D069" w14:textId="77777777">
      <w:pPr>
        <w:pStyle w:val="Lijstalinea"/>
        <w:ind w:left="360"/>
        <w:rPr>
          <w:szCs w:val="18"/>
        </w:rPr>
      </w:pPr>
    </w:p>
    <w:p w:rsidRPr="00EE33CF" w:rsidR="00EC0AE0" w:rsidP="00EE33CF" w:rsidRDefault="00EC0AE0" w14:paraId="647F49CC" w14:textId="77777777">
      <w:pPr>
        <w:pStyle w:val="Lijstalinea"/>
        <w:numPr>
          <w:ilvl w:val="0"/>
          <w:numId w:val="17"/>
        </w:numPr>
        <w:rPr>
          <w:szCs w:val="18"/>
        </w:rPr>
      </w:pPr>
      <w:r w:rsidRPr="00EE33CF">
        <w:rPr>
          <w:szCs w:val="18"/>
        </w:rPr>
        <w:t xml:space="preserve">Kamerstukken II 2021/2022, 31288, nr. 957: Motie van de leden Kwint en Westerveld, waarin het kabinet wordt verzocht uitgebreid en zo precies mogelijk te onderzoeken wat de gevolgen zijn van een brede invoering van </w:t>
      </w:r>
      <w:proofErr w:type="spellStart"/>
      <w:r w:rsidRPr="00EE33CF">
        <w:rPr>
          <w:szCs w:val="18"/>
        </w:rPr>
        <w:t>flexstuderen</w:t>
      </w:r>
      <w:proofErr w:type="spellEnd"/>
      <w:r w:rsidRPr="00EE33CF">
        <w:rPr>
          <w:szCs w:val="18"/>
        </w:rPr>
        <w:t xml:space="preserve"> voordat het </w:t>
      </w:r>
      <w:proofErr w:type="spellStart"/>
      <w:r w:rsidRPr="00EE33CF">
        <w:rPr>
          <w:szCs w:val="18"/>
        </w:rPr>
        <w:t>flexstuderen</w:t>
      </w:r>
      <w:proofErr w:type="spellEnd"/>
      <w:r w:rsidRPr="00EE33CF">
        <w:rPr>
          <w:szCs w:val="18"/>
        </w:rPr>
        <w:t xml:space="preserve"> wordt ingevoerd.</w:t>
      </w:r>
    </w:p>
    <w:p w:rsidRPr="00EE33CF" w:rsidR="00EC0AE0" w:rsidP="00EE33CF" w:rsidRDefault="00EC0AE0" w14:paraId="023F0868" w14:textId="77777777">
      <w:pPr>
        <w:pStyle w:val="Lijstalinea"/>
        <w:ind w:left="360"/>
        <w:rPr>
          <w:szCs w:val="18"/>
        </w:rPr>
      </w:pPr>
    </w:p>
    <w:p w:rsidRPr="00EE33CF" w:rsidR="00EC0AE0" w:rsidP="00EE33CF" w:rsidRDefault="00EC0AE0" w14:paraId="47322378" w14:textId="77777777">
      <w:pPr>
        <w:pStyle w:val="Lijstalinea"/>
        <w:numPr>
          <w:ilvl w:val="0"/>
          <w:numId w:val="17"/>
        </w:numPr>
        <w:rPr>
          <w:szCs w:val="18"/>
        </w:rPr>
      </w:pPr>
      <w:r w:rsidRPr="00EE33CF">
        <w:rPr>
          <w:szCs w:val="18"/>
        </w:rPr>
        <w:t xml:space="preserve">Kamerstukken II 2021/2022, 31288, nr. 958: Motie van het lid Westerveld, waarin de regering wordt verzocht om in het wetsvoorstel </w:t>
      </w:r>
      <w:proofErr w:type="spellStart"/>
      <w:r w:rsidRPr="00EE33CF">
        <w:rPr>
          <w:szCs w:val="18"/>
        </w:rPr>
        <w:t>flexstuderen</w:t>
      </w:r>
      <w:proofErr w:type="spellEnd"/>
      <w:r w:rsidRPr="00EE33CF">
        <w:rPr>
          <w:szCs w:val="18"/>
        </w:rPr>
        <w:t xml:space="preserve"> de positie van de medezeggenschap, specifiek die van de opleidingscommissies, te waarborgen.</w:t>
      </w:r>
    </w:p>
    <w:p w:rsidRPr="00EE33CF" w:rsidR="00EC0AE0" w:rsidP="00EE33CF" w:rsidRDefault="00EC0AE0" w14:paraId="69879A72" w14:textId="77777777">
      <w:pPr>
        <w:pStyle w:val="Lijstalinea"/>
        <w:ind w:left="360"/>
        <w:rPr>
          <w:szCs w:val="18"/>
        </w:rPr>
      </w:pPr>
    </w:p>
    <w:p w:rsidRPr="00EE33CF" w:rsidR="00EC0AE0" w:rsidP="00EE33CF" w:rsidRDefault="00EC0AE0" w14:paraId="123CEED1" w14:textId="77777777">
      <w:pPr>
        <w:pStyle w:val="Lijstalinea"/>
        <w:numPr>
          <w:ilvl w:val="0"/>
          <w:numId w:val="17"/>
        </w:numPr>
        <w:rPr>
          <w:szCs w:val="18"/>
        </w:rPr>
      </w:pPr>
      <w:r w:rsidRPr="00EE33CF">
        <w:rPr>
          <w:szCs w:val="18"/>
        </w:rPr>
        <w:t>Kamerstukken 2022/2023, 36300 VIII, nr.10: Motie van de leden Van der Woude en Van der Laan, waarin het kabinet is verzocht parallel aan andere processen te werken aan deze wet om een realistisch tijdpad van wetsbehandeling met oog op inwerkingtreding in collegejaar 2025–2026 mogelijk te maken en tevens de wet los te trekken van de toekomstverkenning, beleidsreactie en andere processen als die het proces dreigen te vertragen.</w:t>
      </w:r>
    </w:p>
    <w:p w:rsidRPr="00EE33CF" w:rsidR="00EC0AE0" w:rsidP="00EE33CF" w:rsidRDefault="00EC0AE0" w14:paraId="46A294E1" w14:textId="77777777">
      <w:pPr>
        <w:pStyle w:val="Lijstalinea"/>
        <w:ind w:left="360"/>
        <w:rPr>
          <w:rFonts w:cstheme="minorHAnsi"/>
          <w:szCs w:val="18"/>
        </w:rPr>
      </w:pPr>
    </w:p>
    <w:p w:rsidRPr="00EE33CF" w:rsidR="00EC0AE0" w:rsidP="00EE33CF" w:rsidRDefault="00EC0AE0" w14:paraId="6636441E" w14:textId="77777777">
      <w:pPr>
        <w:pStyle w:val="Lijstalinea"/>
        <w:numPr>
          <w:ilvl w:val="0"/>
          <w:numId w:val="17"/>
        </w:numPr>
        <w:rPr>
          <w:rFonts w:cstheme="minorHAnsi"/>
          <w:szCs w:val="18"/>
        </w:rPr>
      </w:pPr>
      <w:bookmarkStart w:name="_Hlk199321339" w:id="10"/>
      <w:r w:rsidRPr="00EE33CF">
        <w:rPr>
          <w:szCs w:val="18"/>
        </w:rPr>
        <w:t>Kamerstukken II 2023/2024, 36136, nr. 14</w:t>
      </w:r>
      <w:bookmarkEnd w:id="10"/>
      <w:r w:rsidRPr="00EE33CF">
        <w:rPr>
          <w:szCs w:val="18"/>
        </w:rPr>
        <w:t xml:space="preserve">: </w:t>
      </w:r>
      <w:r w:rsidRPr="00EE33CF">
        <w:rPr>
          <w:rFonts w:cstheme="minorHAnsi"/>
          <w:szCs w:val="18"/>
        </w:rPr>
        <w:t xml:space="preserve">Motie van de leden Martens-America, </w:t>
      </w:r>
      <w:proofErr w:type="spellStart"/>
      <w:r w:rsidRPr="00EE33CF">
        <w:rPr>
          <w:rFonts w:cstheme="minorHAnsi"/>
          <w:szCs w:val="18"/>
        </w:rPr>
        <w:t>Paternotte</w:t>
      </w:r>
      <w:proofErr w:type="spellEnd"/>
      <w:r w:rsidRPr="00EE33CF">
        <w:rPr>
          <w:rFonts w:cstheme="minorHAnsi"/>
          <w:szCs w:val="18"/>
        </w:rPr>
        <w:t xml:space="preserve"> en Krul, waarin de regering is verzocht </w:t>
      </w:r>
      <w:r w:rsidRPr="00EE33CF">
        <w:rPr>
          <w:szCs w:val="18"/>
        </w:rPr>
        <w:t xml:space="preserve">in overleg te gaan met onderwijsinstellingen, zodat studenten die een </w:t>
      </w:r>
      <w:proofErr w:type="spellStart"/>
      <w:r w:rsidRPr="00EE33CF">
        <w:rPr>
          <w:szCs w:val="18"/>
        </w:rPr>
        <w:t>bestuursjaar</w:t>
      </w:r>
      <w:proofErr w:type="spellEnd"/>
      <w:r w:rsidRPr="00EE33CF">
        <w:rPr>
          <w:szCs w:val="18"/>
        </w:rPr>
        <w:t xml:space="preserve"> doen en daardoor collegegeldvrij studeren niet volledig worden uitgesloten van het volgen van onderwijs.</w:t>
      </w:r>
    </w:p>
    <w:p w:rsidRPr="00E7248C" w:rsidR="00EC0AE0" w:rsidP="00EC0AE0" w:rsidRDefault="00EC0AE0" w14:paraId="4AE01E92" w14:textId="77777777">
      <w:pPr>
        <w:pStyle w:val="Lijstalinea"/>
        <w:ind w:left="360"/>
        <w:rPr>
          <w:rFonts w:cstheme="minorHAnsi"/>
          <w:szCs w:val="18"/>
        </w:rPr>
      </w:pPr>
    </w:p>
    <w:sectPr w:rsidRPr="00E7248C" w:rsidR="00EC0AE0" w:rsidSect="00DE36B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Change w:author="Bachoe-Raghoenandan, Aroena" w:date="2025-07-03T12:26:00Z" w:id="11">
        <w:sectPr w:rsidRPr="00E7248C" w:rsidR="00EC0AE0" w:rsidSect="00DE36BB">
          <w:pgMar w:top="2682" w:right="2818" w:bottom="1077" w:left="1588" w:header="2625" w:footer="289" w:gutter="0"/>
          <w:paperSrc w:first="1" w:other="3"/>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3162" w14:textId="77777777" w:rsidR="00680692" w:rsidRDefault="00680692">
      <w:r>
        <w:separator/>
      </w:r>
    </w:p>
    <w:p w14:paraId="153D5F83" w14:textId="77777777" w:rsidR="00680692" w:rsidRDefault="00680692"/>
  </w:endnote>
  <w:endnote w:type="continuationSeparator" w:id="0">
    <w:p w14:paraId="1E65E55E" w14:textId="77777777" w:rsidR="00680692" w:rsidRDefault="00680692">
      <w:r>
        <w:continuationSeparator/>
      </w:r>
    </w:p>
    <w:p w14:paraId="461D1C7E" w14:textId="77777777" w:rsidR="00680692" w:rsidRDefault="0068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DAE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E40AD" w14:paraId="0EED419C" w14:textId="77777777" w:rsidTr="004C7E1D">
      <w:trPr>
        <w:trHeight w:hRule="exact" w:val="357"/>
      </w:trPr>
      <w:tc>
        <w:tcPr>
          <w:tcW w:w="7603" w:type="dxa"/>
          <w:shd w:val="clear" w:color="auto" w:fill="auto"/>
        </w:tcPr>
        <w:p w14:paraId="6CC7A602" w14:textId="77777777" w:rsidR="002F71BB" w:rsidRPr="004C7E1D" w:rsidRDefault="002F71BB" w:rsidP="004C7E1D">
          <w:pPr>
            <w:spacing w:line="180" w:lineRule="exact"/>
            <w:rPr>
              <w:sz w:val="13"/>
              <w:szCs w:val="13"/>
            </w:rPr>
          </w:pPr>
        </w:p>
      </w:tc>
      <w:tc>
        <w:tcPr>
          <w:tcW w:w="2172" w:type="dxa"/>
          <w:shd w:val="clear" w:color="auto" w:fill="auto"/>
        </w:tcPr>
        <w:p w14:paraId="42388FB1" w14:textId="3C226932" w:rsidR="002F71BB" w:rsidRPr="004C7E1D" w:rsidRDefault="00110C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20CF">
            <w:rPr>
              <w:szCs w:val="13"/>
            </w:rPr>
            <w:t>7</w:t>
          </w:r>
          <w:r w:rsidRPr="004C7E1D">
            <w:rPr>
              <w:szCs w:val="13"/>
            </w:rPr>
            <w:fldChar w:fldCharType="end"/>
          </w:r>
        </w:p>
      </w:tc>
    </w:tr>
  </w:tbl>
  <w:p w14:paraId="3EFABC0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E40AD" w14:paraId="7B712E98" w14:textId="77777777" w:rsidTr="004C7E1D">
      <w:trPr>
        <w:trHeight w:hRule="exact" w:val="357"/>
      </w:trPr>
      <w:tc>
        <w:tcPr>
          <w:tcW w:w="7709" w:type="dxa"/>
          <w:shd w:val="clear" w:color="auto" w:fill="auto"/>
        </w:tcPr>
        <w:p w14:paraId="05DAF680" w14:textId="77777777" w:rsidR="00D17084" w:rsidRPr="004C7E1D" w:rsidRDefault="00D17084" w:rsidP="004C7E1D">
          <w:pPr>
            <w:spacing w:line="180" w:lineRule="exact"/>
            <w:rPr>
              <w:sz w:val="13"/>
              <w:szCs w:val="13"/>
            </w:rPr>
          </w:pPr>
        </w:p>
      </w:tc>
      <w:tc>
        <w:tcPr>
          <w:tcW w:w="2060" w:type="dxa"/>
          <w:shd w:val="clear" w:color="auto" w:fill="auto"/>
        </w:tcPr>
        <w:p w14:paraId="3C2F3E2E" w14:textId="15377EB8" w:rsidR="00D17084" w:rsidRPr="004C7E1D" w:rsidRDefault="00110C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20CF">
            <w:rPr>
              <w:szCs w:val="13"/>
            </w:rPr>
            <w:t>7</w:t>
          </w:r>
          <w:r w:rsidRPr="004C7E1D">
            <w:rPr>
              <w:szCs w:val="13"/>
            </w:rPr>
            <w:fldChar w:fldCharType="end"/>
          </w:r>
        </w:p>
      </w:tc>
    </w:tr>
  </w:tbl>
  <w:p w14:paraId="40156CC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FC40" w14:textId="77777777" w:rsidR="00680692" w:rsidRDefault="00680692">
      <w:r>
        <w:separator/>
      </w:r>
    </w:p>
    <w:p w14:paraId="74DDEAE1" w14:textId="77777777" w:rsidR="00680692" w:rsidRDefault="00680692"/>
  </w:footnote>
  <w:footnote w:type="continuationSeparator" w:id="0">
    <w:p w14:paraId="164CBB94" w14:textId="77777777" w:rsidR="00680692" w:rsidRDefault="00680692">
      <w:r>
        <w:continuationSeparator/>
      </w:r>
    </w:p>
    <w:p w14:paraId="18C4E3A7" w14:textId="77777777" w:rsidR="00680692" w:rsidRDefault="00680692"/>
  </w:footnote>
  <w:footnote w:id="1">
    <w:p w14:paraId="3C358497" w14:textId="77777777" w:rsidR="00216101" w:rsidRPr="00747F9F" w:rsidRDefault="00216101" w:rsidP="00216101">
      <w:pPr>
        <w:pStyle w:val="Voetnoottekst"/>
        <w:rPr>
          <w:szCs w:val="13"/>
        </w:rPr>
      </w:pPr>
      <w:r w:rsidRPr="00747F9F">
        <w:rPr>
          <w:rStyle w:val="Voetnootmarkering"/>
          <w:szCs w:val="13"/>
        </w:rPr>
        <w:footnoteRef/>
      </w:r>
      <w:r w:rsidRPr="00747F9F">
        <w:rPr>
          <w:szCs w:val="13"/>
        </w:rPr>
        <w:t xml:space="preserve"> </w:t>
      </w:r>
      <w:r w:rsidRPr="00747F9F">
        <w:rPr>
          <w:rFonts w:cs="Arial"/>
          <w:szCs w:val="13"/>
          <w:shd w:val="clear" w:color="auto" w:fill="FFFFFF"/>
        </w:rPr>
        <w:t>TZ202504-138</w:t>
      </w:r>
    </w:p>
  </w:footnote>
  <w:footnote w:id="2">
    <w:p w14:paraId="20C20541" w14:textId="075D45B4" w:rsidR="00747F9F" w:rsidRPr="00747F9F" w:rsidRDefault="00747F9F">
      <w:pPr>
        <w:pStyle w:val="Voetnoottekst"/>
        <w:rPr>
          <w:szCs w:val="13"/>
        </w:rPr>
      </w:pPr>
      <w:r w:rsidRPr="00747F9F">
        <w:rPr>
          <w:rStyle w:val="Voetnootmarkering"/>
          <w:szCs w:val="13"/>
        </w:rPr>
        <w:footnoteRef/>
      </w:r>
      <w:r w:rsidRPr="00747F9F">
        <w:rPr>
          <w:szCs w:val="13"/>
        </w:rPr>
        <w:t xml:space="preserve"> </w:t>
      </w:r>
      <w:r w:rsidRPr="00747F9F">
        <w:rPr>
          <w:rFonts w:eastAsia="Calibri" w:cs="Calibri"/>
          <w:szCs w:val="13"/>
          <w:lang w:eastAsia="en-US"/>
        </w:rPr>
        <w:t>TZ202403-013</w:t>
      </w:r>
    </w:p>
  </w:footnote>
  <w:footnote w:id="3">
    <w:p w14:paraId="7ADBB28C" w14:textId="30E3E02F" w:rsidR="00A5479D" w:rsidRDefault="00A5479D">
      <w:pPr>
        <w:pStyle w:val="Voetnoottekst"/>
      </w:pPr>
      <w:r>
        <w:rPr>
          <w:rStyle w:val="Voetnootmarkering"/>
        </w:rPr>
        <w:footnoteRef/>
      </w:r>
      <w:r>
        <w:t xml:space="preserve"> </w:t>
      </w:r>
      <w:bookmarkStart w:id="1" w:name="_Hlk199171348"/>
      <w:bookmarkStart w:id="2" w:name="_Hlk199257822"/>
      <w:r w:rsidR="00D6474D">
        <w:t>Kamerstukken II 2019/2020, 31288, nr. 841</w:t>
      </w:r>
      <w:bookmarkEnd w:id="1"/>
      <w:bookmarkEnd w:id="2"/>
    </w:p>
  </w:footnote>
  <w:footnote w:id="4">
    <w:p w14:paraId="764121F5" w14:textId="24F80552" w:rsidR="000F44B6" w:rsidRPr="000F44B6" w:rsidRDefault="000F44B6">
      <w:pPr>
        <w:pStyle w:val="Voetnoottekst"/>
        <w:rPr>
          <w:szCs w:val="13"/>
        </w:rPr>
      </w:pPr>
      <w:r w:rsidRPr="000F44B6">
        <w:rPr>
          <w:rStyle w:val="Voetnootmarkering"/>
          <w:szCs w:val="13"/>
        </w:rPr>
        <w:footnoteRef/>
      </w:r>
      <w:r w:rsidRPr="000F44B6">
        <w:rPr>
          <w:szCs w:val="13"/>
        </w:rPr>
        <w:t xml:space="preserve"> </w:t>
      </w:r>
      <w:bookmarkStart w:id="3" w:name="_Hlk199171405"/>
      <w:r w:rsidR="00D6474D" w:rsidRPr="000F44B6">
        <w:rPr>
          <w:szCs w:val="13"/>
        </w:rPr>
        <w:t>Kamerstuk</w:t>
      </w:r>
      <w:r w:rsidR="00D6474D">
        <w:rPr>
          <w:szCs w:val="13"/>
        </w:rPr>
        <w:t>ken II 2021/2022,</w:t>
      </w:r>
      <w:r w:rsidR="00D6474D" w:rsidRPr="000F44B6">
        <w:rPr>
          <w:szCs w:val="13"/>
        </w:rPr>
        <w:t xml:space="preserve"> 31288, nr. 956</w:t>
      </w:r>
      <w:bookmarkEnd w:id="3"/>
    </w:p>
  </w:footnote>
  <w:footnote w:id="5">
    <w:p w14:paraId="5F8A2CC6" w14:textId="4D5B294D" w:rsidR="00875280" w:rsidRDefault="00875280">
      <w:pPr>
        <w:pStyle w:val="Voetnoottekst"/>
      </w:pPr>
      <w:r>
        <w:rPr>
          <w:rStyle w:val="Voetnootmarkering"/>
        </w:rPr>
        <w:footnoteRef/>
      </w:r>
      <w:r>
        <w:t xml:space="preserve"> </w:t>
      </w:r>
      <w:r w:rsidRPr="000F44B6">
        <w:rPr>
          <w:szCs w:val="13"/>
        </w:rPr>
        <w:t>Kamerstukken II 2021/2022, 31288, nr. 956.</w:t>
      </w:r>
    </w:p>
  </w:footnote>
  <w:footnote w:id="6">
    <w:p w14:paraId="1428FDC8" w14:textId="0072CB0F" w:rsidR="00875280" w:rsidRDefault="00875280">
      <w:pPr>
        <w:pStyle w:val="Voetnoottekst"/>
      </w:pPr>
      <w:r>
        <w:rPr>
          <w:rStyle w:val="Voetnootmarkering"/>
        </w:rPr>
        <w:footnoteRef/>
      </w:r>
      <w:r>
        <w:t xml:space="preserve"> </w:t>
      </w:r>
      <w:bookmarkStart w:id="4" w:name="_Hlk199323070"/>
      <w:r w:rsidRPr="000F44B6">
        <w:rPr>
          <w:szCs w:val="13"/>
        </w:rPr>
        <w:t>Universiteit van Amsterdam, Tilburg University, Universiteit Utrecht, Hogeschool Utrecht en Hogeschool Windesheim.</w:t>
      </w:r>
    </w:p>
    <w:bookmarkEnd w:id="4"/>
  </w:footnote>
  <w:footnote w:id="7">
    <w:p w14:paraId="688C8864" w14:textId="12AD7057" w:rsidR="00CA01A4" w:rsidRPr="000F44B6" w:rsidRDefault="00CA01A4" w:rsidP="00875280">
      <w:pPr>
        <w:pStyle w:val="Voetnoottekst"/>
        <w:rPr>
          <w:rFonts w:cstheme="minorHAnsi"/>
          <w:szCs w:val="13"/>
        </w:rPr>
      </w:pPr>
      <w:r w:rsidRPr="000F44B6">
        <w:rPr>
          <w:rStyle w:val="Voetnootmarkering"/>
          <w:szCs w:val="13"/>
        </w:rPr>
        <w:footnoteRef/>
      </w:r>
      <w:r w:rsidRPr="000F44B6">
        <w:rPr>
          <w:szCs w:val="13"/>
        </w:rPr>
        <w:t xml:space="preserve"> </w:t>
      </w:r>
      <w:hyperlink r:id="rId1" w:history="1">
        <w:r w:rsidR="00875280" w:rsidRPr="000F44B6">
          <w:rPr>
            <w:rStyle w:val="Hyperlink"/>
            <w:rFonts w:cstheme="minorHAnsi"/>
            <w:color w:val="auto"/>
            <w:szCs w:val="13"/>
          </w:rPr>
          <w:t>https://www.rijksoverheid.nl/documenten/rapporten/2021/11/15/onderzoeksrapport-eindevaluatie-experiment-flexstuderen</w:t>
        </w:r>
      </w:hyperlink>
      <w:r w:rsidR="00875280" w:rsidRPr="000F44B6">
        <w:rPr>
          <w:szCs w:val="13"/>
        </w:rPr>
        <w:t>.</w:t>
      </w:r>
    </w:p>
  </w:footnote>
  <w:footnote w:id="8">
    <w:p w14:paraId="6F5C0A64" w14:textId="77777777" w:rsidR="00AE1606" w:rsidRPr="000F44B6" w:rsidRDefault="00AE1606" w:rsidP="00AE1606">
      <w:pPr>
        <w:pStyle w:val="Voetnoottekst"/>
        <w:rPr>
          <w:szCs w:val="13"/>
        </w:rPr>
      </w:pPr>
      <w:r w:rsidRPr="000F44B6">
        <w:rPr>
          <w:rStyle w:val="Voetnootmarkering"/>
          <w:szCs w:val="13"/>
        </w:rPr>
        <w:footnoteRef/>
      </w:r>
      <w:r w:rsidRPr="000F44B6">
        <w:rPr>
          <w:szCs w:val="13"/>
        </w:rPr>
        <w:t xml:space="preserve"> Bij één instelling (Hogeschool Utrecht) ging het bij 30% van de </w:t>
      </w:r>
      <w:proofErr w:type="spellStart"/>
      <w:r w:rsidRPr="000F44B6">
        <w:rPr>
          <w:szCs w:val="13"/>
        </w:rPr>
        <w:t>flexstudenten</w:t>
      </w:r>
      <w:proofErr w:type="spellEnd"/>
      <w:r w:rsidRPr="000F44B6">
        <w:rPr>
          <w:szCs w:val="13"/>
        </w:rPr>
        <w:t xml:space="preserve"> om deeltijdstudenten. </w:t>
      </w:r>
    </w:p>
  </w:footnote>
  <w:footnote w:id="9">
    <w:p w14:paraId="62E75F9D" w14:textId="77777777" w:rsidR="00AE1606" w:rsidRPr="000F44B6" w:rsidRDefault="00AE1606" w:rsidP="00AE1606">
      <w:pPr>
        <w:pStyle w:val="Voetnoottekst"/>
        <w:rPr>
          <w:szCs w:val="13"/>
        </w:rPr>
      </w:pPr>
      <w:r w:rsidRPr="000F44B6">
        <w:rPr>
          <w:rStyle w:val="Voetnootmarkering"/>
          <w:szCs w:val="13"/>
        </w:rPr>
        <w:footnoteRef/>
      </w:r>
      <w:r w:rsidRPr="000F44B6">
        <w:rPr>
          <w:szCs w:val="13"/>
        </w:rPr>
        <w:t xml:space="preserve"> Kamerstukken II 2022/2023, 31288, nr. 1061. </w:t>
      </w:r>
    </w:p>
  </w:footnote>
  <w:footnote w:id="10">
    <w:p w14:paraId="793DA8FF" w14:textId="77777777" w:rsidR="009940C7" w:rsidRPr="000F44B6" w:rsidRDefault="009940C7" w:rsidP="009940C7">
      <w:pPr>
        <w:pStyle w:val="Voetnoottekst"/>
        <w:rPr>
          <w:szCs w:val="13"/>
        </w:rPr>
      </w:pPr>
      <w:r w:rsidRPr="000F44B6">
        <w:rPr>
          <w:rStyle w:val="Voetnootmarkering"/>
          <w:szCs w:val="13"/>
        </w:rPr>
        <w:footnoteRef/>
      </w:r>
      <w:r w:rsidRPr="000F44B6">
        <w:rPr>
          <w:szCs w:val="13"/>
        </w:rPr>
        <w:t xml:space="preserve"> </w:t>
      </w:r>
      <w:r w:rsidRPr="000F44B6">
        <w:rPr>
          <w:color w:val="000000" w:themeColor="text1"/>
          <w:szCs w:val="13"/>
        </w:rPr>
        <w:t xml:space="preserve">Uit verschillende onderzoeken blijkt dat tussen de 5% en 10% van alle studenten te maken heeft met een handicap of chronische ziekte en </w:t>
      </w:r>
      <w:r w:rsidRPr="000F44B6">
        <w:rPr>
          <w:szCs w:val="13"/>
        </w:rPr>
        <w:t>uit diverse kleinschalige onderzoeken bij verschillende instellingen blijkt dat tussen de 6% en 8% van de studenten naast hun studie ook de langdurige zorg heeft voor een zieke naaste.</w:t>
      </w:r>
    </w:p>
  </w:footnote>
  <w:footnote w:id="11">
    <w:p w14:paraId="70B48F66" w14:textId="6F602EE8" w:rsidR="0050094A" w:rsidRPr="000F44B6" w:rsidRDefault="0050094A" w:rsidP="0050094A">
      <w:pPr>
        <w:pStyle w:val="Voetnoottekst"/>
        <w:rPr>
          <w:szCs w:val="13"/>
        </w:rPr>
      </w:pPr>
      <w:r w:rsidRPr="000F44B6">
        <w:rPr>
          <w:rStyle w:val="Voetnootmarkering"/>
          <w:szCs w:val="13"/>
        </w:rPr>
        <w:footnoteRef/>
      </w:r>
      <w:r w:rsidRPr="000F44B6">
        <w:rPr>
          <w:szCs w:val="13"/>
        </w:rPr>
        <w:t xml:space="preserve"> </w:t>
      </w:r>
      <w:r w:rsidR="00D6474D">
        <w:rPr>
          <w:szCs w:val="13"/>
        </w:rPr>
        <w:t>Kamerstukken II 2024/2025, 31288, nr. 1185</w:t>
      </w:r>
    </w:p>
  </w:footnote>
  <w:footnote w:id="12">
    <w:p w14:paraId="76DEE11E" w14:textId="73B07E0A" w:rsidR="00A5479D" w:rsidRPr="000F44B6" w:rsidRDefault="00A5479D" w:rsidP="00A5479D">
      <w:pPr>
        <w:pStyle w:val="Voetnoottekst"/>
        <w:rPr>
          <w:szCs w:val="13"/>
        </w:rPr>
      </w:pPr>
      <w:r w:rsidRPr="000F44B6">
        <w:rPr>
          <w:rStyle w:val="Voetnootmarkering"/>
          <w:szCs w:val="13"/>
        </w:rPr>
        <w:footnoteRef/>
      </w:r>
      <w:r w:rsidRPr="000F44B6">
        <w:rPr>
          <w:szCs w:val="13"/>
        </w:rPr>
        <w:t xml:space="preserve"> </w:t>
      </w:r>
      <w:r w:rsidR="00D6474D" w:rsidRPr="000F44B6">
        <w:rPr>
          <w:szCs w:val="13"/>
        </w:rPr>
        <w:t>Kamerstuk</w:t>
      </w:r>
      <w:r w:rsidR="00D6474D">
        <w:rPr>
          <w:szCs w:val="13"/>
        </w:rPr>
        <w:t>ken II 2022/2023,</w:t>
      </w:r>
      <w:r w:rsidR="00D6474D" w:rsidRPr="000F44B6">
        <w:rPr>
          <w:szCs w:val="13"/>
        </w:rPr>
        <w:t xml:space="preserve"> </w:t>
      </w:r>
      <w:r w:rsidR="00D6474D" w:rsidRPr="000F44B6">
        <w:rPr>
          <w:rFonts w:eastAsia="Calibri" w:cs="Calibri"/>
          <w:szCs w:val="13"/>
        </w:rPr>
        <w:t>363</w:t>
      </w:r>
      <w:r w:rsidR="00D6474D">
        <w:rPr>
          <w:rFonts w:eastAsia="Calibri" w:cs="Calibri"/>
          <w:szCs w:val="13"/>
        </w:rPr>
        <w:t>6</w:t>
      </w:r>
      <w:r w:rsidR="00D6474D" w:rsidRPr="000F44B6">
        <w:rPr>
          <w:rFonts w:eastAsia="Calibri" w:cs="Calibri"/>
          <w:szCs w:val="13"/>
        </w:rPr>
        <w:t>0 VIII, nr. 10</w:t>
      </w:r>
    </w:p>
  </w:footnote>
  <w:footnote w:id="13">
    <w:p w14:paraId="5F6F2B51" w14:textId="77777777" w:rsidR="00A5479D" w:rsidRPr="000F44B6" w:rsidRDefault="00A5479D" w:rsidP="00A5479D">
      <w:pPr>
        <w:pStyle w:val="Voetnoottekst"/>
        <w:rPr>
          <w:szCs w:val="13"/>
        </w:rPr>
      </w:pPr>
      <w:r w:rsidRPr="000F44B6">
        <w:rPr>
          <w:rStyle w:val="Voetnootmarkering"/>
          <w:szCs w:val="13"/>
        </w:rPr>
        <w:footnoteRef/>
      </w:r>
      <w:r w:rsidRPr="000F44B6">
        <w:rPr>
          <w:szCs w:val="13"/>
        </w:rPr>
        <w:t xml:space="preserve"> Kamerstukken II 2023/2024, 36136, nr. 14. </w:t>
      </w:r>
    </w:p>
  </w:footnote>
  <w:footnote w:id="14">
    <w:p w14:paraId="3E6B4FA3" w14:textId="719F4901" w:rsidR="00C07562" w:rsidRDefault="00C07562">
      <w:pPr>
        <w:pStyle w:val="Voetnoottekst"/>
      </w:pPr>
      <w:r>
        <w:rPr>
          <w:rStyle w:val="Voetnootmarkering"/>
        </w:rPr>
        <w:footnoteRef/>
      </w:r>
      <w:r>
        <w:t xml:space="preserve"> Ex artikel 7.47a WHW</w:t>
      </w:r>
    </w:p>
  </w:footnote>
  <w:footnote w:id="15">
    <w:p w14:paraId="3F5627A6" w14:textId="2BAF981B" w:rsidR="00A5479D" w:rsidRPr="000F44B6" w:rsidRDefault="00A5479D" w:rsidP="00A5479D">
      <w:pPr>
        <w:pStyle w:val="Voetnoottekst"/>
        <w:rPr>
          <w:szCs w:val="13"/>
        </w:rPr>
      </w:pPr>
      <w:r w:rsidRPr="000F44B6">
        <w:rPr>
          <w:rStyle w:val="Voetnootmarkering"/>
          <w:szCs w:val="13"/>
        </w:rPr>
        <w:footnoteRef/>
      </w:r>
      <w:r w:rsidRPr="000F44B6">
        <w:rPr>
          <w:szCs w:val="13"/>
        </w:rPr>
        <w:t xml:space="preserve"> </w:t>
      </w:r>
      <w:r w:rsidR="00D6474D" w:rsidRPr="000F44B6">
        <w:rPr>
          <w:szCs w:val="13"/>
        </w:rPr>
        <w:t>Kamerstuk</w:t>
      </w:r>
      <w:r w:rsidR="00D6474D">
        <w:rPr>
          <w:szCs w:val="13"/>
        </w:rPr>
        <w:t>ken II 2021/2021,</w:t>
      </w:r>
      <w:r w:rsidR="00D6474D" w:rsidRPr="000F44B6">
        <w:rPr>
          <w:szCs w:val="13"/>
        </w:rPr>
        <w:t xml:space="preserve"> 31288, nr. 956</w:t>
      </w:r>
      <w:r w:rsidRPr="000F44B6">
        <w:rPr>
          <w:szCs w:val="13"/>
        </w:rPr>
        <w:t xml:space="preserve"> </w:t>
      </w:r>
    </w:p>
  </w:footnote>
  <w:footnote w:id="16">
    <w:p w14:paraId="673BF494" w14:textId="16F1B866" w:rsidR="00A5479D" w:rsidRPr="000F44B6" w:rsidRDefault="00A5479D" w:rsidP="00A5479D">
      <w:pPr>
        <w:pStyle w:val="Voetnoottekst"/>
        <w:rPr>
          <w:szCs w:val="13"/>
        </w:rPr>
      </w:pPr>
      <w:r w:rsidRPr="000F44B6">
        <w:rPr>
          <w:rStyle w:val="Voetnootmarkering"/>
          <w:szCs w:val="13"/>
        </w:rPr>
        <w:footnoteRef/>
      </w:r>
      <w:r w:rsidRPr="000F44B6">
        <w:rPr>
          <w:szCs w:val="13"/>
        </w:rPr>
        <w:t xml:space="preserve"> </w:t>
      </w:r>
      <w:r w:rsidR="00D6474D" w:rsidRPr="000F44B6">
        <w:rPr>
          <w:szCs w:val="13"/>
        </w:rPr>
        <w:t>Kamerstuk</w:t>
      </w:r>
      <w:r w:rsidR="00D6474D">
        <w:rPr>
          <w:szCs w:val="13"/>
        </w:rPr>
        <w:t>ken II 2021/2022,</w:t>
      </w:r>
      <w:r w:rsidR="00D6474D" w:rsidRPr="000F44B6">
        <w:rPr>
          <w:szCs w:val="13"/>
        </w:rPr>
        <w:t xml:space="preserve"> 31288, nr. 958</w:t>
      </w:r>
    </w:p>
  </w:footnote>
  <w:footnote w:id="17">
    <w:p w14:paraId="4536A626" w14:textId="12230DE0" w:rsidR="000F44B6" w:rsidRDefault="000F44B6">
      <w:pPr>
        <w:pStyle w:val="Voetnoottekst"/>
      </w:pPr>
      <w:r>
        <w:rPr>
          <w:rStyle w:val="Voetnootmarkering"/>
        </w:rPr>
        <w:footnoteRef/>
      </w:r>
      <w:r>
        <w:t xml:space="preserve"> </w:t>
      </w:r>
      <w:r w:rsidR="00D6474D">
        <w:t xml:space="preserve">Kamerstukken II 2023/2024, </w:t>
      </w:r>
      <w:r w:rsidR="00D6474D" w:rsidRPr="00FC0931">
        <w:rPr>
          <w:szCs w:val="18"/>
        </w:rPr>
        <w:t>31288, nr. 1143</w:t>
      </w:r>
    </w:p>
  </w:footnote>
  <w:footnote w:id="18">
    <w:p w14:paraId="3DC51621" w14:textId="0B7C6455" w:rsidR="000F44B6" w:rsidRDefault="000F44B6">
      <w:pPr>
        <w:pStyle w:val="Voetnoottekst"/>
      </w:pPr>
      <w:r>
        <w:rPr>
          <w:rStyle w:val="Voetnootmarkering"/>
        </w:rPr>
        <w:footnoteRef/>
      </w:r>
      <w:r>
        <w:t xml:space="preserve"> </w:t>
      </w:r>
      <w:r w:rsidR="00D6474D">
        <w:t>Kamerstukken II 2024/2025, 31288, nr. 1188</w:t>
      </w:r>
      <w:r w:rsidR="00D6474D">
        <w:rPr>
          <w:szCs w:val="18"/>
        </w:rPr>
        <w:t xml:space="preserve"> </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E40AD" w14:paraId="2272F733" w14:textId="77777777" w:rsidTr="006D2D53">
      <w:trPr>
        <w:trHeight w:hRule="exact" w:val="400"/>
      </w:trPr>
      <w:tc>
        <w:tcPr>
          <w:tcW w:w="7518" w:type="dxa"/>
          <w:shd w:val="clear" w:color="auto" w:fill="auto"/>
        </w:tcPr>
        <w:p w14:paraId="48F60D8F" w14:textId="77777777" w:rsidR="00527BD4" w:rsidRPr="00275984" w:rsidRDefault="00527BD4" w:rsidP="00BF4427">
          <w:pPr>
            <w:pStyle w:val="Huisstijl-Rubricering"/>
          </w:pPr>
        </w:p>
      </w:tc>
    </w:tr>
  </w:tbl>
  <w:p w14:paraId="2F82279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E40AD" w14:paraId="535FF597" w14:textId="77777777" w:rsidTr="003B528D">
      <w:tc>
        <w:tcPr>
          <w:tcW w:w="2160" w:type="dxa"/>
          <w:shd w:val="clear" w:color="auto" w:fill="auto"/>
        </w:tcPr>
        <w:p w14:paraId="2F365B79" w14:textId="77777777" w:rsidR="002F71BB" w:rsidRPr="000407BB" w:rsidRDefault="00110C98" w:rsidP="005D283A">
          <w:pPr>
            <w:pStyle w:val="Colofonkop"/>
            <w:framePr w:hSpace="0" w:wrap="auto" w:vAnchor="margin" w:hAnchor="text" w:xAlign="left" w:yAlign="inline"/>
          </w:pPr>
          <w:r>
            <w:t>Onze referentie</w:t>
          </w:r>
        </w:p>
      </w:tc>
    </w:tr>
    <w:tr w:rsidR="003E40AD" w14:paraId="569293FD" w14:textId="77777777" w:rsidTr="002F71BB">
      <w:trPr>
        <w:trHeight w:val="259"/>
      </w:trPr>
      <w:tc>
        <w:tcPr>
          <w:tcW w:w="2160" w:type="dxa"/>
          <w:shd w:val="clear" w:color="auto" w:fill="auto"/>
        </w:tcPr>
        <w:p w14:paraId="235D8A62" w14:textId="14E04A05" w:rsidR="00E35CF4" w:rsidRPr="005D283A" w:rsidRDefault="00DE40E8" w:rsidP="0049501A">
          <w:pPr>
            <w:spacing w:line="180" w:lineRule="exact"/>
            <w:rPr>
              <w:sz w:val="13"/>
              <w:szCs w:val="13"/>
            </w:rPr>
          </w:pPr>
          <w:r>
            <w:rPr>
              <w:sz w:val="13"/>
              <w:szCs w:val="13"/>
            </w:rPr>
            <w:t>52954351</w:t>
          </w:r>
        </w:p>
      </w:tc>
    </w:tr>
  </w:tbl>
  <w:p w14:paraId="504428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E40AD" w14:paraId="5549C29E" w14:textId="77777777" w:rsidTr="001377D4">
      <w:trPr>
        <w:trHeight w:val="2636"/>
      </w:trPr>
      <w:tc>
        <w:tcPr>
          <w:tcW w:w="737" w:type="dxa"/>
          <w:shd w:val="clear" w:color="auto" w:fill="auto"/>
        </w:tcPr>
        <w:p w14:paraId="3CAEABD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403CEBF" w14:textId="77777777" w:rsidR="00704845" w:rsidRDefault="00110C98" w:rsidP="0047126E">
          <w:pPr>
            <w:framePr w:w="3873" w:h="2625" w:hRule="exact" w:wrap="around" w:vAnchor="page" w:hAnchor="page" w:x="6323" w:y="1"/>
          </w:pPr>
          <w:r>
            <w:rPr>
              <w:noProof/>
              <w:lang w:val="en-US" w:eastAsia="en-US"/>
            </w:rPr>
            <w:drawing>
              <wp:inline distT="0" distB="0" distL="0" distR="0" wp14:anchorId="62B1EB96" wp14:editId="5EA7B42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11F3539" w14:textId="77777777" w:rsidR="00483ECA" w:rsidRDefault="00483ECA" w:rsidP="00D037A9"/>
      </w:tc>
    </w:tr>
  </w:tbl>
  <w:p w14:paraId="09BC0B6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E40AD" w14:paraId="7A46CFE5" w14:textId="77777777" w:rsidTr="0008539E">
      <w:trPr>
        <w:trHeight w:hRule="exact" w:val="572"/>
      </w:trPr>
      <w:tc>
        <w:tcPr>
          <w:tcW w:w="7520" w:type="dxa"/>
          <w:shd w:val="clear" w:color="auto" w:fill="auto"/>
        </w:tcPr>
        <w:p w14:paraId="0E0F413F" w14:textId="77777777" w:rsidR="00527BD4" w:rsidRPr="00963440" w:rsidRDefault="00110C98" w:rsidP="00210BA3">
          <w:pPr>
            <w:pStyle w:val="Huisstijl-Adres"/>
            <w:spacing w:after="0"/>
          </w:pPr>
          <w:r w:rsidRPr="009E3B07">
            <w:t>&gt;Retouradres </w:t>
          </w:r>
          <w:r>
            <w:t>Postbus 16375 2500 BJ Den Haag</w:t>
          </w:r>
          <w:r w:rsidRPr="009E3B07">
            <w:t xml:space="preserve"> </w:t>
          </w:r>
        </w:p>
      </w:tc>
    </w:tr>
    <w:tr w:rsidR="003E40AD" w14:paraId="3AE346AF" w14:textId="77777777" w:rsidTr="00E776C6">
      <w:trPr>
        <w:cantSplit/>
        <w:trHeight w:hRule="exact" w:val="238"/>
      </w:trPr>
      <w:tc>
        <w:tcPr>
          <w:tcW w:w="7520" w:type="dxa"/>
          <w:shd w:val="clear" w:color="auto" w:fill="auto"/>
        </w:tcPr>
        <w:p w14:paraId="09A2855F" w14:textId="77777777" w:rsidR="00093ABC" w:rsidRPr="00963440" w:rsidRDefault="00093ABC" w:rsidP="00963440"/>
      </w:tc>
    </w:tr>
    <w:tr w:rsidR="003E40AD" w14:paraId="03E7CC36" w14:textId="77777777" w:rsidTr="00E776C6">
      <w:trPr>
        <w:cantSplit/>
        <w:trHeight w:hRule="exact" w:val="1520"/>
      </w:trPr>
      <w:tc>
        <w:tcPr>
          <w:tcW w:w="7520" w:type="dxa"/>
          <w:shd w:val="clear" w:color="auto" w:fill="auto"/>
        </w:tcPr>
        <w:p w14:paraId="3C1B71C1" w14:textId="77777777" w:rsidR="00A604D3" w:rsidRPr="00963440" w:rsidRDefault="00A604D3" w:rsidP="00963440"/>
      </w:tc>
    </w:tr>
    <w:tr w:rsidR="003E40AD" w14:paraId="70E2184A" w14:textId="77777777" w:rsidTr="00E776C6">
      <w:trPr>
        <w:trHeight w:hRule="exact" w:val="1077"/>
      </w:trPr>
      <w:tc>
        <w:tcPr>
          <w:tcW w:w="7520" w:type="dxa"/>
          <w:shd w:val="clear" w:color="auto" w:fill="auto"/>
        </w:tcPr>
        <w:p w14:paraId="6E91F7F3" w14:textId="77777777" w:rsidR="00892BA5" w:rsidRPr="00035E67" w:rsidRDefault="00892BA5" w:rsidP="00892BA5">
          <w:pPr>
            <w:tabs>
              <w:tab w:val="left" w:pos="740"/>
            </w:tabs>
            <w:autoSpaceDE w:val="0"/>
            <w:autoSpaceDN w:val="0"/>
            <w:adjustRightInd w:val="0"/>
            <w:rPr>
              <w:rFonts w:cs="Verdana"/>
              <w:szCs w:val="18"/>
            </w:rPr>
          </w:pPr>
        </w:p>
      </w:tc>
    </w:tr>
  </w:tbl>
  <w:p w14:paraId="2CCAC831" w14:textId="77777777" w:rsidR="006F273B" w:rsidRDefault="006F273B" w:rsidP="00BC4AE3">
    <w:pPr>
      <w:pStyle w:val="Koptekst"/>
    </w:pPr>
  </w:p>
  <w:p w14:paraId="7A6EDCA2" w14:textId="77777777" w:rsidR="00153BD0" w:rsidRDefault="00153BD0" w:rsidP="00BC4AE3">
    <w:pPr>
      <w:pStyle w:val="Koptekst"/>
    </w:pPr>
  </w:p>
  <w:p w14:paraId="0A133515" w14:textId="77777777" w:rsidR="0044605E" w:rsidRDefault="0044605E" w:rsidP="00BC4AE3">
    <w:pPr>
      <w:pStyle w:val="Koptekst"/>
    </w:pPr>
  </w:p>
  <w:p w14:paraId="1DE80E6B" w14:textId="77777777" w:rsidR="0044605E" w:rsidRDefault="0044605E" w:rsidP="00BC4AE3">
    <w:pPr>
      <w:pStyle w:val="Koptekst"/>
    </w:pPr>
  </w:p>
  <w:p w14:paraId="6A7DE3A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6690B"/>
    <w:multiLevelType w:val="hybridMultilevel"/>
    <w:tmpl w:val="EBCCB51A"/>
    <w:lvl w:ilvl="0" w:tplc="7E1803C2">
      <w:start w:val="1"/>
      <w:numFmt w:val="bullet"/>
      <w:lvlText w:val=""/>
      <w:lvlJc w:val="left"/>
      <w:pPr>
        <w:ind w:left="360" w:hanging="360"/>
      </w:pPr>
      <w:rPr>
        <w:rFonts w:ascii="Symbol" w:hAnsi="Symbol" w:hint="default"/>
      </w:rPr>
    </w:lvl>
    <w:lvl w:ilvl="1" w:tplc="6D387A36" w:tentative="1">
      <w:start w:val="1"/>
      <w:numFmt w:val="bullet"/>
      <w:lvlText w:val="o"/>
      <w:lvlJc w:val="left"/>
      <w:pPr>
        <w:ind w:left="1080" w:hanging="360"/>
      </w:pPr>
      <w:rPr>
        <w:rFonts w:ascii="Courier New" w:hAnsi="Courier New" w:cs="Courier New" w:hint="default"/>
      </w:rPr>
    </w:lvl>
    <w:lvl w:ilvl="2" w:tplc="DDB4FE2E" w:tentative="1">
      <w:start w:val="1"/>
      <w:numFmt w:val="bullet"/>
      <w:lvlText w:val=""/>
      <w:lvlJc w:val="left"/>
      <w:pPr>
        <w:ind w:left="1800" w:hanging="360"/>
      </w:pPr>
      <w:rPr>
        <w:rFonts w:ascii="Wingdings" w:hAnsi="Wingdings" w:hint="default"/>
      </w:rPr>
    </w:lvl>
    <w:lvl w:ilvl="3" w:tplc="C532B82A" w:tentative="1">
      <w:start w:val="1"/>
      <w:numFmt w:val="bullet"/>
      <w:lvlText w:val=""/>
      <w:lvlJc w:val="left"/>
      <w:pPr>
        <w:ind w:left="2520" w:hanging="360"/>
      </w:pPr>
      <w:rPr>
        <w:rFonts w:ascii="Symbol" w:hAnsi="Symbol" w:hint="default"/>
      </w:rPr>
    </w:lvl>
    <w:lvl w:ilvl="4" w:tplc="B6881986" w:tentative="1">
      <w:start w:val="1"/>
      <w:numFmt w:val="bullet"/>
      <w:lvlText w:val="o"/>
      <w:lvlJc w:val="left"/>
      <w:pPr>
        <w:ind w:left="3240" w:hanging="360"/>
      </w:pPr>
      <w:rPr>
        <w:rFonts w:ascii="Courier New" w:hAnsi="Courier New" w:cs="Courier New" w:hint="default"/>
      </w:rPr>
    </w:lvl>
    <w:lvl w:ilvl="5" w:tplc="9AAE7C32" w:tentative="1">
      <w:start w:val="1"/>
      <w:numFmt w:val="bullet"/>
      <w:lvlText w:val=""/>
      <w:lvlJc w:val="left"/>
      <w:pPr>
        <w:ind w:left="3960" w:hanging="360"/>
      </w:pPr>
      <w:rPr>
        <w:rFonts w:ascii="Wingdings" w:hAnsi="Wingdings" w:hint="default"/>
      </w:rPr>
    </w:lvl>
    <w:lvl w:ilvl="6" w:tplc="2020CD16" w:tentative="1">
      <w:start w:val="1"/>
      <w:numFmt w:val="bullet"/>
      <w:lvlText w:val=""/>
      <w:lvlJc w:val="left"/>
      <w:pPr>
        <w:ind w:left="4680" w:hanging="360"/>
      </w:pPr>
      <w:rPr>
        <w:rFonts w:ascii="Symbol" w:hAnsi="Symbol" w:hint="default"/>
      </w:rPr>
    </w:lvl>
    <w:lvl w:ilvl="7" w:tplc="852A441E" w:tentative="1">
      <w:start w:val="1"/>
      <w:numFmt w:val="bullet"/>
      <w:lvlText w:val="o"/>
      <w:lvlJc w:val="left"/>
      <w:pPr>
        <w:ind w:left="5400" w:hanging="360"/>
      </w:pPr>
      <w:rPr>
        <w:rFonts w:ascii="Courier New" w:hAnsi="Courier New" w:cs="Courier New" w:hint="default"/>
      </w:rPr>
    </w:lvl>
    <w:lvl w:ilvl="8" w:tplc="88BAB1F0"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E13C3C4E">
      <w:start w:val="1"/>
      <w:numFmt w:val="bullet"/>
      <w:pStyle w:val="Lijstopsomteken"/>
      <w:lvlText w:val="•"/>
      <w:lvlJc w:val="left"/>
      <w:pPr>
        <w:tabs>
          <w:tab w:val="num" w:pos="227"/>
        </w:tabs>
        <w:ind w:left="227" w:hanging="227"/>
      </w:pPr>
      <w:rPr>
        <w:rFonts w:ascii="Verdana" w:hAnsi="Verdana" w:hint="default"/>
        <w:sz w:val="18"/>
        <w:szCs w:val="18"/>
      </w:rPr>
    </w:lvl>
    <w:lvl w:ilvl="1" w:tplc="DD746E4A" w:tentative="1">
      <w:start w:val="1"/>
      <w:numFmt w:val="bullet"/>
      <w:lvlText w:val="o"/>
      <w:lvlJc w:val="left"/>
      <w:pPr>
        <w:tabs>
          <w:tab w:val="num" w:pos="1440"/>
        </w:tabs>
        <w:ind w:left="1440" w:hanging="360"/>
      </w:pPr>
      <w:rPr>
        <w:rFonts w:ascii="Courier New" w:hAnsi="Courier New" w:cs="Courier New" w:hint="default"/>
      </w:rPr>
    </w:lvl>
    <w:lvl w:ilvl="2" w:tplc="981CFCA2" w:tentative="1">
      <w:start w:val="1"/>
      <w:numFmt w:val="bullet"/>
      <w:lvlText w:val=""/>
      <w:lvlJc w:val="left"/>
      <w:pPr>
        <w:tabs>
          <w:tab w:val="num" w:pos="2160"/>
        </w:tabs>
        <w:ind w:left="2160" w:hanging="360"/>
      </w:pPr>
      <w:rPr>
        <w:rFonts w:ascii="Wingdings" w:hAnsi="Wingdings" w:hint="default"/>
      </w:rPr>
    </w:lvl>
    <w:lvl w:ilvl="3" w:tplc="82F0C942" w:tentative="1">
      <w:start w:val="1"/>
      <w:numFmt w:val="bullet"/>
      <w:lvlText w:val=""/>
      <w:lvlJc w:val="left"/>
      <w:pPr>
        <w:tabs>
          <w:tab w:val="num" w:pos="2880"/>
        </w:tabs>
        <w:ind w:left="2880" w:hanging="360"/>
      </w:pPr>
      <w:rPr>
        <w:rFonts w:ascii="Symbol" w:hAnsi="Symbol" w:hint="default"/>
      </w:rPr>
    </w:lvl>
    <w:lvl w:ilvl="4" w:tplc="695EA7BE" w:tentative="1">
      <w:start w:val="1"/>
      <w:numFmt w:val="bullet"/>
      <w:lvlText w:val="o"/>
      <w:lvlJc w:val="left"/>
      <w:pPr>
        <w:tabs>
          <w:tab w:val="num" w:pos="3600"/>
        </w:tabs>
        <w:ind w:left="3600" w:hanging="360"/>
      </w:pPr>
      <w:rPr>
        <w:rFonts w:ascii="Courier New" w:hAnsi="Courier New" w:cs="Courier New" w:hint="default"/>
      </w:rPr>
    </w:lvl>
    <w:lvl w:ilvl="5" w:tplc="BBBEF278" w:tentative="1">
      <w:start w:val="1"/>
      <w:numFmt w:val="bullet"/>
      <w:lvlText w:val=""/>
      <w:lvlJc w:val="left"/>
      <w:pPr>
        <w:tabs>
          <w:tab w:val="num" w:pos="4320"/>
        </w:tabs>
        <w:ind w:left="4320" w:hanging="360"/>
      </w:pPr>
      <w:rPr>
        <w:rFonts w:ascii="Wingdings" w:hAnsi="Wingdings" w:hint="default"/>
      </w:rPr>
    </w:lvl>
    <w:lvl w:ilvl="6" w:tplc="90FCB36E" w:tentative="1">
      <w:start w:val="1"/>
      <w:numFmt w:val="bullet"/>
      <w:lvlText w:val=""/>
      <w:lvlJc w:val="left"/>
      <w:pPr>
        <w:tabs>
          <w:tab w:val="num" w:pos="5040"/>
        </w:tabs>
        <w:ind w:left="5040" w:hanging="360"/>
      </w:pPr>
      <w:rPr>
        <w:rFonts w:ascii="Symbol" w:hAnsi="Symbol" w:hint="default"/>
      </w:rPr>
    </w:lvl>
    <w:lvl w:ilvl="7" w:tplc="F1DE6FF4" w:tentative="1">
      <w:start w:val="1"/>
      <w:numFmt w:val="bullet"/>
      <w:lvlText w:val="o"/>
      <w:lvlJc w:val="left"/>
      <w:pPr>
        <w:tabs>
          <w:tab w:val="num" w:pos="5760"/>
        </w:tabs>
        <w:ind w:left="5760" w:hanging="360"/>
      </w:pPr>
      <w:rPr>
        <w:rFonts w:ascii="Courier New" w:hAnsi="Courier New" w:cs="Courier New" w:hint="default"/>
      </w:rPr>
    </w:lvl>
    <w:lvl w:ilvl="8" w:tplc="7466EF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75F45"/>
    <w:multiLevelType w:val="hybridMultilevel"/>
    <w:tmpl w:val="D43A4422"/>
    <w:lvl w:ilvl="0" w:tplc="2A8242B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5837453"/>
    <w:multiLevelType w:val="hybridMultilevel"/>
    <w:tmpl w:val="1A9666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F05BE8"/>
    <w:multiLevelType w:val="hybridMultilevel"/>
    <w:tmpl w:val="5E8EE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167078"/>
    <w:multiLevelType w:val="hybridMultilevel"/>
    <w:tmpl w:val="F3B2B67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23807012">
      <w:start w:val="1"/>
      <w:numFmt w:val="bullet"/>
      <w:pStyle w:val="Lijstopsomteken2"/>
      <w:lvlText w:val="–"/>
      <w:lvlJc w:val="left"/>
      <w:pPr>
        <w:tabs>
          <w:tab w:val="num" w:pos="227"/>
        </w:tabs>
        <w:ind w:left="227" w:firstLine="0"/>
      </w:pPr>
      <w:rPr>
        <w:rFonts w:ascii="Verdana" w:hAnsi="Verdana" w:hint="default"/>
      </w:rPr>
    </w:lvl>
    <w:lvl w:ilvl="1" w:tplc="E3C4693E" w:tentative="1">
      <w:start w:val="1"/>
      <w:numFmt w:val="bullet"/>
      <w:lvlText w:val="o"/>
      <w:lvlJc w:val="left"/>
      <w:pPr>
        <w:tabs>
          <w:tab w:val="num" w:pos="1440"/>
        </w:tabs>
        <w:ind w:left="1440" w:hanging="360"/>
      </w:pPr>
      <w:rPr>
        <w:rFonts w:ascii="Courier New" w:hAnsi="Courier New" w:cs="Courier New" w:hint="default"/>
      </w:rPr>
    </w:lvl>
    <w:lvl w:ilvl="2" w:tplc="DD548288" w:tentative="1">
      <w:start w:val="1"/>
      <w:numFmt w:val="bullet"/>
      <w:lvlText w:val=""/>
      <w:lvlJc w:val="left"/>
      <w:pPr>
        <w:tabs>
          <w:tab w:val="num" w:pos="2160"/>
        </w:tabs>
        <w:ind w:left="2160" w:hanging="360"/>
      </w:pPr>
      <w:rPr>
        <w:rFonts w:ascii="Wingdings" w:hAnsi="Wingdings" w:hint="default"/>
      </w:rPr>
    </w:lvl>
    <w:lvl w:ilvl="3" w:tplc="101EBCF0" w:tentative="1">
      <w:start w:val="1"/>
      <w:numFmt w:val="bullet"/>
      <w:lvlText w:val=""/>
      <w:lvlJc w:val="left"/>
      <w:pPr>
        <w:tabs>
          <w:tab w:val="num" w:pos="2880"/>
        </w:tabs>
        <w:ind w:left="2880" w:hanging="360"/>
      </w:pPr>
      <w:rPr>
        <w:rFonts w:ascii="Symbol" w:hAnsi="Symbol" w:hint="default"/>
      </w:rPr>
    </w:lvl>
    <w:lvl w:ilvl="4" w:tplc="FDD8FA92" w:tentative="1">
      <w:start w:val="1"/>
      <w:numFmt w:val="bullet"/>
      <w:lvlText w:val="o"/>
      <w:lvlJc w:val="left"/>
      <w:pPr>
        <w:tabs>
          <w:tab w:val="num" w:pos="3600"/>
        </w:tabs>
        <w:ind w:left="3600" w:hanging="360"/>
      </w:pPr>
      <w:rPr>
        <w:rFonts w:ascii="Courier New" w:hAnsi="Courier New" w:cs="Courier New" w:hint="default"/>
      </w:rPr>
    </w:lvl>
    <w:lvl w:ilvl="5" w:tplc="3CA27D78" w:tentative="1">
      <w:start w:val="1"/>
      <w:numFmt w:val="bullet"/>
      <w:lvlText w:val=""/>
      <w:lvlJc w:val="left"/>
      <w:pPr>
        <w:tabs>
          <w:tab w:val="num" w:pos="4320"/>
        </w:tabs>
        <w:ind w:left="4320" w:hanging="360"/>
      </w:pPr>
      <w:rPr>
        <w:rFonts w:ascii="Wingdings" w:hAnsi="Wingdings" w:hint="default"/>
      </w:rPr>
    </w:lvl>
    <w:lvl w:ilvl="6" w:tplc="D1E86C1E" w:tentative="1">
      <w:start w:val="1"/>
      <w:numFmt w:val="bullet"/>
      <w:lvlText w:val=""/>
      <w:lvlJc w:val="left"/>
      <w:pPr>
        <w:tabs>
          <w:tab w:val="num" w:pos="5040"/>
        </w:tabs>
        <w:ind w:left="5040" w:hanging="360"/>
      </w:pPr>
      <w:rPr>
        <w:rFonts w:ascii="Symbol" w:hAnsi="Symbol" w:hint="default"/>
      </w:rPr>
    </w:lvl>
    <w:lvl w:ilvl="7" w:tplc="48AECFAA" w:tentative="1">
      <w:start w:val="1"/>
      <w:numFmt w:val="bullet"/>
      <w:lvlText w:val="o"/>
      <w:lvlJc w:val="left"/>
      <w:pPr>
        <w:tabs>
          <w:tab w:val="num" w:pos="5760"/>
        </w:tabs>
        <w:ind w:left="5760" w:hanging="360"/>
      </w:pPr>
      <w:rPr>
        <w:rFonts w:ascii="Courier New" w:hAnsi="Courier New" w:cs="Courier New" w:hint="default"/>
      </w:rPr>
    </w:lvl>
    <w:lvl w:ilvl="8" w:tplc="57748B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855DF"/>
    <w:multiLevelType w:val="hybridMultilevel"/>
    <w:tmpl w:val="131442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A70414"/>
    <w:multiLevelType w:val="hybridMultilevel"/>
    <w:tmpl w:val="2780DDEE"/>
    <w:lvl w:ilvl="0" w:tplc="B8BA6598">
      <w:start w:val="1"/>
      <w:numFmt w:val="decimal"/>
      <w:lvlText w:val="%1."/>
      <w:lvlJc w:val="left"/>
      <w:pPr>
        <w:ind w:left="1020" w:hanging="360"/>
      </w:pPr>
    </w:lvl>
    <w:lvl w:ilvl="1" w:tplc="E238FACE">
      <w:start w:val="1"/>
      <w:numFmt w:val="decimal"/>
      <w:lvlText w:val="%2."/>
      <w:lvlJc w:val="left"/>
      <w:pPr>
        <w:ind w:left="1020" w:hanging="360"/>
      </w:pPr>
    </w:lvl>
    <w:lvl w:ilvl="2" w:tplc="4FE46F16">
      <w:start w:val="1"/>
      <w:numFmt w:val="decimal"/>
      <w:lvlText w:val="%3."/>
      <w:lvlJc w:val="left"/>
      <w:pPr>
        <w:ind w:left="1020" w:hanging="360"/>
      </w:pPr>
    </w:lvl>
    <w:lvl w:ilvl="3" w:tplc="382A10A8">
      <w:start w:val="1"/>
      <w:numFmt w:val="decimal"/>
      <w:lvlText w:val="%4."/>
      <w:lvlJc w:val="left"/>
      <w:pPr>
        <w:ind w:left="1020" w:hanging="360"/>
      </w:pPr>
    </w:lvl>
    <w:lvl w:ilvl="4" w:tplc="77F8BF34">
      <w:start w:val="1"/>
      <w:numFmt w:val="decimal"/>
      <w:lvlText w:val="%5."/>
      <w:lvlJc w:val="left"/>
      <w:pPr>
        <w:ind w:left="1020" w:hanging="360"/>
      </w:pPr>
    </w:lvl>
    <w:lvl w:ilvl="5" w:tplc="E51AB3CE">
      <w:start w:val="1"/>
      <w:numFmt w:val="decimal"/>
      <w:lvlText w:val="%6."/>
      <w:lvlJc w:val="left"/>
      <w:pPr>
        <w:ind w:left="1020" w:hanging="360"/>
      </w:pPr>
    </w:lvl>
    <w:lvl w:ilvl="6" w:tplc="5E66FC72">
      <w:start w:val="1"/>
      <w:numFmt w:val="decimal"/>
      <w:lvlText w:val="%7."/>
      <w:lvlJc w:val="left"/>
      <w:pPr>
        <w:ind w:left="1020" w:hanging="360"/>
      </w:pPr>
    </w:lvl>
    <w:lvl w:ilvl="7" w:tplc="52CCD8B2">
      <w:start w:val="1"/>
      <w:numFmt w:val="decimal"/>
      <w:lvlText w:val="%8."/>
      <w:lvlJc w:val="left"/>
      <w:pPr>
        <w:ind w:left="1020" w:hanging="360"/>
      </w:pPr>
    </w:lvl>
    <w:lvl w:ilvl="8" w:tplc="D35037DC">
      <w:start w:val="1"/>
      <w:numFmt w:val="decimal"/>
      <w:lvlText w:val="%9."/>
      <w:lvlJc w:val="left"/>
      <w:pPr>
        <w:ind w:left="1020" w:hanging="360"/>
      </w:pPr>
    </w:lvl>
  </w:abstractNum>
  <w:abstractNum w:abstractNumId="20" w15:restartNumberingAfterBreak="0">
    <w:nsid w:val="49840775"/>
    <w:multiLevelType w:val="hybridMultilevel"/>
    <w:tmpl w:val="4FE0D006"/>
    <w:lvl w:ilvl="0" w:tplc="4E8000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E5A36"/>
    <w:multiLevelType w:val="hybridMultilevel"/>
    <w:tmpl w:val="464EA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FD3B52"/>
    <w:multiLevelType w:val="hybridMultilevel"/>
    <w:tmpl w:val="F7586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500F23"/>
    <w:multiLevelType w:val="hybridMultilevel"/>
    <w:tmpl w:val="E05E2B92"/>
    <w:lvl w:ilvl="0" w:tplc="73B6AA7C">
      <w:numFmt w:val="bullet"/>
      <w:lvlText w:val="-"/>
      <w:lvlJc w:val="left"/>
      <w:pPr>
        <w:ind w:left="360" w:hanging="360"/>
      </w:pPr>
      <w:rPr>
        <w:rFonts w:ascii="Verdana" w:eastAsia="Times New Roman" w:hAnsi="Verdana" w:cs="Times New Roman" w:hint="default"/>
        <w:color w:val="000000" w:themeColor="tex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4367CCD"/>
    <w:multiLevelType w:val="hybridMultilevel"/>
    <w:tmpl w:val="4C747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7A228E"/>
    <w:multiLevelType w:val="hybridMultilevel"/>
    <w:tmpl w:val="039A72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23416377">
    <w:abstractNumId w:val="11"/>
  </w:num>
  <w:num w:numId="2" w16cid:durableId="1306398955">
    <w:abstractNumId w:val="7"/>
  </w:num>
  <w:num w:numId="3" w16cid:durableId="1870409913">
    <w:abstractNumId w:val="6"/>
  </w:num>
  <w:num w:numId="4" w16cid:durableId="25301994">
    <w:abstractNumId w:val="5"/>
  </w:num>
  <w:num w:numId="5" w16cid:durableId="1357971584">
    <w:abstractNumId w:val="4"/>
  </w:num>
  <w:num w:numId="6" w16cid:durableId="400325389">
    <w:abstractNumId w:val="8"/>
  </w:num>
  <w:num w:numId="7" w16cid:durableId="1733042261">
    <w:abstractNumId w:val="3"/>
  </w:num>
  <w:num w:numId="8" w16cid:durableId="1591892642">
    <w:abstractNumId w:val="2"/>
  </w:num>
  <w:num w:numId="9" w16cid:durableId="1864325607">
    <w:abstractNumId w:val="1"/>
  </w:num>
  <w:num w:numId="10" w16cid:durableId="1222980516">
    <w:abstractNumId w:val="0"/>
  </w:num>
  <w:num w:numId="11" w16cid:durableId="1837921257">
    <w:abstractNumId w:val="9"/>
  </w:num>
  <w:num w:numId="12" w16cid:durableId="1332836760">
    <w:abstractNumId w:val="15"/>
  </w:num>
  <w:num w:numId="13" w16cid:durableId="742989037">
    <w:abstractNumId w:val="21"/>
  </w:num>
  <w:num w:numId="14" w16cid:durableId="1414665987">
    <w:abstractNumId w:val="17"/>
  </w:num>
  <w:num w:numId="15" w16cid:durableId="1367678264">
    <w:abstractNumId w:val="12"/>
  </w:num>
  <w:num w:numId="16" w16cid:durableId="1925072458">
    <w:abstractNumId w:val="24"/>
  </w:num>
  <w:num w:numId="17" w16cid:durableId="1155032101">
    <w:abstractNumId w:val="20"/>
  </w:num>
  <w:num w:numId="18" w16cid:durableId="1700155682">
    <w:abstractNumId w:val="22"/>
  </w:num>
  <w:num w:numId="19" w16cid:durableId="1993480697">
    <w:abstractNumId w:val="14"/>
  </w:num>
  <w:num w:numId="20" w16cid:durableId="1787187863">
    <w:abstractNumId w:val="10"/>
  </w:num>
  <w:num w:numId="21" w16cid:durableId="493109505">
    <w:abstractNumId w:val="25"/>
  </w:num>
  <w:num w:numId="22" w16cid:durableId="1198667065">
    <w:abstractNumId w:val="23"/>
  </w:num>
  <w:num w:numId="23" w16cid:durableId="1439713815">
    <w:abstractNumId w:val="13"/>
  </w:num>
  <w:num w:numId="24" w16cid:durableId="1042049708">
    <w:abstractNumId w:val="18"/>
  </w:num>
  <w:num w:numId="25" w16cid:durableId="1920671181">
    <w:abstractNumId w:val="16"/>
  </w:num>
  <w:num w:numId="26" w16cid:durableId="1884097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9465264">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choe-Raghoenandan, Aroena">
    <w15:presenceInfo w15:providerId="AD" w15:userId="S::a.n.raghoenandan@minocw.nl::fcf2c11c-0bf3-426d-9ffb-e40e0d2be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7DD"/>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798"/>
    <w:rsid w:val="0008289C"/>
    <w:rsid w:val="0008539E"/>
    <w:rsid w:val="000866A3"/>
    <w:rsid w:val="000907CB"/>
    <w:rsid w:val="00092799"/>
    <w:rsid w:val="00092A99"/>
    <w:rsid w:val="00092C5F"/>
    <w:rsid w:val="00093ABC"/>
    <w:rsid w:val="00096680"/>
    <w:rsid w:val="000A0F36"/>
    <w:rsid w:val="000A174A"/>
    <w:rsid w:val="000A3E0A"/>
    <w:rsid w:val="000A65AC"/>
    <w:rsid w:val="000B7281"/>
    <w:rsid w:val="000B72C0"/>
    <w:rsid w:val="000B7FAB"/>
    <w:rsid w:val="000C1BA1"/>
    <w:rsid w:val="000C2C19"/>
    <w:rsid w:val="000C3EA9"/>
    <w:rsid w:val="000C4A32"/>
    <w:rsid w:val="000C65BB"/>
    <w:rsid w:val="000C7119"/>
    <w:rsid w:val="000D0225"/>
    <w:rsid w:val="000D249E"/>
    <w:rsid w:val="000D6399"/>
    <w:rsid w:val="000E437E"/>
    <w:rsid w:val="000E5886"/>
    <w:rsid w:val="000E6621"/>
    <w:rsid w:val="000E7895"/>
    <w:rsid w:val="000F161D"/>
    <w:rsid w:val="000F1B4E"/>
    <w:rsid w:val="000F1FFF"/>
    <w:rsid w:val="000F403E"/>
    <w:rsid w:val="000F44B6"/>
    <w:rsid w:val="000F521E"/>
    <w:rsid w:val="00100203"/>
    <w:rsid w:val="001030BF"/>
    <w:rsid w:val="00104B4D"/>
    <w:rsid w:val="00105677"/>
    <w:rsid w:val="00105C3C"/>
    <w:rsid w:val="00110C98"/>
    <w:rsid w:val="001177B4"/>
    <w:rsid w:val="00117B44"/>
    <w:rsid w:val="00122CF9"/>
    <w:rsid w:val="00123704"/>
    <w:rsid w:val="001237C4"/>
    <w:rsid w:val="00123A47"/>
    <w:rsid w:val="001270C7"/>
    <w:rsid w:val="00132298"/>
    <w:rsid w:val="00132540"/>
    <w:rsid w:val="001377D4"/>
    <w:rsid w:val="00137A38"/>
    <w:rsid w:val="00141DDC"/>
    <w:rsid w:val="00142E41"/>
    <w:rsid w:val="00145521"/>
    <w:rsid w:val="0014786A"/>
    <w:rsid w:val="001516A4"/>
    <w:rsid w:val="00151E5F"/>
    <w:rsid w:val="00152668"/>
    <w:rsid w:val="00153BD0"/>
    <w:rsid w:val="001569AB"/>
    <w:rsid w:val="00164D63"/>
    <w:rsid w:val="0016725C"/>
    <w:rsid w:val="00167DE5"/>
    <w:rsid w:val="0017008F"/>
    <w:rsid w:val="001726F3"/>
    <w:rsid w:val="00173C51"/>
    <w:rsid w:val="001740B9"/>
    <w:rsid w:val="00174CC2"/>
    <w:rsid w:val="00176CC6"/>
    <w:rsid w:val="00177B41"/>
    <w:rsid w:val="00177B65"/>
    <w:rsid w:val="0018193C"/>
    <w:rsid w:val="00181BE4"/>
    <w:rsid w:val="0018496F"/>
    <w:rsid w:val="00184B30"/>
    <w:rsid w:val="00185576"/>
    <w:rsid w:val="00185951"/>
    <w:rsid w:val="001865E5"/>
    <w:rsid w:val="00194A00"/>
    <w:rsid w:val="00196B8B"/>
    <w:rsid w:val="001A0BFA"/>
    <w:rsid w:val="001A1608"/>
    <w:rsid w:val="001A2101"/>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7BA4"/>
    <w:rsid w:val="00210BA3"/>
    <w:rsid w:val="00212F2A"/>
    <w:rsid w:val="00214F2B"/>
    <w:rsid w:val="00215356"/>
    <w:rsid w:val="00215964"/>
    <w:rsid w:val="00215D8B"/>
    <w:rsid w:val="00216101"/>
    <w:rsid w:val="00217880"/>
    <w:rsid w:val="00222D66"/>
    <w:rsid w:val="00224239"/>
    <w:rsid w:val="0022441A"/>
    <w:rsid w:val="00224A8A"/>
    <w:rsid w:val="002309A8"/>
    <w:rsid w:val="00236CFE"/>
    <w:rsid w:val="002428E3"/>
    <w:rsid w:val="0024423E"/>
    <w:rsid w:val="0024430A"/>
    <w:rsid w:val="00245FF7"/>
    <w:rsid w:val="00253B65"/>
    <w:rsid w:val="0026060B"/>
    <w:rsid w:val="00260BAF"/>
    <w:rsid w:val="002610A6"/>
    <w:rsid w:val="00263FD6"/>
    <w:rsid w:val="002650F7"/>
    <w:rsid w:val="00265801"/>
    <w:rsid w:val="0026686B"/>
    <w:rsid w:val="00273F3B"/>
    <w:rsid w:val="00274DB7"/>
    <w:rsid w:val="00275984"/>
    <w:rsid w:val="00276199"/>
    <w:rsid w:val="002768F3"/>
    <w:rsid w:val="00276DA4"/>
    <w:rsid w:val="00280F74"/>
    <w:rsid w:val="0028124F"/>
    <w:rsid w:val="00282860"/>
    <w:rsid w:val="00286998"/>
    <w:rsid w:val="00291AB7"/>
    <w:rsid w:val="0029422B"/>
    <w:rsid w:val="00294DCB"/>
    <w:rsid w:val="002A06CE"/>
    <w:rsid w:val="002A1AD8"/>
    <w:rsid w:val="002A37B5"/>
    <w:rsid w:val="002A6722"/>
    <w:rsid w:val="002B153C"/>
    <w:rsid w:val="002B52FC"/>
    <w:rsid w:val="002B5D57"/>
    <w:rsid w:val="002C26D0"/>
    <w:rsid w:val="002C2830"/>
    <w:rsid w:val="002C38AC"/>
    <w:rsid w:val="002C3CE0"/>
    <w:rsid w:val="002C40AF"/>
    <w:rsid w:val="002D001A"/>
    <w:rsid w:val="002D28E2"/>
    <w:rsid w:val="002D2F29"/>
    <w:rsid w:val="002D317B"/>
    <w:rsid w:val="002D3587"/>
    <w:rsid w:val="002D3F4E"/>
    <w:rsid w:val="002D502D"/>
    <w:rsid w:val="002D6C72"/>
    <w:rsid w:val="002E0F69"/>
    <w:rsid w:val="002E1137"/>
    <w:rsid w:val="002E1572"/>
    <w:rsid w:val="002E2142"/>
    <w:rsid w:val="002E2DA3"/>
    <w:rsid w:val="002E4CF2"/>
    <w:rsid w:val="002E6FC0"/>
    <w:rsid w:val="002F258D"/>
    <w:rsid w:val="002F3C66"/>
    <w:rsid w:val="002F3F37"/>
    <w:rsid w:val="002F493B"/>
    <w:rsid w:val="002F4ED5"/>
    <w:rsid w:val="002F5147"/>
    <w:rsid w:val="002F5A0B"/>
    <w:rsid w:val="002F71BB"/>
    <w:rsid w:val="002F774D"/>
    <w:rsid w:val="002F7ABD"/>
    <w:rsid w:val="00307B3C"/>
    <w:rsid w:val="00310EF2"/>
    <w:rsid w:val="003115A6"/>
    <w:rsid w:val="00312597"/>
    <w:rsid w:val="0031752F"/>
    <w:rsid w:val="00322836"/>
    <w:rsid w:val="0032589A"/>
    <w:rsid w:val="003310A7"/>
    <w:rsid w:val="00334154"/>
    <w:rsid w:val="003341D0"/>
    <w:rsid w:val="00336173"/>
    <w:rsid w:val="003372C4"/>
    <w:rsid w:val="00341FA0"/>
    <w:rsid w:val="00342374"/>
    <w:rsid w:val="00344F3D"/>
    <w:rsid w:val="00345299"/>
    <w:rsid w:val="00351A8D"/>
    <w:rsid w:val="003526BB"/>
    <w:rsid w:val="00352BCF"/>
    <w:rsid w:val="00353932"/>
    <w:rsid w:val="0035464B"/>
    <w:rsid w:val="00356D2B"/>
    <w:rsid w:val="0035730E"/>
    <w:rsid w:val="00361A56"/>
    <w:rsid w:val="0036252A"/>
    <w:rsid w:val="00364D9D"/>
    <w:rsid w:val="00371048"/>
    <w:rsid w:val="0037163A"/>
    <w:rsid w:val="003724B9"/>
    <w:rsid w:val="003736B5"/>
    <w:rsid w:val="00373802"/>
    <w:rsid w:val="0037396C"/>
    <w:rsid w:val="0037421D"/>
    <w:rsid w:val="00374412"/>
    <w:rsid w:val="00376093"/>
    <w:rsid w:val="0037715E"/>
    <w:rsid w:val="00383DA1"/>
    <w:rsid w:val="00385F30"/>
    <w:rsid w:val="00387600"/>
    <w:rsid w:val="00393696"/>
    <w:rsid w:val="00393963"/>
    <w:rsid w:val="00395575"/>
    <w:rsid w:val="00395672"/>
    <w:rsid w:val="00397B00"/>
    <w:rsid w:val="003A06C8"/>
    <w:rsid w:val="003A0D7C"/>
    <w:rsid w:val="003A4DEB"/>
    <w:rsid w:val="003A7160"/>
    <w:rsid w:val="003B0155"/>
    <w:rsid w:val="003B09DB"/>
    <w:rsid w:val="003B3D44"/>
    <w:rsid w:val="003B4551"/>
    <w:rsid w:val="003B528D"/>
    <w:rsid w:val="003B7EE7"/>
    <w:rsid w:val="003C2CCB"/>
    <w:rsid w:val="003C4A1C"/>
    <w:rsid w:val="003C5BCB"/>
    <w:rsid w:val="003D39EC"/>
    <w:rsid w:val="003D40EA"/>
    <w:rsid w:val="003E3DD5"/>
    <w:rsid w:val="003E40AD"/>
    <w:rsid w:val="003F07C6"/>
    <w:rsid w:val="003F1F6B"/>
    <w:rsid w:val="003F3757"/>
    <w:rsid w:val="003F3E31"/>
    <w:rsid w:val="003F44B7"/>
    <w:rsid w:val="003F50C8"/>
    <w:rsid w:val="004008E9"/>
    <w:rsid w:val="00400BBF"/>
    <w:rsid w:val="0040184E"/>
    <w:rsid w:val="00404915"/>
    <w:rsid w:val="00407991"/>
    <w:rsid w:val="0041019E"/>
    <w:rsid w:val="00413D48"/>
    <w:rsid w:val="00417C04"/>
    <w:rsid w:val="00424A60"/>
    <w:rsid w:val="00430CC7"/>
    <w:rsid w:val="00434042"/>
    <w:rsid w:val="00434500"/>
    <w:rsid w:val="00441AC2"/>
    <w:rsid w:val="0044249B"/>
    <w:rsid w:val="004425A7"/>
    <w:rsid w:val="0044605E"/>
    <w:rsid w:val="004464FD"/>
    <w:rsid w:val="0045023C"/>
    <w:rsid w:val="00451A5B"/>
    <w:rsid w:val="0045294B"/>
    <w:rsid w:val="00452BCD"/>
    <w:rsid w:val="00452CEA"/>
    <w:rsid w:val="00463A63"/>
    <w:rsid w:val="00465B52"/>
    <w:rsid w:val="0046708E"/>
    <w:rsid w:val="00467D61"/>
    <w:rsid w:val="0047126E"/>
    <w:rsid w:val="004722BE"/>
    <w:rsid w:val="00472A65"/>
    <w:rsid w:val="00474463"/>
    <w:rsid w:val="00474B75"/>
    <w:rsid w:val="00483ECA"/>
    <w:rsid w:val="00483F0B"/>
    <w:rsid w:val="00485A3F"/>
    <w:rsid w:val="00490431"/>
    <w:rsid w:val="00491977"/>
    <w:rsid w:val="00492AF9"/>
    <w:rsid w:val="0049495B"/>
    <w:rsid w:val="0049501A"/>
    <w:rsid w:val="00495849"/>
    <w:rsid w:val="00496319"/>
    <w:rsid w:val="0049657E"/>
    <w:rsid w:val="00497279"/>
    <w:rsid w:val="004A010B"/>
    <w:rsid w:val="004A3186"/>
    <w:rsid w:val="004A419C"/>
    <w:rsid w:val="004A670A"/>
    <w:rsid w:val="004B5465"/>
    <w:rsid w:val="004B6487"/>
    <w:rsid w:val="004B70F0"/>
    <w:rsid w:val="004B7C91"/>
    <w:rsid w:val="004C0035"/>
    <w:rsid w:val="004C1299"/>
    <w:rsid w:val="004C7E1D"/>
    <w:rsid w:val="004D0558"/>
    <w:rsid w:val="004D065C"/>
    <w:rsid w:val="004D33FE"/>
    <w:rsid w:val="004D39A8"/>
    <w:rsid w:val="004D4703"/>
    <w:rsid w:val="004D505E"/>
    <w:rsid w:val="004D50FD"/>
    <w:rsid w:val="004D67E8"/>
    <w:rsid w:val="004D705B"/>
    <w:rsid w:val="004D72CA"/>
    <w:rsid w:val="004E2242"/>
    <w:rsid w:val="004E7483"/>
    <w:rsid w:val="004F0F6D"/>
    <w:rsid w:val="004F1627"/>
    <w:rsid w:val="004F2483"/>
    <w:rsid w:val="004F42FF"/>
    <w:rsid w:val="004F44C2"/>
    <w:rsid w:val="004F608C"/>
    <w:rsid w:val="0050094A"/>
    <w:rsid w:val="00501E80"/>
    <w:rsid w:val="005035DB"/>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66C5F"/>
    <w:rsid w:val="00573041"/>
    <w:rsid w:val="005744C5"/>
    <w:rsid w:val="00575B80"/>
    <w:rsid w:val="00577559"/>
    <w:rsid w:val="005819CE"/>
    <w:rsid w:val="0058298D"/>
    <w:rsid w:val="005902D5"/>
    <w:rsid w:val="00590595"/>
    <w:rsid w:val="00593C2B"/>
    <w:rsid w:val="00595231"/>
    <w:rsid w:val="00595CBB"/>
    <w:rsid w:val="00596166"/>
    <w:rsid w:val="00597F64"/>
    <w:rsid w:val="005A1AF5"/>
    <w:rsid w:val="005A207F"/>
    <w:rsid w:val="005A2F35"/>
    <w:rsid w:val="005A7512"/>
    <w:rsid w:val="005B24C5"/>
    <w:rsid w:val="005B3441"/>
    <w:rsid w:val="005B463E"/>
    <w:rsid w:val="005B4FAC"/>
    <w:rsid w:val="005B5D8B"/>
    <w:rsid w:val="005B6689"/>
    <w:rsid w:val="005C178E"/>
    <w:rsid w:val="005C34E1"/>
    <w:rsid w:val="005C3FE0"/>
    <w:rsid w:val="005C4C82"/>
    <w:rsid w:val="005C636B"/>
    <w:rsid w:val="005C740C"/>
    <w:rsid w:val="005D283A"/>
    <w:rsid w:val="005D625B"/>
    <w:rsid w:val="005E3322"/>
    <w:rsid w:val="005E436C"/>
    <w:rsid w:val="005E64E2"/>
    <w:rsid w:val="005F0BCA"/>
    <w:rsid w:val="005F62D3"/>
    <w:rsid w:val="005F6D11"/>
    <w:rsid w:val="00600CF0"/>
    <w:rsid w:val="006048F4"/>
    <w:rsid w:val="0060660A"/>
    <w:rsid w:val="00610A24"/>
    <w:rsid w:val="00613B1D"/>
    <w:rsid w:val="00614913"/>
    <w:rsid w:val="00617311"/>
    <w:rsid w:val="00617A44"/>
    <w:rsid w:val="006202B6"/>
    <w:rsid w:val="006205C0"/>
    <w:rsid w:val="00623CB2"/>
    <w:rsid w:val="00625CD0"/>
    <w:rsid w:val="0062627D"/>
    <w:rsid w:val="00627432"/>
    <w:rsid w:val="00635031"/>
    <w:rsid w:val="0063527E"/>
    <w:rsid w:val="0064192A"/>
    <w:rsid w:val="00642768"/>
    <w:rsid w:val="006448E4"/>
    <w:rsid w:val="00645414"/>
    <w:rsid w:val="0065244E"/>
    <w:rsid w:val="006534D0"/>
    <w:rsid w:val="00653606"/>
    <w:rsid w:val="006610E9"/>
    <w:rsid w:val="00661591"/>
    <w:rsid w:val="00662A78"/>
    <w:rsid w:val="00663187"/>
    <w:rsid w:val="0066632F"/>
    <w:rsid w:val="00666545"/>
    <w:rsid w:val="00674A89"/>
    <w:rsid w:val="00674F3D"/>
    <w:rsid w:val="00680370"/>
    <w:rsid w:val="00680692"/>
    <w:rsid w:val="00682E02"/>
    <w:rsid w:val="00685545"/>
    <w:rsid w:val="006864B3"/>
    <w:rsid w:val="00686AED"/>
    <w:rsid w:val="00687511"/>
    <w:rsid w:val="00692BA9"/>
    <w:rsid w:val="00692C30"/>
    <w:rsid w:val="00692D64"/>
    <w:rsid w:val="006978F5"/>
    <w:rsid w:val="006A10F8"/>
    <w:rsid w:val="006A2100"/>
    <w:rsid w:val="006A2F3D"/>
    <w:rsid w:val="006A388C"/>
    <w:rsid w:val="006A6E6F"/>
    <w:rsid w:val="006A7F47"/>
    <w:rsid w:val="006B0BF3"/>
    <w:rsid w:val="006B1521"/>
    <w:rsid w:val="006B2A77"/>
    <w:rsid w:val="006B421D"/>
    <w:rsid w:val="006B775E"/>
    <w:rsid w:val="006B7B87"/>
    <w:rsid w:val="006B7BC7"/>
    <w:rsid w:val="006C0013"/>
    <w:rsid w:val="006C2093"/>
    <w:rsid w:val="006C2278"/>
    <w:rsid w:val="006C2535"/>
    <w:rsid w:val="006C311B"/>
    <w:rsid w:val="006C43BF"/>
    <w:rsid w:val="006C441E"/>
    <w:rsid w:val="006C49F2"/>
    <w:rsid w:val="006C4B90"/>
    <w:rsid w:val="006C54E0"/>
    <w:rsid w:val="006D1016"/>
    <w:rsid w:val="006D17F2"/>
    <w:rsid w:val="006D2D53"/>
    <w:rsid w:val="006E3546"/>
    <w:rsid w:val="006E3FA9"/>
    <w:rsid w:val="006E7D82"/>
    <w:rsid w:val="006F038F"/>
    <w:rsid w:val="006F0F93"/>
    <w:rsid w:val="006F273B"/>
    <w:rsid w:val="006F31F2"/>
    <w:rsid w:val="00704845"/>
    <w:rsid w:val="00705DCB"/>
    <w:rsid w:val="00705DE2"/>
    <w:rsid w:val="00706AB3"/>
    <w:rsid w:val="00713D61"/>
    <w:rsid w:val="00714DC5"/>
    <w:rsid w:val="00715237"/>
    <w:rsid w:val="0071568A"/>
    <w:rsid w:val="007174F4"/>
    <w:rsid w:val="00721D2E"/>
    <w:rsid w:val="0072360C"/>
    <w:rsid w:val="007242CC"/>
    <w:rsid w:val="00724A8B"/>
    <w:rsid w:val="007254A5"/>
    <w:rsid w:val="00725748"/>
    <w:rsid w:val="00727AAC"/>
    <w:rsid w:val="00735D88"/>
    <w:rsid w:val="0073720D"/>
    <w:rsid w:val="00737507"/>
    <w:rsid w:val="00740712"/>
    <w:rsid w:val="00741309"/>
    <w:rsid w:val="00742AB9"/>
    <w:rsid w:val="00747F9F"/>
    <w:rsid w:val="00751A6A"/>
    <w:rsid w:val="00754AD6"/>
    <w:rsid w:val="00754FBF"/>
    <w:rsid w:val="007615AC"/>
    <w:rsid w:val="00764585"/>
    <w:rsid w:val="0076678A"/>
    <w:rsid w:val="00767FEF"/>
    <w:rsid w:val="007709EF"/>
    <w:rsid w:val="00783559"/>
    <w:rsid w:val="007846ED"/>
    <w:rsid w:val="007851C4"/>
    <w:rsid w:val="00785C3B"/>
    <w:rsid w:val="00797AA5"/>
    <w:rsid w:val="007A1E80"/>
    <w:rsid w:val="007A26BD"/>
    <w:rsid w:val="007A4105"/>
    <w:rsid w:val="007A4F0E"/>
    <w:rsid w:val="007A514C"/>
    <w:rsid w:val="007A6BEC"/>
    <w:rsid w:val="007B0D8E"/>
    <w:rsid w:val="007B4503"/>
    <w:rsid w:val="007C03C9"/>
    <w:rsid w:val="007C16D8"/>
    <w:rsid w:val="007C406E"/>
    <w:rsid w:val="007C5183"/>
    <w:rsid w:val="007C5E4C"/>
    <w:rsid w:val="007C7573"/>
    <w:rsid w:val="007D6F01"/>
    <w:rsid w:val="007E14E4"/>
    <w:rsid w:val="007E1EF4"/>
    <w:rsid w:val="007E2B20"/>
    <w:rsid w:val="007F5331"/>
    <w:rsid w:val="00800CCA"/>
    <w:rsid w:val="008020F2"/>
    <w:rsid w:val="00806120"/>
    <w:rsid w:val="00810C93"/>
    <w:rsid w:val="00812028"/>
    <w:rsid w:val="00812DD8"/>
    <w:rsid w:val="00813082"/>
    <w:rsid w:val="00813527"/>
    <w:rsid w:val="00813616"/>
    <w:rsid w:val="00814120"/>
    <w:rsid w:val="00814D03"/>
    <w:rsid w:val="00815C7E"/>
    <w:rsid w:val="00820DDA"/>
    <w:rsid w:val="00821114"/>
    <w:rsid w:val="008211EF"/>
    <w:rsid w:val="00821B89"/>
    <w:rsid w:val="00821FC1"/>
    <w:rsid w:val="008267CC"/>
    <w:rsid w:val="0083178B"/>
    <w:rsid w:val="00833695"/>
    <w:rsid w:val="008336B7"/>
    <w:rsid w:val="00833A8E"/>
    <w:rsid w:val="00836DB0"/>
    <w:rsid w:val="00841FE9"/>
    <w:rsid w:val="0084255A"/>
    <w:rsid w:val="00842CD8"/>
    <w:rsid w:val="00843155"/>
    <w:rsid w:val="008431FA"/>
    <w:rsid w:val="008524A5"/>
    <w:rsid w:val="008547BA"/>
    <w:rsid w:val="008553C7"/>
    <w:rsid w:val="00857FEB"/>
    <w:rsid w:val="008601AF"/>
    <w:rsid w:val="00870E81"/>
    <w:rsid w:val="00871921"/>
    <w:rsid w:val="00871EF8"/>
    <w:rsid w:val="00872271"/>
    <w:rsid w:val="008731F6"/>
    <w:rsid w:val="00874982"/>
    <w:rsid w:val="00875280"/>
    <w:rsid w:val="008762B6"/>
    <w:rsid w:val="00883137"/>
    <w:rsid w:val="00892BA5"/>
    <w:rsid w:val="008A08AC"/>
    <w:rsid w:val="008A1F5D"/>
    <w:rsid w:val="008A28F5"/>
    <w:rsid w:val="008A382C"/>
    <w:rsid w:val="008A41C6"/>
    <w:rsid w:val="008A5145"/>
    <w:rsid w:val="008B0E6F"/>
    <w:rsid w:val="008B1198"/>
    <w:rsid w:val="008B2349"/>
    <w:rsid w:val="008B3471"/>
    <w:rsid w:val="008B3929"/>
    <w:rsid w:val="008B3BAB"/>
    <w:rsid w:val="008B4125"/>
    <w:rsid w:val="008B4CB3"/>
    <w:rsid w:val="008B567B"/>
    <w:rsid w:val="008B7B24"/>
    <w:rsid w:val="008C356D"/>
    <w:rsid w:val="008D1583"/>
    <w:rsid w:val="008D7A70"/>
    <w:rsid w:val="008E0B3F"/>
    <w:rsid w:val="008E1341"/>
    <w:rsid w:val="008E3932"/>
    <w:rsid w:val="008E4838"/>
    <w:rsid w:val="008E49AD"/>
    <w:rsid w:val="008E698E"/>
    <w:rsid w:val="008F1220"/>
    <w:rsid w:val="008F123F"/>
    <w:rsid w:val="008F2584"/>
    <w:rsid w:val="008F3246"/>
    <w:rsid w:val="008F3C1B"/>
    <w:rsid w:val="008F4804"/>
    <w:rsid w:val="008F508C"/>
    <w:rsid w:val="0090271B"/>
    <w:rsid w:val="00910642"/>
    <w:rsid w:val="00910DDF"/>
    <w:rsid w:val="00911CAE"/>
    <w:rsid w:val="00921861"/>
    <w:rsid w:val="00923E73"/>
    <w:rsid w:val="00924639"/>
    <w:rsid w:val="0092611E"/>
    <w:rsid w:val="00926F1F"/>
    <w:rsid w:val="00926F4B"/>
    <w:rsid w:val="00930B13"/>
    <w:rsid w:val="009311C8"/>
    <w:rsid w:val="0093199F"/>
    <w:rsid w:val="00933376"/>
    <w:rsid w:val="00933A2F"/>
    <w:rsid w:val="00936B50"/>
    <w:rsid w:val="0094000D"/>
    <w:rsid w:val="00940206"/>
    <w:rsid w:val="00941B16"/>
    <w:rsid w:val="00946703"/>
    <w:rsid w:val="009528B2"/>
    <w:rsid w:val="00955407"/>
    <w:rsid w:val="009607C4"/>
    <w:rsid w:val="00962B8C"/>
    <w:rsid w:val="00962F2A"/>
    <w:rsid w:val="00963440"/>
    <w:rsid w:val="009716D8"/>
    <w:rsid w:val="009718F9"/>
    <w:rsid w:val="009724E4"/>
    <w:rsid w:val="00972FB9"/>
    <w:rsid w:val="0097311D"/>
    <w:rsid w:val="00975112"/>
    <w:rsid w:val="00975BB0"/>
    <w:rsid w:val="009812EB"/>
    <w:rsid w:val="00981768"/>
    <w:rsid w:val="009838BB"/>
    <w:rsid w:val="00983E8F"/>
    <w:rsid w:val="00992338"/>
    <w:rsid w:val="009940C7"/>
    <w:rsid w:val="00994FDA"/>
    <w:rsid w:val="00997D15"/>
    <w:rsid w:val="009A31BF"/>
    <w:rsid w:val="009A3B71"/>
    <w:rsid w:val="009A5914"/>
    <w:rsid w:val="009A61BC"/>
    <w:rsid w:val="009B0138"/>
    <w:rsid w:val="009B0474"/>
    <w:rsid w:val="009B0E93"/>
    <w:rsid w:val="009B0FE9"/>
    <w:rsid w:val="009B173A"/>
    <w:rsid w:val="009B5846"/>
    <w:rsid w:val="009B601B"/>
    <w:rsid w:val="009C1DE1"/>
    <w:rsid w:val="009C3F20"/>
    <w:rsid w:val="009C64FB"/>
    <w:rsid w:val="009C7CA1"/>
    <w:rsid w:val="009D043D"/>
    <w:rsid w:val="009D1A16"/>
    <w:rsid w:val="009D716F"/>
    <w:rsid w:val="009E3B07"/>
    <w:rsid w:val="009F3259"/>
    <w:rsid w:val="009F3A23"/>
    <w:rsid w:val="009F541F"/>
    <w:rsid w:val="009F7440"/>
    <w:rsid w:val="00A00ABD"/>
    <w:rsid w:val="00A056DE"/>
    <w:rsid w:val="00A0678A"/>
    <w:rsid w:val="00A1289E"/>
    <w:rsid w:val="00A128AD"/>
    <w:rsid w:val="00A20730"/>
    <w:rsid w:val="00A21E76"/>
    <w:rsid w:val="00A23BC8"/>
    <w:rsid w:val="00A2531F"/>
    <w:rsid w:val="00A257F7"/>
    <w:rsid w:val="00A30E68"/>
    <w:rsid w:val="00A31933"/>
    <w:rsid w:val="00A32073"/>
    <w:rsid w:val="00A34AA0"/>
    <w:rsid w:val="00A3615B"/>
    <w:rsid w:val="00A41FE2"/>
    <w:rsid w:val="00A421A1"/>
    <w:rsid w:val="00A46FEF"/>
    <w:rsid w:val="00A47948"/>
    <w:rsid w:val="00A50CF6"/>
    <w:rsid w:val="00A51C81"/>
    <w:rsid w:val="00A5234A"/>
    <w:rsid w:val="00A52C24"/>
    <w:rsid w:val="00A5479D"/>
    <w:rsid w:val="00A56850"/>
    <w:rsid w:val="00A56946"/>
    <w:rsid w:val="00A604D3"/>
    <w:rsid w:val="00A60B58"/>
    <w:rsid w:val="00A6170E"/>
    <w:rsid w:val="00A63B8C"/>
    <w:rsid w:val="00A663FE"/>
    <w:rsid w:val="00A668B8"/>
    <w:rsid w:val="00A67AC7"/>
    <w:rsid w:val="00A715F8"/>
    <w:rsid w:val="00A741BA"/>
    <w:rsid w:val="00A773CC"/>
    <w:rsid w:val="00A77F6F"/>
    <w:rsid w:val="00A831FD"/>
    <w:rsid w:val="00A83352"/>
    <w:rsid w:val="00A850A2"/>
    <w:rsid w:val="00A91FA3"/>
    <w:rsid w:val="00A927D3"/>
    <w:rsid w:val="00A92D59"/>
    <w:rsid w:val="00A9429A"/>
    <w:rsid w:val="00A942BF"/>
    <w:rsid w:val="00AA337F"/>
    <w:rsid w:val="00AA4181"/>
    <w:rsid w:val="00AA70B0"/>
    <w:rsid w:val="00AA7FC9"/>
    <w:rsid w:val="00AB237D"/>
    <w:rsid w:val="00AB50E6"/>
    <w:rsid w:val="00AB5933"/>
    <w:rsid w:val="00AC0271"/>
    <w:rsid w:val="00AC4FCB"/>
    <w:rsid w:val="00AD34B3"/>
    <w:rsid w:val="00AD5B44"/>
    <w:rsid w:val="00AD7608"/>
    <w:rsid w:val="00AE013D"/>
    <w:rsid w:val="00AE11B7"/>
    <w:rsid w:val="00AE1606"/>
    <w:rsid w:val="00AE18BA"/>
    <w:rsid w:val="00AE19F1"/>
    <w:rsid w:val="00AE7130"/>
    <w:rsid w:val="00AE7F68"/>
    <w:rsid w:val="00AF2321"/>
    <w:rsid w:val="00AF52F6"/>
    <w:rsid w:val="00AF7237"/>
    <w:rsid w:val="00B0043A"/>
    <w:rsid w:val="00B00D75"/>
    <w:rsid w:val="00B0690C"/>
    <w:rsid w:val="00B06D60"/>
    <w:rsid w:val="00B070CB"/>
    <w:rsid w:val="00B12456"/>
    <w:rsid w:val="00B132B0"/>
    <w:rsid w:val="00B166E6"/>
    <w:rsid w:val="00B173C6"/>
    <w:rsid w:val="00B17EF9"/>
    <w:rsid w:val="00B20109"/>
    <w:rsid w:val="00B2138C"/>
    <w:rsid w:val="00B21FF9"/>
    <w:rsid w:val="00B220A5"/>
    <w:rsid w:val="00B2317A"/>
    <w:rsid w:val="00B259C8"/>
    <w:rsid w:val="00B26CCF"/>
    <w:rsid w:val="00B30FC2"/>
    <w:rsid w:val="00B31BA0"/>
    <w:rsid w:val="00B331A2"/>
    <w:rsid w:val="00B33CF2"/>
    <w:rsid w:val="00B350A2"/>
    <w:rsid w:val="00B3561D"/>
    <w:rsid w:val="00B425F0"/>
    <w:rsid w:val="00B42DFA"/>
    <w:rsid w:val="00B50571"/>
    <w:rsid w:val="00B5090F"/>
    <w:rsid w:val="00B531DD"/>
    <w:rsid w:val="00B55014"/>
    <w:rsid w:val="00B5540F"/>
    <w:rsid w:val="00B62232"/>
    <w:rsid w:val="00B626DD"/>
    <w:rsid w:val="00B64059"/>
    <w:rsid w:val="00B70BF3"/>
    <w:rsid w:val="00B70D24"/>
    <w:rsid w:val="00B70E51"/>
    <w:rsid w:val="00B71DC2"/>
    <w:rsid w:val="00B80DB6"/>
    <w:rsid w:val="00B81AD2"/>
    <w:rsid w:val="00B81AEC"/>
    <w:rsid w:val="00B85A66"/>
    <w:rsid w:val="00B85ED4"/>
    <w:rsid w:val="00B85F07"/>
    <w:rsid w:val="00B91CFC"/>
    <w:rsid w:val="00B93893"/>
    <w:rsid w:val="00BA2223"/>
    <w:rsid w:val="00BA439D"/>
    <w:rsid w:val="00BA7E0A"/>
    <w:rsid w:val="00BB0095"/>
    <w:rsid w:val="00BB40A7"/>
    <w:rsid w:val="00BB61B0"/>
    <w:rsid w:val="00BC0D9E"/>
    <w:rsid w:val="00BC3B53"/>
    <w:rsid w:val="00BC3B96"/>
    <w:rsid w:val="00BC4AE3"/>
    <w:rsid w:val="00BC5B28"/>
    <w:rsid w:val="00BC7264"/>
    <w:rsid w:val="00BD42CF"/>
    <w:rsid w:val="00BD547E"/>
    <w:rsid w:val="00BE17D4"/>
    <w:rsid w:val="00BE2863"/>
    <w:rsid w:val="00BE3F88"/>
    <w:rsid w:val="00BE4756"/>
    <w:rsid w:val="00BE5ED9"/>
    <w:rsid w:val="00BE7B41"/>
    <w:rsid w:val="00BF4427"/>
    <w:rsid w:val="00BF46B6"/>
    <w:rsid w:val="00BF5675"/>
    <w:rsid w:val="00C06B78"/>
    <w:rsid w:val="00C07562"/>
    <w:rsid w:val="00C15016"/>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BC8"/>
    <w:rsid w:val="00C64E34"/>
    <w:rsid w:val="00C6545E"/>
    <w:rsid w:val="00C7097A"/>
    <w:rsid w:val="00C736E8"/>
    <w:rsid w:val="00C73D5F"/>
    <w:rsid w:val="00C80768"/>
    <w:rsid w:val="00C82E69"/>
    <w:rsid w:val="00C87960"/>
    <w:rsid w:val="00C9452D"/>
    <w:rsid w:val="00C965EF"/>
    <w:rsid w:val="00C967FC"/>
    <w:rsid w:val="00C96C95"/>
    <w:rsid w:val="00C97C80"/>
    <w:rsid w:val="00CA01A4"/>
    <w:rsid w:val="00CA1D00"/>
    <w:rsid w:val="00CA35E4"/>
    <w:rsid w:val="00CA47D3"/>
    <w:rsid w:val="00CA6533"/>
    <w:rsid w:val="00CA6A25"/>
    <w:rsid w:val="00CA6A3F"/>
    <w:rsid w:val="00CA7C99"/>
    <w:rsid w:val="00CB1BC5"/>
    <w:rsid w:val="00CC15DE"/>
    <w:rsid w:val="00CC6290"/>
    <w:rsid w:val="00CD233D"/>
    <w:rsid w:val="00CD362D"/>
    <w:rsid w:val="00CD4C67"/>
    <w:rsid w:val="00CD6409"/>
    <w:rsid w:val="00CE101D"/>
    <w:rsid w:val="00CE1C84"/>
    <w:rsid w:val="00CE4E63"/>
    <w:rsid w:val="00CE5055"/>
    <w:rsid w:val="00CE6426"/>
    <w:rsid w:val="00CF053F"/>
    <w:rsid w:val="00CF057C"/>
    <w:rsid w:val="00CF1A17"/>
    <w:rsid w:val="00D0140D"/>
    <w:rsid w:val="00D01C92"/>
    <w:rsid w:val="00D030AB"/>
    <w:rsid w:val="00D037A9"/>
    <w:rsid w:val="00D0609E"/>
    <w:rsid w:val="00D078E1"/>
    <w:rsid w:val="00D100E9"/>
    <w:rsid w:val="00D114DE"/>
    <w:rsid w:val="00D17084"/>
    <w:rsid w:val="00D1791D"/>
    <w:rsid w:val="00D21E4B"/>
    <w:rsid w:val="00D22588"/>
    <w:rsid w:val="00D22689"/>
    <w:rsid w:val="00D23522"/>
    <w:rsid w:val="00D264D6"/>
    <w:rsid w:val="00D33144"/>
    <w:rsid w:val="00D33BF0"/>
    <w:rsid w:val="00D33F30"/>
    <w:rsid w:val="00D34892"/>
    <w:rsid w:val="00D35E25"/>
    <w:rsid w:val="00D36088"/>
    <w:rsid w:val="00D36447"/>
    <w:rsid w:val="00D41CE8"/>
    <w:rsid w:val="00D44B73"/>
    <w:rsid w:val="00D51631"/>
    <w:rsid w:val="00D516BE"/>
    <w:rsid w:val="00D519DF"/>
    <w:rsid w:val="00D5423B"/>
    <w:rsid w:val="00D54F4E"/>
    <w:rsid w:val="00D604B3"/>
    <w:rsid w:val="00D60BA4"/>
    <w:rsid w:val="00D62419"/>
    <w:rsid w:val="00D62AD8"/>
    <w:rsid w:val="00D6474D"/>
    <w:rsid w:val="00D65336"/>
    <w:rsid w:val="00D65458"/>
    <w:rsid w:val="00D66074"/>
    <w:rsid w:val="00D74794"/>
    <w:rsid w:val="00D74F66"/>
    <w:rsid w:val="00D75B3F"/>
    <w:rsid w:val="00D76DCD"/>
    <w:rsid w:val="00D77870"/>
    <w:rsid w:val="00D80977"/>
    <w:rsid w:val="00D80CCE"/>
    <w:rsid w:val="00D849AF"/>
    <w:rsid w:val="00D86CC6"/>
    <w:rsid w:val="00D86EEA"/>
    <w:rsid w:val="00D87D03"/>
    <w:rsid w:val="00D901F4"/>
    <w:rsid w:val="00D93170"/>
    <w:rsid w:val="00D933AA"/>
    <w:rsid w:val="00D94C27"/>
    <w:rsid w:val="00D9561B"/>
    <w:rsid w:val="00D95C88"/>
    <w:rsid w:val="00D97B2E"/>
    <w:rsid w:val="00DA1BA1"/>
    <w:rsid w:val="00DA241E"/>
    <w:rsid w:val="00DA51B5"/>
    <w:rsid w:val="00DA7F81"/>
    <w:rsid w:val="00DB2E36"/>
    <w:rsid w:val="00DB36FE"/>
    <w:rsid w:val="00DB38E3"/>
    <w:rsid w:val="00DB47D0"/>
    <w:rsid w:val="00DB533A"/>
    <w:rsid w:val="00DB5486"/>
    <w:rsid w:val="00DB6307"/>
    <w:rsid w:val="00DC18F3"/>
    <w:rsid w:val="00DC2443"/>
    <w:rsid w:val="00DC691C"/>
    <w:rsid w:val="00DD1DCD"/>
    <w:rsid w:val="00DD338F"/>
    <w:rsid w:val="00DD3404"/>
    <w:rsid w:val="00DD66F2"/>
    <w:rsid w:val="00DE1EB5"/>
    <w:rsid w:val="00DE36BB"/>
    <w:rsid w:val="00DE3FE0"/>
    <w:rsid w:val="00DE4088"/>
    <w:rsid w:val="00DE40E8"/>
    <w:rsid w:val="00DE578A"/>
    <w:rsid w:val="00DF2583"/>
    <w:rsid w:val="00DF3E62"/>
    <w:rsid w:val="00DF4B45"/>
    <w:rsid w:val="00DF4D7F"/>
    <w:rsid w:val="00DF4E80"/>
    <w:rsid w:val="00DF54D9"/>
    <w:rsid w:val="00DF62C3"/>
    <w:rsid w:val="00DF63F3"/>
    <w:rsid w:val="00DF7283"/>
    <w:rsid w:val="00E01A59"/>
    <w:rsid w:val="00E0622C"/>
    <w:rsid w:val="00E0675E"/>
    <w:rsid w:val="00E07CA7"/>
    <w:rsid w:val="00E10DC6"/>
    <w:rsid w:val="00E11F8E"/>
    <w:rsid w:val="00E13D95"/>
    <w:rsid w:val="00E14AA3"/>
    <w:rsid w:val="00E15881"/>
    <w:rsid w:val="00E16A8F"/>
    <w:rsid w:val="00E16F46"/>
    <w:rsid w:val="00E17CA2"/>
    <w:rsid w:val="00E20C25"/>
    <w:rsid w:val="00E21DE3"/>
    <w:rsid w:val="00E233D5"/>
    <w:rsid w:val="00E307D1"/>
    <w:rsid w:val="00E35710"/>
    <w:rsid w:val="00E35CF4"/>
    <w:rsid w:val="00E3731D"/>
    <w:rsid w:val="00E37811"/>
    <w:rsid w:val="00E4276C"/>
    <w:rsid w:val="00E43CD5"/>
    <w:rsid w:val="00E468E4"/>
    <w:rsid w:val="00E51469"/>
    <w:rsid w:val="00E54114"/>
    <w:rsid w:val="00E56935"/>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1366"/>
    <w:rsid w:val="00EA2C06"/>
    <w:rsid w:val="00EA526E"/>
    <w:rsid w:val="00EA5BA2"/>
    <w:rsid w:val="00EB6728"/>
    <w:rsid w:val="00EB73E0"/>
    <w:rsid w:val="00EC0AE0"/>
    <w:rsid w:val="00EC0DFF"/>
    <w:rsid w:val="00EC237D"/>
    <w:rsid w:val="00EC25AB"/>
    <w:rsid w:val="00EC25B9"/>
    <w:rsid w:val="00EC2927"/>
    <w:rsid w:val="00EC4D0E"/>
    <w:rsid w:val="00EC4E2B"/>
    <w:rsid w:val="00ED072A"/>
    <w:rsid w:val="00ED2F32"/>
    <w:rsid w:val="00ED539E"/>
    <w:rsid w:val="00ED576F"/>
    <w:rsid w:val="00ED5E4D"/>
    <w:rsid w:val="00ED78DE"/>
    <w:rsid w:val="00EE0768"/>
    <w:rsid w:val="00EE33CF"/>
    <w:rsid w:val="00EE4A1F"/>
    <w:rsid w:val="00EE4C2D"/>
    <w:rsid w:val="00EF0CCB"/>
    <w:rsid w:val="00EF1B5A"/>
    <w:rsid w:val="00EF24FB"/>
    <w:rsid w:val="00EF2CCA"/>
    <w:rsid w:val="00EF4D48"/>
    <w:rsid w:val="00EF60DC"/>
    <w:rsid w:val="00F00CCE"/>
    <w:rsid w:val="00F00F54"/>
    <w:rsid w:val="00F01557"/>
    <w:rsid w:val="00F03552"/>
    <w:rsid w:val="00F03963"/>
    <w:rsid w:val="00F05507"/>
    <w:rsid w:val="00F0733A"/>
    <w:rsid w:val="00F07479"/>
    <w:rsid w:val="00F11068"/>
    <w:rsid w:val="00F110A5"/>
    <w:rsid w:val="00F115FD"/>
    <w:rsid w:val="00F1256D"/>
    <w:rsid w:val="00F13A4E"/>
    <w:rsid w:val="00F1454F"/>
    <w:rsid w:val="00F172BB"/>
    <w:rsid w:val="00F17B10"/>
    <w:rsid w:val="00F17BFE"/>
    <w:rsid w:val="00F20147"/>
    <w:rsid w:val="00F21BEF"/>
    <w:rsid w:val="00F2315B"/>
    <w:rsid w:val="00F31111"/>
    <w:rsid w:val="00F31328"/>
    <w:rsid w:val="00F40F11"/>
    <w:rsid w:val="00F41A6F"/>
    <w:rsid w:val="00F45A25"/>
    <w:rsid w:val="00F50F86"/>
    <w:rsid w:val="00F51A76"/>
    <w:rsid w:val="00F53862"/>
    <w:rsid w:val="00F53C9D"/>
    <w:rsid w:val="00F53F91"/>
    <w:rsid w:val="00F54B9F"/>
    <w:rsid w:val="00F605B2"/>
    <w:rsid w:val="00F61569"/>
    <w:rsid w:val="00F61A72"/>
    <w:rsid w:val="00F61B3A"/>
    <w:rsid w:val="00F62B67"/>
    <w:rsid w:val="00F64B2F"/>
    <w:rsid w:val="00F66F13"/>
    <w:rsid w:val="00F7145D"/>
    <w:rsid w:val="00F71B5E"/>
    <w:rsid w:val="00F74073"/>
    <w:rsid w:val="00F75603"/>
    <w:rsid w:val="00F77BE5"/>
    <w:rsid w:val="00F80D68"/>
    <w:rsid w:val="00F83F80"/>
    <w:rsid w:val="00F845B4"/>
    <w:rsid w:val="00F8713B"/>
    <w:rsid w:val="00F904FB"/>
    <w:rsid w:val="00F93F9E"/>
    <w:rsid w:val="00F94F26"/>
    <w:rsid w:val="00F950BC"/>
    <w:rsid w:val="00F95B6E"/>
    <w:rsid w:val="00FA2CD7"/>
    <w:rsid w:val="00FA5AD5"/>
    <w:rsid w:val="00FA7882"/>
    <w:rsid w:val="00FB06ED"/>
    <w:rsid w:val="00FB1936"/>
    <w:rsid w:val="00FB20CF"/>
    <w:rsid w:val="00FC08A4"/>
    <w:rsid w:val="00FC0931"/>
    <w:rsid w:val="00FC1653"/>
    <w:rsid w:val="00FC202F"/>
    <w:rsid w:val="00FC3165"/>
    <w:rsid w:val="00FC32FF"/>
    <w:rsid w:val="00FC36AB"/>
    <w:rsid w:val="00FC4300"/>
    <w:rsid w:val="00FC6B1B"/>
    <w:rsid w:val="00FC7F66"/>
    <w:rsid w:val="00FD2151"/>
    <w:rsid w:val="00FD5776"/>
    <w:rsid w:val="00FD6A55"/>
    <w:rsid w:val="00FD6CF9"/>
    <w:rsid w:val="00FE1CB6"/>
    <w:rsid w:val="00FE486B"/>
    <w:rsid w:val="00FE4F08"/>
    <w:rsid w:val="00FF192E"/>
    <w:rsid w:val="00FF3C8D"/>
    <w:rsid w:val="00FF413E"/>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7A869"/>
  <w15:docId w15:val="{DFE7A185-F13F-49BC-AE05-DB2208F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33C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3310A7"/>
    <w:rPr>
      <w:rFonts w:ascii="Verdana" w:hAnsi="Verdana"/>
      <w:sz w:val="13"/>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nhideWhenUsed/>
    <w:qFormat/>
    <w:rsid w:val="003310A7"/>
    <w:rPr>
      <w:vertAlign w:val="superscript"/>
    </w:rPr>
  </w:style>
  <w:style w:type="character" w:styleId="Verwijzingopmerking">
    <w:name w:val="annotation reference"/>
    <w:basedOn w:val="Standaardalinea-lettertype"/>
    <w:uiPriority w:val="99"/>
    <w:rsid w:val="00110C98"/>
    <w:rPr>
      <w:sz w:val="16"/>
      <w:szCs w:val="16"/>
    </w:rPr>
  </w:style>
  <w:style w:type="paragraph" w:styleId="Tekstopmerking">
    <w:name w:val="annotation text"/>
    <w:basedOn w:val="Standaard"/>
    <w:link w:val="TekstopmerkingChar"/>
    <w:uiPriority w:val="99"/>
    <w:rsid w:val="00110C98"/>
    <w:pPr>
      <w:spacing w:line="240" w:lineRule="auto"/>
    </w:pPr>
    <w:rPr>
      <w:sz w:val="20"/>
      <w:szCs w:val="20"/>
    </w:rPr>
  </w:style>
  <w:style w:type="character" w:customStyle="1" w:styleId="TekstopmerkingChar">
    <w:name w:val="Tekst opmerking Char"/>
    <w:basedOn w:val="Standaardalinea-lettertype"/>
    <w:link w:val="Tekstopmerking"/>
    <w:uiPriority w:val="99"/>
    <w:rsid w:val="00110C98"/>
    <w:rPr>
      <w:rFonts w:ascii="Verdana" w:hAnsi="Verdana"/>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10C98"/>
    <w:pPr>
      <w:ind w:left="720"/>
      <w:contextualSpacing/>
    </w:pPr>
  </w:style>
  <w:style w:type="paragraph" w:customStyle="1" w:styleId="pf0">
    <w:name w:val="pf0"/>
    <w:basedOn w:val="Standaard"/>
    <w:rsid w:val="00DE4088"/>
    <w:pPr>
      <w:spacing w:before="100" w:beforeAutospacing="1" w:after="100" w:afterAutospacing="1" w:line="240" w:lineRule="auto"/>
      <w:ind w:left="300"/>
    </w:pPr>
    <w:rPr>
      <w:rFonts w:ascii="Times New Roman" w:hAnsi="Times New Roman"/>
      <w:sz w:val="24"/>
    </w:rPr>
  </w:style>
  <w:style w:type="character" w:customStyle="1" w:styleId="cf01">
    <w:name w:val="cf01"/>
    <w:basedOn w:val="Standaardalinea-lettertype"/>
    <w:rsid w:val="00DE408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37A38"/>
    <w:rPr>
      <w:rFonts w:ascii="Verdana" w:hAnsi="Verdana"/>
      <w:sz w:val="18"/>
      <w:szCs w:val="24"/>
      <w:lang w:val="nl-NL" w:eastAsia="nl-NL"/>
    </w:rPr>
  </w:style>
  <w:style w:type="paragraph" w:customStyle="1" w:styleId="Default">
    <w:name w:val="Default"/>
    <w:rsid w:val="006A388C"/>
    <w:pPr>
      <w:autoSpaceDE w:val="0"/>
      <w:autoSpaceDN w:val="0"/>
      <w:adjustRightInd w:val="0"/>
    </w:pPr>
    <w:rPr>
      <w:rFonts w:ascii="Verdana" w:hAnsi="Verdana" w:cs="Verdana"/>
      <w:color w:val="000000"/>
      <w:sz w:val="24"/>
      <w:szCs w:val="24"/>
      <w:lang w:val="nl-NL"/>
    </w:rPr>
  </w:style>
  <w:style w:type="paragraph" w:styleId="Revisie">
    <w:name w:val="Revision"/>
    <w:hidden/>
    <w:uiPriority w:val="99"/>
    <w:semiHidden/>
    <w:rsid w:val="00C82E69"/>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C82E69"/>
    <w:rPr>
      <w:b/>
      <w:bCs/>
    </w:rPr>
  </w:style>
  <w:style w:type="character" w:customStyle="1" w:styleId="OnderwerpvanopmerkingChar">
    <w:name w:val="Onderwerp van opmerking Char"/>
    <w:basedOn w:val="TekstopmerkingChar"/>
    <w:link w:val="Onderwerpvanopmerking"/>
    <w:rsid w:val="00C82E69"/>
    <w:rPr>
      <w:rFonts w:ascii="Verdana" w:hAnsi="Verdana"/>
      <w:b/>
      <w:bCs/>
      <w:lang w:val="nl-NL" w:eastAsia="nl-NL"/>
    </w:rPr>
  </w:style>
  <w:style w:type="paragraph" w:styleId="Eindnoottekst">
    <w:name w:val="endnote text"/>
    <w:basedOn w:val="Standaard"/>
    <w:link w:val="EindnoottekstChar"/>
    <w:rsid w:val="00747F9F"/>
    <w:pPr>
      <w:spacing w:line="240" w:lineRule="auto"/>
    </w:pPr>
    <w:rPr>
      <w:sz w:val="20"/>
      <w:szCs w:val="20"/>
    </w:rPr>
  </w:style>
  <w:style w:type="character" w:customStyle="1" w:styleId="EindnoottekstChar">
    <w:name w:val="Eindnoottekst Char"/>
    <w:basedOn w:val="Standaardalinea-lettertype"/>
    <w:link w:val="Eindnoottekst"/>
    <w:rsid w:val="00747F9F"/>
    <w:rPr>
      <w:rFonts w:ascii="Verdana" w:hAnsi="Verdana"/>
      <w:lang w:val="nl-NL" w:eastAsia="nl-NL"/>
    </w:rPr>
  </w:style>
  <w:style w:type="character" w:styleId="Eindnootmarkering">
    <w:name w:val="endnote reference"/>
    <w:basedOn w:val="Standaardalinea-lettertype"/>
    <w:rsid w:val="00747F9F"/>
    <w:rPr>
      <w:vertAlign w:val="superscript"/>
    </w:rPr>
  </w:style>
  <w:style w:type="paragraph" w:customStyle="1" w:styleId="null">
    <w:name w:val="null"/>
    <w:basedOn w:val="Standaard"/>
    <w:rsid w:val="00C07562"/>
    <w:pPr>
      <w:spacing w:before="100" w:beforeAutospacing="1" w:after="100" w:afterAutospacing="1" w:line="240" w:lineRule="auto"/>
    </w:pPr>
    <w:rPr>
      <w:rFonts w:ascii="Aptos" w:eastAsiaTheme="minorHAnsi" w:hAnsi="Aptos" w:cs="Aptos"/>
      <w:sz w:val="24"/>
    </w:rPr>
  </w:style>
  <w:style w:type="character" w:customStyle="1" w:styleId="null1">
    <w:name w:val="null1"/>
    <w:basedOn w:val="Standaardalinea-lettertype"/>
    <w:rsid w:val="00C07562"/>
  </w:style>
  <w:style w:type="character" w:styleId="Onopgelostemelding">
    <w:name w:val="Unresolved Mention"/>
    <w:basedOn w:val="Standaardalinea-lettertype"/>
    <w:uiPriority w:val="99"/>
    <w:semiHidden/>
    <w:unhideWhenUsed/>
    <w:rsid w:val="0010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4986">
      <w:bodyDiv w:val="1"/>
      <w:marLeft w:val="0"/>
      <w:marRight w:val="0"/>
      <w:marTop w:val="0"/>
      <w:marBottom w:val="0"/>
      <w:divBdr>
        <w:top w:val="none" w:sz="0" w:space="0" w:color="auto"/>
        <w:left w:val="none" w:sz="0" w:space="0" w:color="auto"/>
        <w:bottom w:val="none" w:sz="0" w:space="0" w:color="auto"/>
        <w:right w:val="none" w:sz="0" w:space="0" w:color="auto"/>
      </w:divBdr>
    </w:div>
    <w:div w:id="1410729450">
      <w:bodyDiv w:val="1"/>
      <w:marLeft w:val="0"/>
      <w:marRight w:val="0"/>
      <w:marTop w:val="0"/>
      <w:marBottom w:val="0"/>
      <w:divBdr>
        <w:top w:val="none" w:sz="0" w:space="0" w:color="auto"/>
        <w:left w:val="none" w:sz="0" w:space="0" w:color="auto"/>
        <w:bottom w:val="none" w:sz="0" w:space="0" w:color="auto"/>
        <w:right w:val="none" w:sz="0" w:space="0" w:color="auto"/>
      </w:divBdr>
    </w:div>
    <w:div w:id="14305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1/11/15/onderzoeksrapport-eindevaluatie-experiment-flexstud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1867</ap:Words>
  <ap:Characters>11066</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2025-07-03T10:26:00.0000000Z</lastPrinted>
  <dcterms:created xsi:type="dcterms:W3CDTF">2025-07-04T11:44:00.0000000Z</dcterms:created>
  <dcterms:modified xsi:type="dcterms:W3CDTF">2025-07-04T11:44:00.0000000Z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O200HOL</vt:lpwstr>
  </property>
  <property fmtid="{D5CDD505-2E9C-101B-9397-08002B2CF9AE}" pid="3" name="Author">
    <vt:lpwstr>O200HOL</vt:lpwstr>
  </property>
  <property fmtid="{D5CDD505-2E9C-101B-9397-08002B2CF9AE}" pid="4" name="cs_objectid">
    <vt:lpwstr>53102608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flexstuderen</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O200HOL</vt:lpwstr>
  </property>
  <property fmtid="{D5CDD505-2E9C-101B-9397-08002B2CF9AE}" pid="19" name="MSIP_Label_f5339f15-c483-4670-87f9-f365ba551dce_Enabled">
    <vt:lpwstr>true</vt:lpwstr>
  </property>
  <property fmtid="{D5CDD505-2E9C-101B-9397-08002B2CF9AE}" pid="20" name="MSIP_Label_f5339f15-c483-4670-87f9-f365ba551dce_SetDate">
    <vt:lpwstr>2025-06-16T14:38:40Z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c105ffbd-cd98-47b0-a773-9dfb8e373487</vt:lpwstr>
  </property>
  <property fmtid="{D5CDD505-2E9C-101B-9397-08002B2CF9AE}" pid="25" name="MSIP_Label_f5339f15-c483-4670-87f9-f365ba551dce_ContentBits">
    <vt:lpwstr>0</vt:lpwstr>
  </property>
</Properties>
</file>