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7A00" w:rsidR="007C7A00" w:rsidP="007C7A00" w:rsidRDefault="00191154" w14:paraId="6705D462" w14:textId="67C57722">
      <w:pPr>
        <w:ind w:left="1416" w:hanging="1416"/>
        <w:rPr>
          <w:rFonts w:ascii="Calibri" w:hAnsi="Calibri" w:cs="Calibri"/>
        </w:rPr>
      </w:pPr>
      <w:r w:rsidRPr="007C7A00">
        <w:rPr>
          <w:rFonts w:ascii="Calibri" w:hAnsi="Calibri" w:cs="Calibri"/>
        </w:rPr>
        <w:t>36600</w:t>
      </w:r>
      <w:r w:rsidRPr="007C7A00" w:rsidR="007C7A00">
        <w:rPr>
          <w:rFonts w:ascii="Calibri" w:hAnsi="Calibri" w:cs="Calibri"/>
        </w:rPr>
        <w:t xml:space="preserve"> </w:t>
      </w:r>
      <w:r w:rsidRPr="007C7A00">
        <w:rPr>
          <w:rFonts w:ascii="Calibri" w:hAnsi="Calibri" w:cs="Calibri"/>
        </w:rPr>
        <w:t>B</w:t>
      </w:r>
      <w:r w:rsidRPr="007C7A00" w:rsidR="007C7A00">
        <w:rPr>
          <w:rFonts w:ascii="Calibri" w:hAnsi="Calibri" w:cs="Calibri"/>
        </w:rPr>
        <w:tab/>
        <w:t>Vaststelling van de begrotingsstaat van het gemeentefonds voor het jaar 2025</w:t>
      </w:r>
    </w:p>
    <w:p w:rsidRPr="007C7A00" w:rsidR="007C7A00" w:rsidP="007C7A00" w:rsidRDefault="007C7A00" w14:paraId="1A9B4C0F" w14:textId="77777777">
      <w:pPr>
        <w:ind w:left="1410" w:hanging="1410"/>
        <w:rPr>
          <w:rFonts w:ascii="Calibri" w:hAnsi="Calibri" w:cs="Calibri"/>
        </w:rPr>
      </w:pPr>
      <w:r w:rsidRPr="007C7A00">
        <w:rPr>
          <w:rFonts w:ascii="Calibri" w:hAnsi="Calibri" w:cs="Calibri"/>
        </w:rPr>
        <w:t xml:space="preserve">Nr. </w:t>
      </w:r>
      <w:r w:rsidRPr="007C7A00">
        <w:rPr>
          <w:rFonts w:ascii="Calibri" w:hAnsi="Calibri" w:cs="Calibri"/>
        </w:rPr>
        <w:t>49</w:t>
      </w:r>
      <w:r w:rsidRPr="007C7A00">
        <w:rPr>
          <w:rFonts w:ascii="Calibri" w:hAnsi="Calibri" w:cs="Calibri"/>
        </w:rPr>
        <w:tab/>
      </w:r>
      <w:r w:rsidRPr="007C7A00">
        <w:rPr>
          <w:rFonts w:ascii="Calibri" w:hAnsi="Calibri" w:cs="Calibri"/>
        </w:rPr>
        <w:tab/>
        <w:t>Brief van de minister van Binnenlandse Zaken en Koninkrijksrelaties</w:t>
      </w:r>
    </w:p>
    <w:p w:rsidRPr="007C7A00" w:rsidR="00191154" w:rsidP="00191154" w:rsidRDefault="007C7A00" w14:paraId="0734D603" w14:textId="297F6638">
      <w:pPr>
        <w:rPr>
          <w:rFonts w:ascii="Calibri" w:hAnsi="Calibri" w:cs="Calibri"/>
        </w:rPr>
      </w:pPr>
      <w:r w:rsidRPr="007C7A00">
        <w:rPr>
          <w:rFonts w:ascii="Calibri" w:hAnsi="Calibri" w:cs="Calibri"/>
        </w:rPr>
        <w:t>Aan de Voorzitter van de Tweede Kamer der Staten-Generaal</w:t>
      </w:r>
    </w:p>
    <w:p w:rsidRPr="007C7A00" w:rsidR="007C7A00" w:rsidP="00191154" w:rsidRDefault="007C7A00" w14:paraId="51105566" w14:textId="22B820C3">
      <w:pPr>
        <w:rPr>
          <w:rFonts w:ascii="Calibri" w:hAnsi="Calibri" w:cs="Calibri"/>
        </w:rPr>
      </w:pPr>
      <w:r w:rsidRPr="007C7A00">
        <w:rPr>
          <w:rFonts w:ascii="Calibri" w:hAnsi="Calibri" w:cs="Calibri"/>
        </w:rPr>
        <w:t>Den Haag, 4 juli 2025</w:t>
      </w:r>
    </w:p>
    <w:p w:rsidRPr="007C7A00" w:rsidR="00191154" w:rsidP="00191154" w:rsidRDefault="00191154" w14:paraId="34FF17C2" w14:textId="77777777">
      <w:pPr>
        <w:rPr>
          <w:rFonts w:ascii="Calibri" w:hAnsi="Calibri" w:cs="Calibri"/>
        </w:rPr>
      </w:pPr>
    </w:p>
    <w:p w:rsidRPr="007C7A00" w:rsidR="00191154" w:rsidP="00191154" w:rsidRDefault="00191154" w14:paraId="78BF2C18" w14:textId="1102D702">
      <w:pPr>
        <w:rPr>
          <w:rFonts w:ascii="Calibri" w:hAnsi="Calibri" w:cs="Calibri"/>
        </w:rPr>
      </w:pPr>
      <w:r w:rsidRPr="007C7A00">
        <w:rPr>
          <w:rFonts w:ascii="Calibri" w:hAnsi="Calibri" w:cs="Calibri"/>
        </w:rPr>
        <w:t xml:space="preserve">Mede namens, de staatssecretaris Fiscaliteit, Belastingdienst en Douane, informeer ik u bij deze over de toezegging gedaan in het tweeminutendebat Financiën decentrale overheden (CD d.d. 26/03). Uw Kamer heb ik toegezegd een berekening te laten uitvoeren om te bezien of er nog meer gemeenten op basis van actuele cijfers onder het aangepaste </w:t>
      </w:r>
      <w:proofErr w:type="spellStart"/>
      <w:r w:rsidRPr="007C7A00">
        <w:rPr>
          <w:rFonts w:ascii="Calibri" w:hAnsi="Calibri" w:cs="Calibri"/>
        </w:rPr>
        <w:t>ingroeipad</w:t>
      </w:r>
      <w:proofErr w:type="spellEnd"/>
      <w:r w:rsidRPr="007C7A00">
        <w:rPr>
          <w:rFonts w:ascii="Calibri" w:hAnsi="Calibri" w:cs="Calibri"/>
        </w:rPr>
        <w:t xml:space="preserve"> zouden vallen. Verder heb ik uw Kamer toen ook toegezegd dat ik in een brief ook zou aangeven waar die berekening dan toe leidt. </w:t>
      </w:r>
    </w:p>
    <w:p w:rsidRPr="007C7A00" w:rsidR="00191154" w:rsidP="00191154" w:rsidRDefault="00191154" w14:paraId="2AA80724" w14:textId="77777777">
      <w:pPr>
        <w:rPr>
          <w:rFonts w:ascii="Calibri" w:hAnsi="Calibri" w:cs="Calibri"/>
        </w:rPr>
      </w:pPr>
      <w:r w:rsidRPr="007C7A00">
        <w:rPr>
          <w:rFonts w:ascii="Calibri" w:hAnsi="Calibri" w:cs="Calibri"/>
        </w:rPr>
        <w:t xml:space="preserve">Indien opnieuw de criteria van het aangepaste </w:t>
      </w:r>
      <w:proofErr w:type="spellStart"/>
      <w:r w:rsidRPr="007C7A00">
        <w:rPr>
          <w:rFonts w:ascii="Calibri" w:hAnsi="Calibri" w:cs="Calibri"/>
        </w:rPr>
        <w:t>ingroeipad</w:t>
      </w:r>
      <w:proofErr w:type="spellEnd"/>
      <w:r w:rsidRPr="007C7A00">
        <w:rPr>
          <w:rFonts w:ascii="Calibri" w:hAnsi="Calibri" w:cs="Calibri"/>
        </w:rPr>
        <w:t xml:space="preserve"> tegen het licht zouden worden gehouden, zijn er nu twee gemeenten die eerder niet in aanmerking kwamen voor een aangepast </w:t>
      </w:r>
      <w:proofErr w:type="spellStart"/>
      <w:r w:rsidRPr="007C7A00">
        <w:rPr>
          <w:rFonts w:ascii="Calibri" w:hAnsi="Calibri" w:cs="Calibri"/>
        </w:rPr>
        <w:t>ingroeipad</w:t>
      </w:r>
      <w:proofErr w:type="spellEnd"/>
      <w:r w:rsidRPr="007C7A00">
        <w:rPr>
          <w:rFonts w:ascii="Calibri" w:hAnsi="Calibri" w:cs="Calibri"/>
        </w:rPr>
        <w:t xml:space="preserve"> en dat op basis van de meest recente gegevens wel zouden komen.</w:t>
      </w:r>
    </w:p>
    <w:p w:rsidRPr="007C7A00" w:rsidR="00191154" w:rsidP="00191154" w:rsidRDefault="00191154" w14:paraId="673A4F47" w14:textId="77777777">
      <w:pPr>
        <w:rPr>
          <w:rFonts w:ascii="Calibri" w:hAnsi="Calibri" w:cs="Calibri"/>
        </w:rPr>
      </w:pPr>
      <w:r w:rsidRPr="007C7A00">
        <w:rPr>
          <w:rFonts w:ascii="Calibri" w:hAnsi="Calibri" w:cs="Calibri"/>
        </w:rPr>
        <w:t xml:space="preserve">Zoals reeds met uw Kamer tijdens het debat gedeeld, gaat een verlichting in het </w:t>
      </w:r>
      <w:proofErr w:type="spellStart"/>
      <w:r w:rsidRPr="007C7A00">
        <w:rPr>
          <w:rFonts w:ascii="Calibri" w:hAnsi="Calibri" w:cs="Calibri"/>
        </w:rPr>
        <w:t>ingroeipad</w:t>
      </w:r>
      <w:proofErr w:type="spellEnd"/>
      <w:r w:rsidRPr="007C7A00">
        <w:rPr>
          <w:rFonts w:ascii="Calibri" w:hAnsi="Calibri" w:cs="Calibri"/>
        </w:rPr>
        <w:t xml:space="preserve"> voor enkele gemeenten ten laste van andere gemeenten. Voor het lopend begrotingsjaar 2025 vind ik het in het kader van betrouwbare overheid dan ook onwenselijk om het </w:t>
      </w:r>
      <w:proofErr w:type="spellStart"/>
      <w:r w:rsidRPr="007C7A00">
        <w:rPr>
          <w:rFonts w:ascii="Calibri" w:hAnsi="Calibri" w:cs="Calibri"/>
        </w:rPr>
        <w:t>ingroeipad</w:t>
      </w:r>
      <w:proofErr w:type="spellEnd"/>
      <w:r w:rsidRPr="007C7A00">
        <w:rPr>
          <w:rFonts w:ascii="Calibri" w:hAnsi="Calibri" w:cs="Calibri"/>
        </w:rPr>
        <w:t xml:space="preserve"> te wijzigen. </w:t>
      </w:r>
    </w:p>
    <w:p w:rsidRPr="007C7A00" w:rsidR="00191154" w:rsidP="00191154" w:rsidRDefault="00191154" w14:paraId="7CC34113" w14:textId="77777777">
      <w:pPr>
        <w:rPr>
          <w:rFonts w:ascii="Calibri" w:hAnsi="Calibri" w:cs="Calibri"/>
        </w:rPr>
      </w:pPr>
      <w:r w:rsidRPr="007C7A00">
        <w:rPr>
          <w:rFonts w:ascii="Calibri" w:hAnsi="Calibri" w:cs="Calibri"/>
        </w:rPr>
        <w:t xml:space="preserve">Uw Kamer wees met name op het jaar 2026. Gezien het feit dat er in 2026 geen volgende stap in het </w:t>
      </w:r>
      <w:proofErr w:type="spellStart"/>
      <w:r w:rsidRPr="007C7A00">
        <w:rPr>
          <w:rFonts w:ascii="Calibri" w:hAnsi="Calibri" w:cs="Calibri"/>
        </w:rPr>
        <w:t>ingroeipad</w:t>
      </w:r>
      <w:proofErr w:type="spellEnd"/>
      <w:r w:rsidRPr="007C7A00">
        <w:rPr>
          <w:rFonts w:ascii="Calibri" w:hAnsi="Calibri" w:cs="Calibri"/>
        </w:rPr>
        <w:t xml:space="preserve"> wordt gezet en er bij Voorjaarsnota 2025 extra middelen beschikbaar zijn gekomen voor gemeenten, zie ik geen noodzaak tot aanpassing van het </w:t>
      </w:r>
      <w:proofErr w:type="spellStart"/>
      <w:r w:rsidRPr="007C7A00">
        <w:rPr>
          <w:rFonts w:ascii="Calibri" w:hAnsi="Calibri" w:cs="Calibri"/>
        </w:rPr>
        <w:t>ingroeipad</w:t>
      </w:r>
      <w:proofErr w:type="spellEnd"/>
      <w:r w:rsidRPr="007C7A00">
        <w:rPr>
          <w:rFonts w:ascii="Calibri" w:hAnsi="Calibri" w:cs="Calibri"/>
        </w:rPr>
        <w:t xml:space="preserve"> voor het jaar 2026.  </w:t>
      </w:r>
    </w:p>
    <w:p w:rsidRPr="007C7A00" w:rsidR="00191154" w:rsidP="00191154" w:rsidRDefault="00191154" w14:paraId="669E4CC1" w14:textId="77777777">
      <w:pPr>
        <w:rPr>
          <w:rFonts w:ascii="Calibri" w:hAnsi="Calibri" w:cs="Calibri"/>
        </w:rPr>
      </w:pPr>
      <w:r w:rsidRPr="007C7A00">
        <w:rPr>
          <w:rFonts w:ascii="Calibri" w:hAnsi="Calibri" w:cs="Calibri"/>
        </w:rPr>
        <w:t xml:space="preserve">Zoals reeds met uw Kamer gedeeld (Kamerstukken II, 2024-2025, 36 600 B, nr. 24) zal voor het jaar 2027 worden bezien welke gemeenten voor een aangepast </w:t>
      </w:r>
      <w:proofErr w:type="spellStart"/>
      <w:r w:rsidRPr="007C7A00">
        <w:rPr>
          <w:rFonts w:ascii="Calibri" w:hAnsi="Calibri" w:cs="Calibri"/>
        </w:rPr>
        <w:t>ingroeipad</w:t>
      </w:r>
      <w:proofErr w:type="spellEnd"/>
      <w:r w:rsidRPr="007C7A00">
        <w:rPr>
          <w:rFonts w:ascii="Calibri" w:hAnsi="Calibri" w:cs="Calibri"/>
        </w:rPr>
        <w:t xml:space="preserve"> in aanmerking komen aan de hand van geactualiseerde gegevens van de huidige criteria. </w:t>
      </w:r>
    </w:p>
    <w:p w:rsidRPr="007C7A00" w:rsidR="00191154" w:rsidP="00191154" w:rsidRDefault="00191154" w14:paraId="61F3883D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7C7A00" w:rsidR="00191154" w:rsidP="007C7A00" w:rsidRDefault="00191154" w14:paraId="64D6F794" w14:textId="4FEBA553">
      <w:pPr>
        <w:pStyle w:val="Geenafstand"/>
      </w:pPr>
      <w:r w:rsidRPr="007C7A00">
        <w:t xml:space="preserve">De </w:t>
      </w:r>
      <w:r w:rsidR="007C7A00">
        <w:t>m</w:t>
      </w:r>
      <w:r w:rsidRPr="007C7A00">
        <w:t>inister van Binnenlandse Zaken en Koninkrijksrelaties</w:t>
      </w:r>
      <w:r w:rsidRPr="007C7A00">
        <w:rPr>
          <w:i/>
        </w:rPr>
        <w:t>,</w:t>
      </w:r>
    </w:p>
    <w:p w:rsidRPr="007C7A00" w:rsidR="00191154" w:rsidP="007C7A00" w:rsidRDefault="00191154" w14:paraId="606BAE20" w14:textId="77777777">
      <w:pPr>
        <w:pStyle w:val="Geenafstand"/>
      </w:pPr>
      <w:r w:rsidRPr="007C7A00">
        <w:t xml:space="preserve">J.J.M. </w:t>
      </w:r>
      <w:proofErr w:type="spellStart"/>
      <w:r w:rsidRPr="007C7A00">
        <w:t>Uitermark</w:t>
      </w:r>
      <w:proofErr w:type="spellEnd"/>
    </w:p>
    <w:p w:rsidRPr="007C7A00" w:rsidR="00191154" w:rsidP="00191154" w:rsidRDefault="00191154" w14:paraId="1E03F1A5" w14:textId="77777777">
      <w:pPr>
        <w:rPr>
          <w:rFonts w:ascii="Calibri" w:hAnsi="Calibri" w:cs="Calibri"/>
        </w:rPr>
      </w:pPr>
    </w:p>
    <w:p w:rsidRPr="007C7A00" w:rsidR="00191154" w:rsidP="00191154" w:rsidRDefault="00191154" w14:paraId="185A0FA0" w14:textId="77777777">
      <w:pPr>
        <w:spacing w:line="240" w:lineRule="auto"/>
        <w:rPr>
          <w:rFonts w:ascii="Calibri" w:hAnsi="Calibri" w:cs="Calibri"/>
        </w:rPr>
      </w:pPr>
    </w:p>
    <w:p w:rsidRPr="007C7A00" w:rsidR="006F53E6" w:rsidRDefault="006F53E6" w14:paraId="521627F1" w14:textId="77777777">
      <w:pPr>
        <w:rPr>
          <w:rFonts w:ascii="Calibri" w:hAnsi="Calibri" w:cs="Calibri"/>
        </w:rPr>
      </w:pPr>
    </w:p>
    <w:sectPr w:rsidRPr="007C7A00" w:rsidR="006F53E6" w:rsidSect="00E60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15F4" w14:textId="77777777" w:rsidR="00191154" w:rsidRDefault="00191154" w:rsidP="00191154">
      <w:pPr>
        <w:spacing w:after="0" w:line="240" w:lineRule="auto"/>
      </w:pPr>
      <w:r>
        <w:separator/>
      </w:r>
    </w:p>
  </w:endnote>
  <w:endnote w:type="continuationSeparator" w:id="0">
    <w:p w14:paraId="69EFA91C" w14:textId="77777777" w:rsidR="00191154" w:rsidRDefault="00191154" w:rsidP="0019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4245" w14:textId="77777777" w:rsidR="00191154" w:rsidRPr="00191154" w:rsidRDefault="00191154" w:rsidP="001911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5981" w14:textId="77777777" w:rsidR="00191154" w:rsidRPr="00191154" w:rsidRDefault="00191154" w:rsidP="001911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AE9" w14:textId="77777777" w:rsidR="00191154" w:rsidRPr="00191154" w:rsidRDefault="00191154" w:rsidP="001911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02E5" w14:textId="77777777" w:rsidR="00191154" w:rsidRDefault="00191154" w:rsidP="00191154">
      <w:pPr>
        <w:spacing w:after="0" w:line="240" w:lineRule="auto"/>
      </w:pPr>
      <w:r>
        <w:separator/>
      </w:r>
    </w:p>
  </w:footnote>
  <w:footnote w:type="continuationSeparator" w:id="0">
    <w:p w14:paraId="12915F06" w14:textId="77777777" w:rsidR="00191154" w:rsidRDefault="00191154" w:rsidP="00191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6FE1" w14:textId="77777777" w:rsidR="00191154" w:rsidRPr="00191154" w:rsidRDefault="00191154" w:rsidP="001911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DC9" w14:textId="77777777" w:rsidR="00191154" w:rsidRPr="00191154" w:rsidRDefault="00191154" w:rsidP="001911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8FB3" w14:textId="77777777" w:rsidR="00191154" w:rsidRPr="00191154" w:rsidRDefault="00191154" w:rsidP="001911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54"/>
    <w:rsid w:val="00191154"/>
    <w:rsid w:val="00332404"/>
    <w:rsid w:val="006F53E6"/>
    <w:rsid w:val="007C7A00"/>
    <w:rsid w:val="008B541F"/>
    <w:rsid w:val="008C1B70"/>
    <w:rsid w:val="00C66AE1"/>
    <w:rsid w:val="00E6074C"/>
    <w:rsid w:val="00ED03AA"/>
    <w:rsid w:val="00F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8B0F"/>
  <w15:chartTrackingRefBased/>
  <w15:docId w15:val="{E60585F4-6E3A-4A3C-890B-6BFBB57D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1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1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1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1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1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1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1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1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1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1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1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11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11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11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11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11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11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1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1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1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11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11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11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1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11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1154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19115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9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1154"/>
  </w:style>
  <w:style w:type="paragraph" w:styleId="Voettekst">
    <w:name w:val="footer"/>
    <w:basedOn w:val="Standaard"/>
    <w:link w:val="VoettekstChar"/>
    <w:uiPriority w:val="99"/>
    <w:unhideWhenUsed/>
    <w:rsid w:val="0019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1154"/>
  </w:style>
  <w:style w:type="paragraph" w:styleId="Geenafstand">
    <w:name w:val="No Spacing"/>
    <w:uiPriority w:val="1"/>
    <w:qFormat/>
    <w:rsid w:val="007C7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288</ap:Words>
  <ap:Characters>1588</ap:Characters>
  <ap:DocSecurity>0</ap:DocSecurity>
  <ap:Lines>13</ap:Lines>
  <ap:Paragraphs>3</ap:Paragraphs>
  <ap:ScaleCrop>false</ap:ScaleCrop>
  <ap:LinksUpToDate>false</ap:LinksUpToDate>
  <ap:CharactersWithSpaces>1873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2025-07-16T13:47:00.0000000Z</dcterms:created>
  <dcterms:modified xsi:type="dcterms:W3CDTF">2025-07-16T13:47:00.0000000Z</dcterms:modified>
  <version/>
  <category/>
</coreProperties>
</file>