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F3F09" w:rsidR="003F3F09" w:rsidRDefault="00EE5243" w14:paraId="3E2C2205" w14:textId="77777777">
      <w:pPr>
        <w:rPr>
          <w:rFonts w:ascii="Calibri" w:hAnsi="Calibri" w:cs="Calibri"/>
        </w:rPr>
      </w:pPr>
      <w:r w:rsidRPr="003F3F09">
        <w:rPr>
          <w:rFonts w:ascii="Calibri" w:hAnsi="Calibri" w:cs="Calibri"/>
        </w:rPr>
        <w:t>31311</w:t>
      </w:r>
      <w:r w:rsidRPr="003F3F09" w:rsidR="003F3F09">
        <w:rPr>
          <w:rFonts w:ascii="Calibri" w:hAnsi="Calibri" w:cs="Calibri"/>
        </w:rPr>
        <w:tab/>
      </w:r>
      <w:r w:rsidRPr="003F3F09" w:rsidR="003F3F09">
        <w:rPr>
          <w:rFonts w:ascii="Calibri" w:hAnsi="Calibri" w:cs="Calibri"/>
        </w:rPr>
        <w:tab/>
      </w:r>
      <w:r w:rsidRPr="003F3F09" w:rsidR="003F3F09">
        <w:rPr>
          <w:rFonts w:ascii="Calibri" w:hAnsi="Calibri" w:cs="Calibri"/>
        </w:rPr>
        <w:tab/>
        <w:t>Zelfstandig ondernemerschap</w:t>
      </w:r>
    </w:p>
    <w:p w:rsidRPr="003F3F09" w:rsidR="003F3F09" w:rsidP="00EE5243" w:rsidRDefault="003F3F09" w14:paraId="213837AF" w14:textId="566CD489">
      <w:pPr>
        <w:rPr>
          <w:rFonts w:ascii="Calibri" w:hAnsi="Calibri" w:cs="Calibri"/>
        </w:rPr>
      </w:pPr>
      <w:r w:rsidRPr="003F3F09">
        <w:rPr>
          <w:rFonts w:ascii="Calibri" w:hAnsi="Calibri" w:cs="Calibri"/>
        </w:rPr>
        <w:t xml:space="preserve">Nr. </w:t>
      </w:r>
      <w:r w:rsidRPr="003F3F09">
        <w:rPr>
          <w:rFonts w:ascii="Calibri" w:hAnsi="Calibri" w:cs="Calibri"/>
        </w:rPr>
        <w:t>290</w:t>
      </w:r>
      <w:r w:rsidRPr="003F3F09">
        <w:rPr>
          <w:rFonts w:ascii="Calibri" w:hAnsi="Calibri" w:cs="Calibri"/>
        </w:rPr>
        <w:tab/>
      </w:r>
      <w:r w:rsidRPr="003F3F09">
        <w:rPr>
          <w:rFonts w:ascii="Calibri" w:hAnsi="Calibri" w:cs="Calibri"/>
        </w:rPr>
        <w:tab/>
      </w:r>
      <w:r w:rsidRPr="003F3F09">
        <w:rPr>
          <w:rFonts w:ascii="Calibri" w:hAnsi="Calibri" w:cs="Calibri"/>
        </w:rPr>
        <w:tab/>
        <w:t>Brief van de minister van Economische Zaken</w:t>
      </w:r>
    </w:p>
    <w:p w:rsidRPr="003F3F09" w:rsidR="003F3F09" w:rsidP="00EE5243" w:rsidRDefault="003F3F09" w14:paraId="49D7AC65" w14:textId="27EA0AB8">
      <w:pPr>
        <w:rPr>
          <w:rFonts w:ascii="Calibri" w:hAnsi="Calibri" w:cs="Calibri"/>
        </w:rPr>
      </w:pPr>
      <w:r w:rsidRPr="003F3F09">
        <w:rPr>
          <w:rFonts w:ascii="Calibri" w:hAnsi="Calibri" w:cs="Calibri"/>
        </w:rPr>
        <w:t>Aan de Voorzitter van de Tweede Kamer der Staten-Generaal</w:t>
      </w:r>
    </w:p>
    <w:p w:rsidRPr="003F3F09" w:rsidR="003F3F09" w:rsidP="00EE5243" w:rsidRDefault="003F3F09" w14:paraId="0C6CFEFF" w14:textId="7B4BC06F">
      <w:pPr>
        <w:rPr>
          <w:rFonts w:ascii="Calibri" w:hAnsi="Calibri" w:cs="Calibri"/>
        </w:rPr>
      </w:pPr>
      <w:r w:rsidRPr="003F3F09">
        <w:rPr>
          <w:rFonts w:ascii="Calibri" w:hAnsi="Calibri" w:cs="Calibri"/>
        </w:rPr>
        <w:t>Den Haag, 4 juli 2025</w:t>
      </w:r>
    </w:p>
    <w:p w:rsidRPr="003F3F09" w:rsidR="00EE5243" w:rsidP="00EE5243" w:rsidRDefault="00EE5243" w14:paraId="732F32BB" w14:textId="77777777">
      <w:pPr>
        <w:rPr>
          <w:rFonts w:ascii="Calibri" w:hAnsi="Calibri" w:cs="Calibri"/>
        </w:rPr>
      </w:pPr>
    </w:p>
    <w:p w:rsidRPr="003F3F09" w:rsidR="00EE5243" w:rsidP="00EE5243" w:rsidRDefault="00EE5243" w14:paraId="3547447B" w14:textId="77777777">
      <w:pPr>
        <w:rPr>
          <w:rFonts w:ascii="Calibri" w:hAnsi="Calibri" w:cs="Calibri"/>
        </w:rPr>
      </w:pPr>
      <w:r w:rsidRPr="003F3F09">
        <w:rPr>
          <w:rFonts w:ascii="Calibri" w:hAnsi="Calibri" w:cs="Calibri"/>
        </w:rPr>
        <w:t xml:space="preserve">Met deze brief informeer ik uw Kamer, conform het garantiekader, over de invulling van het Toetsingskader risicoregeling inzake een nieuwe staatsgarantie die benodigd is voor een nieuwe externe financiering aan </w:t>
      </w:r>
      <w:proofErr w:type="spellStart"/>
      <w:r w:rsidRPr="003F3F09">
        <w:rPr>
          <w:rFonts w:ascii="Calibri" w:hAnsi="Calibri" w:cs="Calibri"/>
        </w:rPr>
        <w:t>Qredits</w:t>
      </w:r>
      <w:proofErr w:type="spellEnd"/>
      <w:r w:rsidRPr="003F3F09">
        <w:rPr>
          <w:rFonts w:ascii="Calibri" w:hAnsi="Calibri" w:cs="Calibri"/>
        </w:rPr>
        <w:t xml:space="preserve"> door de Europese Investeringsbank (EIB). </w:t>
      </w:r>
    </w:p>
    <w:p w:rsidRPr="003F3F09" w:rsidR="00EE5243" w:rsidP="00EE5243" w:rsidRDefault="00EE5243" w14:paraId="0A1AE2D3" w14:textId="77777777">
      <w:pPr>
        <w:rPr>
          <w:rFonts w:ascii="Calibri" w:hAnsi="Calibri" w:cs="Calibri"/>
        </w:rPr>
      </w:pPr>
    </w:p>
    <w:p w:rsidRPr="003F3F09" w:rsidR="00EE5243" w:rsidP="00EE5243" w:rsidRDefault="00EE5243" w14:paraId="447C7EB6" w14:textId="77777777">
      <w:pPr>
        <w:rPr>
          <w:rFonts w:ascii="Calibri" w:hAnsi="Calibri" w:cs="Calibri"/>
        </w:rPr>
      </w:pPr>
      <w:r w:rsidRPr="003F3F09">
        <w:rPr>
          <w:rFonts w:ascii="Calibri" w:hAnsi="Calibri" w:cs="Calibri"/>
        </w:rPr>
        <w:t xml:space="preserve">Het ministerie van Economische Zaken ondersteunt sinds 2009 stichting Microfinanciering </w:t>
      </w:r>
      <w:proofErr w:type="spellStart"/>
      <w:r w:rsidRPr="003F3F09">
        <w:rPr>
          <w:rFonts w:ascii="Calibri" w:hAnsi="Calibri" w:cs="Calibri"/>
        </w:rPr>
        <w:t>Qredits</w:t>
      </w:r>
      <w:proofErr w:type="spellEnd"/>
      <w:r w:rsidRPr="003F3F09">
        <w:rPr>
          <w:rFonts w:ascii="Calibri" w:hAnsi="Calibri" w:cs="Calibri"/>
        </w:rPr>
        <w:t xml:space="preserve"> om microkredieten te verstrekken. </w:t>
      </w:r>
      <w:proofErr w:type="spellStart"/>
      <w:r w:rsidRPr="003F3F09">
        <w:rPr>
          <w:rFonts w:ascii="Calibri" w:hAnsi="Calibri" w:cs="Calibri"/>
        </w:rPr>
        <w:t>Qredits</w:t>
      </w:r>
      <w:proofErr w:type="spellEnd"/>
      <w:r w:rsidRPr="003F3F09">
        <w:rPr>
          <w:rFonts w:ascii="Calibri" w:hAnsi="Calibri" w:cs="Calibri"/>
        </w:rPr>
        <w:t xml:space="preserve"> verstrekt kredieten tot maximaal 250.000, het betreft met name microkredieten tot € 50.000. </w:t>
      </w:r>
      <w:proofErr w:type="spellStart"/>
      <w:r w:rsidRPr="003F3F09">
        <w:rPr>
          <w:rFonts w:ascii="Calibri" w:hAnsi="Calibri" w:cs="Calibri"/>
        </w:rPr>
        <w:t>Qredits</w:t>
      </w:r>
      <w:proofErr w:type="spellEnd"/>
      <w:r w:rsidRPr="003F3F09">
        <w:rPr>
          <w:rFonts w:ascii="Calibri" w:hAnsi="Calibri" w:cs="Calibri"/>
        </w:rPr>
        <w:t xml:space="preserve"> heeft inmiddels € 825 miljoen totaal verstrekt en ruim 40.000 ondernemers bediend. </w:t>
      </w:r>
    </w:p>
    <w:p w:rsidRPr="003F3F09" w:rsidR="00EE5243" w:rsidP="00EE5243" w:rsidRDefault="00EE5243" w14:paraId="7715DF96" w14:textId="77777777">
      <w:pPr>
        <w:rPr>
          <w:rFonts w:ascii="Calibri" w:hAnsi="Calibri" w:cs="Calibri"/>
        </w:rPr>
      </w:pPr>
    </w:p>
    <w:p w:rsidRPr="003F3F09" w:rsidR="00EE5243" w:rsidP="00EE5243" w:rsidRDefault="00EE5243" w14:paraId="1D2F64AC" w14:textId="77777777">
      <w:pPr>
        <w:rPr>
          <w:rFonts w:ascii="Calibri" w:hAnsi="Calibri" w:cs="Calibri"/>
        </w:rPr>
      </w:pPr>
      <w:r w:rsidRPr="003F3F09">
        <w:rPr>
          <w:rFonts w:ascii="Calibri" w:hAnsi="Calibri" w:cs="Calibri"/>
        </w:rPr>
        <w:t xml:space="preserve">Voor het blijvend kunnen verstrekken van kredieten aan ondernemers is er herfinanciering nodig. De EIB is bereid om </w:t>
      </w:r>
      <w:proofErr w:type="spellStart"/>
      <w:r w:rsidRPr="003F3F09">
        <w:rPr>
          <w:rFonts w:ascii="Calibri" w:hAnsi="Calibri" w:cs="Calibri"/>
        </w:rPr>
        <w:t>Qredits</w:t>
      </w:r>
      <w:proofErr w:type="spellEnd"/>
      <w:r w:rsidRPr="003F3F09">
        <w:rPr>
          <w:rFonts w:ascii="Calibri" w:hAnsi="Calibri" w:cs="Calibri"/>
        </w:rPr>
        <w:t xml:space="preserve"> een lening te verstrekken van € 40 miljoen, mits een staatsgarantie van 50% wordt verstrekt op deze lening (maximaal € 20 miljoen) en de Staat voor maximaal € 3 miljoen garant staat voor eventuele rentederving en kosten samenhangend met de lening. De garantieruimte hiervoor is beschikbaar op de EZ-begroting. Voor deze garantie is het Toetsingskader risicoregeling ingevuld.</w:t>
      </w:r>
    </w:p>
    <w:p w:rsidRPr="003F3F09" w:rsidR="00EE5243" w:rsidP="003F3F09" w:rsidRDefault="00EE5243" w14:paraId="3E35D29B" w14:textId="77777777">
      <w:pPr>
        <w:pStyle w:val="Geenafstand"/>
        <w:rPr>
          <w:rFonts w:ascii="Calibri" w:hAnsi="Calibri" w:cs="Calibri"/>
        </w:rPr>
      </w:pPr>
    </w:p>
    <w:p w:rsidRPr="003F3F09" w:rsidR="00EE5243" w:rsidP="003F3F09" w:rsidRDefault="003F3F09" w14:paraId="74647DF1" w14:textId="3536C3CA">
      <w:pPr>
        <w:pStyle w:val="Geenafstand"/>
        <w:rPr>
          <w:rFonts w:ascii="Calibri" w:hAnsi="Calibri" w:cs="Calibri"/>
        </w:rPr>
      </w:pPr>
      <w:r w:rsidRPr="003F3F09">
        <w:rPr>
          <w:rFonts w:ascii="Calibri" w:hAnsi="Calibri" w:cs="Calibri"/>
        </w:rPr>
        <w:t>De m</w:t>
      </w:r>
      <w:r w:rsidRPr="003F3F09" w:rsidR="00EE5243">
        <w:rPr>
          <w:rFonts w:ascii="Calibri" w:hAnsi="Calibri" w:cs="Calibri"/>
        </w:rPr>
        <w:t>inister van Economische Zaken</w:t>
      </w:r>
      <w:r w:rsidRPr="003F3F09">
        <w:rPr>
          <w:rFonts w:ascii="Calibri" w:hAnsi="Calibri" w:cs="Calibri"/>
        </w:rPr>
        <w:t>,</w:t>
      </w:r>
    </w:p>
    <w:p w:rsidRPr="003F3F09" w:rsidR="003F3F09" w:rsidP="003F3F09" w:rsidRDefault="003F3F09" w14:paraId="13F60167" w14:textId="06609D05">
      <w:pPr>
        <w:pStyle w:val="Geenafstand"/>
        <w:rPr>
          <w:rFonts w:ascii="Calibri" w:hAnsi="Calibri" w:cs="Calibri"/>
        </w:rPr>
      </w:pPr>
      <w:r w:rsidRPr="003F3F09">
        <w:rPr>
          <w:rFonts w:ascii="Calibri" w:hAnsi="Calibri" w:cs="Calibri"/>
        </w:rPr>
        <w:t xml:space="preserve">V.P.G. </w:t>
      </w:r>
      <w:r w:rsidRPr="003F3F09">
        <w:rPr>
          <w:rFonts w:ascii="Calibri" w:hAnsi="Calibri" w:cs="Calibri"/>
        </w:rPr>
        <w:t>Karremans</w:t>
      </w:r>
    </w:p>
    <w:p w:rsidRPr="003F3F09" w:rsidR="003F3F09" w:rsidP="003F3F09" w:rsidRDefault="003F3F09" w14:paraId="14AB8ABC" w14:textId="77777777">
      <w:pPr>
        <w:pStyle w:val="Geenafstand"/>
        <w:rPr>
          <w:rFonts w:ascii="Calibri" w:hAnsi="Calibri" w:cs="Calibri"/>
        </w:rPr>
      </w:pPr>
    </w:p>
    <w:p w:rsidRPr="003F3F09" w:rsidR="00EE5243" w:rsidP="003F3F09" w:rsidRDefault="00EE5243" w14:paraId="4E408ED8" w14:textId="77777777">
      <w:pPr>
        <w:pStyle w:val="Geenafstand"/>
        <w:rPr>
          <w:rFonts w:ascii="Calibri" w:hAnsi="Calibri" w:cs="Calibri"/>
        </w:rPr>
      </w:pPr>
    </w:p>
    <w:p w:rsidRPr="003F3F09" w:rsidR="006F53E6" w:rsidRDefault="006F53E6" w14:paraId="1DB4DDE5" w14:textId="77777777">
      <w:pPr>
        <w:rPr>
          <w:rFonts w:ascii="Calibri" w:hAnsi="Calibri" w:cs="Calibri"/>
        </w:rPr>
      </w:pPr>
    </w:p>
    <w:sectPr w:rsidRPr="003F3F09" w:rsidR="006F53E6" w:rsidSect="00400C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E565D" w14:textId="77777777" w:rsidR="00EE5243" w:rsidRDefault="00EE5243" w:rsidP="00EE5243">
      <w:pPr>
        <w:spacing w:after="0" w:line="240" w:lineRule="auto"/>
      </w:pPr>
      <w:r>
        <w:separator/>
      </w:r>
    </w:p>
  </w:endnote>
  <w:endnote w:type="continuationSeparator" w:id="0">
    <w:p w14:paraId="21C6ED0B" w14:textId="77777777" w:rsidR="00EE5243" w:rsidRDefault="00EE5243" w:rsidP="00EE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FEC1" w14:textId="77777777" w:rsidR="00EE5243" w:rsidRPr="00EE5243" w:rsidRDefault="00EE5243" w:rsidP="00EE52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AC07" w14:textId="77777777" w:rsidR="00EE5243" w:rsidRPr="00EE5243" w:rsidRDefault="00EE5243" w:rsidP="00EE524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0437F" w14:textId="77777777" w:rsidR="00EE5243" w:rsidRPr="00EE5243" w:rsidRDefault="00EE5243" w:rsidP="00EE52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CD71A" w14:textId="77777777" w:rsidR="00EE5243" w:rsidRDefault="00EE5243" w:rsidP="00EE5243">
      <w:pPr>
        <w:spacing w:after="0" w:line="240" w:lineRule="auto"/>
      </w:pPr>
      <w:r>
        <w:separator/>
      </w:r>
    </w:p>
  </w:footnote>
  <w:footnote w:type="continuationSeparator" w:id="0">
    <w:p w14:paraId="0565133C" w14:textId="77777777" w:rsidR="00EE5243" w:rsidRDefault="00EE5243" w:rsidP="00EE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7ED9" w14:textId="77777777" w:rsidR="00EE5243" w:rsidRPr="00EE5243" w:rsidRDefault="00EE5243" w:rsidP="00EE52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9039" w14:textId="77777777" w:rsidR="00EE5243" w:rsidRPr="00EE5243" w:rsidRDefault="00EE5243" w:rsidP="00EE524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EEAA7" w14:textId="77777777" w:rsidR="00EE5243" w:rsidRPr="00EE5243" w:rsidRDefault="00EE5243" w:rsidP="00EE524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43"/>
    <w:rsid w:val="001902DD"/>
    <w:rsid w:val="00335106"/>
    <w:rsid w:val="003F3F09"/>
    <w:rsid w:val="00400C41"/>
    <w:rsid w:val="00587FC7"/>
    <w:rsid w:val="00604B17"/>
    <w:rsid w:val="006F53E6"/>
    <w:rsid w:val="0084704F"/>
    <w:rsid w:val="00ED03AA"/>
    <w:rsid w:val="00E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FBFE"/>
  <w15:chartTrackingRefBased/>
  <w15:docId w15:val="{B222B757-CD27-4E86-AA05-E59B8600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5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5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5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5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5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5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5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5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5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5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5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5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524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524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524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524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524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52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5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5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5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5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5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52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52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524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5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524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524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EE524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E524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EE524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EE524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EE524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EE524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EE524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EE524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EE5243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EE524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EE5243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EE524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EE524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3F3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201</ap:Words>
  <ap:Characters>1111</ap:Characters>
  <ap:DocSecurity>0</ap:DocSecurity>
  <ap:Lines>9</ap:Lines>
  <ap:Paragraphs>2</ap:Paragraphs>
  <ap:ScaleCrop>false</ap:ScaleCrop>
  <ap:LinksUpToDate>false</ap:LinksUpToDate>
  <ap:CharactersWithSpaces>1310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2025-07-17T13:47:00.0000000Z</dcterms:created>
  <dcterms:modified xsi:type="dcterms:W3CDTF">2025-07-17T13:47:00.0000000Z</dcterms:modified>
  <version/>
  <category/>
</coreProperties>
</file>