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3B1217">
        <w:tc>
          <w:tcPr>
            <w:tcW w:w="7792" w:type="dxa"/>
            <w:gridSpan w:val="2"/>
            <w:tcMar>
              <w:left w:w="0" w:type="dxa"/>
              <w:right w:w="0" w:type="dxa"/>
            </w:tcMar>
          </w:tcPr>
          <w:p w:rsidR="003B1217" w:rsidRDefault="005203BD">
            <w:pPr>
              <w:spacing w:after="40"/>
            </w:pPr>
            <w:r>
              <w:rPr>
                <w:sz w:val="13"/>
                <w:szCs w:val="13"/>
              </w:rPr>
              <w:t>&gt; Retouradres Postbus 20701 2500 ES Den Haag</w:t>
            </w:r>
          </w:p>
        </w:tc>
      </w:tr>
      <w:tr w:rsidR="003B1217">
        <w:tc>
          <w:tcPr>
            <w:tcW w:w="7792" w:type="dxa"/>
            <w:gridSpan w:val="2"/>
            <w:tcMar>
              <w:left w:w="0" w:type="dxa"/>
              <w:right w:w="0" w:type="dxa"/>
            </w:tcMar>
          </w:tcPr>
          <w:p w:rsidR="003B1217" w:rsidRDefault="005203BD">
            <w:pPr>
              <w:tabs>
                <w:tab w:val="left" w:pos="614"/>
              </w:tabs>
              <w:spacing w:after="0"/>
            </w:pPr>
            <w:r>
              <w:t>de Voorzitter van de Tweede Kamer</w:t>
            </w:r>
          </w:p>
          <w:p w:rsidR="003B1217" w:rsidRDefault="005203BD">
            <w:pPr>
              <w:tabs>
                <w:tab w:val="left" w:pos="614"/>
              </w:tabs>
              <w:spacing w:after="0"/>
            </w:pPr>
            <w:r>
              <w:t>der Staten-Generaal</w:t>
            </w:r>
          </w:p>
          <w:p w:rsidR="003B1217" w:rsidRDefault="005203BD">
            <w:pPr>
              <w:tabs>
                <w:tab w:val="left" w:pos="614"/>
              </w:tabs>
              <w:spacing w:after="0"/>
            </w:pPr>
            <w:r>
              <w:t xml:space="preserve">Bezuidenhoutseweg 67 </w:t>
            </w:r>
          </w:p>
          <w:p w:rsidR="003B1217" w:rsidRDefault="005203BD">
            <w:pPr>
              <w:tabs>
                <w:tab w:val="left" w:pos="614"/>
              </w:tabs>
              <w:spacing w:after="240"/>
            </w:pPr>
            <w:r>
              <w:t>2594 AC Den Haag</w:t>
            </w:r>
          </w:p>
        </w:tc>
      </w:tr>
      <w:tr w:rsidR="003B1217">
        <w:trPr>
          <w:trHeight w:val="283"/>
        </w:trPr>
        <w:tc>
          <w:tcPr>
            <w:tcW w:w="1969" w:type="dxa"/>
            <w:tcMar>
              <w:left w:w="0" w:type="dxa"/>
              <w:right w:w="0" w:type="dxa"/>
            </w:tcMar>
          </w:tcPr>
          <w:p w:rsidR="003B1217" w:rsidRDefault="005203BD">
            <w:pPr>
              <w:tabs>
                <w:tab w:val="left" w:pos="614"/>
              </w:tabs>
              <w:spacing w:after="0"/>
            </w:pPr>
            <w:r>
              <w:t>Datum</w:t>
            </w:r>
          </w:p>
        </w:tc>
        <w:tc>
          <w:tcPr>
            <w:tcW w:w="5823" w:type="dxa"/>
            <w:tcMar>
              <w:left w:w="0" w:type="dxa"/>
              <w:right w:w="0" w:type="dxa"/>
            </w:tcMar>
          </w:tcPr>
          <w:p w:rsidR="003B1217" w:rsidP="00E65800" w:rsidRDefault="00E65800">
            <w:pPr>
              <w:spacing w:after="0"/>
            </w:pPr>
            <w:r w:rsidRPr="00E65800">
              <w:rPr>
                <w:rStyle w:val="Tekstvantijdelijkeaanduiding"/>
                <w:color w:val="auto"/>
              </w:rPr>
              <w:t>7 juli 2025</w:t>
            </w:r>
          </w:p>
        </w:tc>
      </w:tr>
      <w:tr w:rsidR="003B1217">
        <w:trPr>
          <w:trHeight w:val="283"/>
        </w:trPr>
        <w:tc>
          <w:tcPr>
            <w:tcW w:w="1969" w:type="dxa"/>
            <w:tcMar>
              <w:left w:w="0" w:type="dxa"/>
              <w:right w:w="0" w:type="dxa"/>
            </w:tcMar>
          </w:tcPr>
          <w:p w:rsidR="003B1217" w:rsidRDefault="005203BD">
            <w:pPr>
              <w:tabs>
                <w:tab w:val="left" w:pos="614"/>
              </w:tabs>
              <w:spacing w:after="0"/>
            </w:pPr>
            <w:r>
              <w:t>Betreft</w:t>
            </w:r>
          </w:p>
        </w:tc>
        <w:tc>
          <w:tcPr>
            <w:tcW w:w="5823" w:type="dxa"/>
            <w:tcMar>
              <w:left w:w="0" w:type="dxa"/>
              <w:right w:w="0" w:type="dxa"/>
            </w:tcMar>
          </w:tcPr>
          <w:p w:rsidR="003B1217" w:rsidRDefault="005203BD">
            <w:pPr>
              <w:tabs>
                <w:tab w:val="left" w:pos="614"/>
              </w:tabs>
              <w:spacing w:after="0"/>
            </w:pPr>
            <w:r>
              <w:t>F-16 videobeelden Hawija en missie-archivering</w:t>
            </w:r>
          </w:p>
        </w:tc>
      </w:tr>
    </w:tbl>
    <w:p w:rsidR="003B1217" w:rsidRDefault="005203BD">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3B1217" w:rsidRDefault="005203BD">
                            <w:pPr>
                              <w:pStyle w:val="ReferentiegegevenskopW1-Huisstijl"/>
                              <w:spacing w:before="360"/>
                            </w:pPr>
                            <w:r>
                              <w:t>Ministerie van Defensie</w:t>
                            </w:r>
                          </w:p>
                          <w:p w:rsidR="003B1217" w:rsidRDefault="005203BD">
                            <w:pPr>
                              <w:pStyle w:val="Referentiegegevens-Huisstijl"/>
                            </w:pPr>
                            <w:r>
                              <w:t>Plein 4</w:t>
                            </w:r>
                          </w:p>
                          <w:p w:rsidR="003B1217" w:rsidRDefault="005203BD">
                            <w:pPr>
                              <w:pStyle w:val="Referentiegegevens-Huisstijl"/>
                            </w:pPr>
                            <w:r>
                              <w:t>MPC 58 B</w:t>
                            </w:r>
                          </w:p>
                          <w:p w:rsidR="003B1217" w:rsidRDefault="005203BD">
                            <w:pPr>
                              <w:pStyle w:val="Referentiegegevens-Huisstijl"/>
                              <w:rPr>
                                <w:lang w:val="de-DE"/>
                              </w:rPr>
                            </w:pPr>
                            <w:r>
                              <w:rPr>
                                <w:lang w:val="de-DE"/>
                              </w:rPr>
                              <w:t>Postbus 20701</w:t>
                            </w:r>
                          </w:p>
                          <w:p w:rsidR="003B1217" w:rsidRDefault="005203BD">
                            <w:pPr>
                              <w:pStyle w:val="Referentiegegevens-Huisstijl"/>
                              <w:rPr>
                                <w:lang w:val="de-DE"/>
                              </w:rPr>
                            </w:pPr>
                            <w:r>
                              <w:rPr>
                                <w:lang w:val="de-DE"/>
                              </w:rPr>
                              <w:t>2500 ES Den Haag</w:t>
                            </w:r>
                          </w:p>
                          <w:p w:rsidR="003B1217" w:rsidRDefault="005203BD">
                            <w:pPr>
                              <w:pStyle w:val="Referentiegegevens-Huisstijl"/>
                              <w:rPr>
                                <w:lang w:val="de-DE"/>
                              </w:rPr>
                            </w:pPr>
                            <w:r>
                              <w:rPr>
                                <w:lang w:val="de-DE"/>
                              </w:rPr>
                              <w:t>www.defensie.nl</w:t>
                            </w:r>
                          </w:p>
                          <w:p w:rsidR="003B1217" w:rsidRDefault="005203BD">
                            <w:pPr>
                              <w:pStyle w:val="ReferentiegegevenskopW1-Huisstijl"/>
                              <w:spacing w:before="120"/>
                            </w:pPr>
                            <w:r>
                              <w:t>Onze referentie</w:t>
                            </w:r>
                          </w:p>
                          <w:p w:rsidR="003B1217" w:rsidRDefault="005203BD">
                            <w:pPr>
                              <w:pStyle w:val="Algemenevoorwaarden-Huisstijl"/>
                              <w:rPr>
                                <w:i w:val="0"/>
                              </w:rPr>
                            </w:pPr>
                            <w:r>
                              <w:rPr>
                                <w:i w:val="0"/>
                              </w:rPr>
                              <w:t>MINDEF20250024751</w:t>
                            </w:r>
                          </w:p>
                          <w:p w:rsidR="003B1217" w:rsidRDefault="005203BD">
                            <w:pPr>
                              <w:pStyle w:val="Algemenevoorwaarden-Huisstijl"/>
                            </w:pPr>
                            <w:r>
                              <w:t>Bij beantwoording, datum, onze referentie en onderwerp vermelden.</w:t>
                            </w:r>
                          </w:p>
                          <w:p w:rsidR="003B1217" w:rsidRDefault="003B121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ve:Fallback xmlns:ve="http://schemas.openxmlformats.org/markup-compatibility/2006"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w:pict>
              <v:shape id="_x0000_s20" style="position:absolute;left:0;margin-left:475pt;mso-position-horizontal:absolute;mso-position-horizontal-relative:page;margin-top:129pt;mso-position-vertical:absolute;mso-position-vertical-relative:page;width:90.2pt;height:327.0pt;z-index:251624961" coordsize="1145540,4152900" filled="f" stroked="f" path="m,l1145540,,1145540,4152900,,4152900xe">
                <v:textbox style="" inset="0pt,0pt,0pt,0pt">
                  <w:txbxContent>
                    <w:p>
                      <w:pPr>
                        <w:pStyle w:val="PO175"/>
                        <w:spacing w:before="360"/>
                        <w:rPr>
                          <w:shd w:val="clear" w:color="auto" w:fill="auto"/>
                        </w:rPr>
                      </w:pPr>
                      <w:r>
                        <w:rPr>
                          <w:shd w:val="clear" w:color="auto" w:fill="auto"/>
                        </w:rPr>
                        <w:t xml:space="preserve">Ministerie van Defensie</w:t>
                      </w:r>
                    </w:p>
                    <w:p>
                      <w:pPr>
                        <w:pStyle w:val="PO176"/>
                        <w:rPr>
                          <w:shd w:val="clear" w:color="auto" w:fill="auto"/>
                        </w:rPr>
                      </w:pPr>
                      <w:r>
                        <w:rPr>
                          <w:shd w:val="clear" w:color="auto" w:fill="auto"/>
                        </w:rPr>
                        <w:t xml:space="preserve">Plein 4</w:t>
                      </w:r>
                    </w:p>
                    <w:p>
                      <w:pPr>
                        <w:pStyle w:val="PO176"/>
                        <w:rPr>
                          <w:shd w:val="clear" w:color="auto" w:fill="auto"/>
                        </w:rPr>
                      </w:pPr>
                      <w:r>
                        <w:rPr>
                          <w:shd w:val="clear" w:color="auto" w:fill="auto"/>
                        </w:rPr>
                        <w:t xml:space="preserve">MPC 58 B</w:t>
                      </w:r>
                    </w:p>
                    <w:p>
                      <w:pPr>
                        <w:pStyle w:val="PO176"/>
                        <w:rPr>
                          <w:shd w:val="clear" w:color="auto" w:fill="auto"/>
                          <w:lang w:val="de-DE"/>
                        </w:rPr>
                      </w:pPr>
                      <w:r>
                        <w:rPr>
                          <w:shd w:val="clear" w:color="auto" w:fill="auto"/>
                          <w:lang w:val="de-DE"/>
                        </w:rPr>
                        <w:t xml:space="preserve">Postbus 20701</w:t>
                      </w:r>
                    </w:p>
                    <w:p>
                      <w:pPr>
                        <w:pStyle w:val="PO176"/>
                        <w:rPr>
                          <w:shd w:val="clear" w:color="auto" w:fill="auto"/>
                          <w:lang w:val="de-DE"/>
                        </w:rPr>
                      </w:pPr>
                      <w:r>
                        <w:rPr>
                          <w:shd w:val="clear" w:color="auto" w:fill="auto"/>
                          <w:lang w:val="de-DE"/>
                        </w:rPr>
                        <w:t xml:space="preserve">2500 ES Den Haag</w:t>
                      </w:r>
                    </w:p>
                    <w:p>
                      <w:pPr>
                        <w:pStyle w:val="PO176"/>
                        <w:rPr>
                          <w:shd w:val="clear" w:color="auto" w:fill="auto"/>
                          <w:lang w:val="de-DE"/>
                        </w:rPr>
                      </w:pPr>
                      <w:r>
                        <w:rPr>
                          <w:shd w:val="clear" w:color="auto" w:fill="auto"/>
                          <w:lang w:val="de-DE"/>
                        </w:rPr>
                        <w:t>www.defensie.nl</w:t>
                      </w:r>
                    </w:p>
                    <w:p>
                      <w:pPr>
                        <w:pStyle w:val="PO175"/>
                        <w:spacing w:before="120"/>
                        <w:rPr>
                          <w:shd w:val="clear" w:color="auto" w:fill="auto"/>
                        </w:rPr>
                      </w:pPr>
                      <w:r>
                        <w:rPr>
                          <w:shd w:val="clear" w:color="auto" w:fill="auto"/>
                        </w:rPr>
                        <w:t xml:space="preserve">Onze referentie</w:t>
                      </w:r>
                    </w:p>
                    <w:p>
                      <w:pPr>
                        <w:pStyle w:val="PO178"/>
                        <w:rPr>
                          <w:i w:val="0"/>
                          <w:shd w:val="clear" w:color="auto" w:fill="auto"/>
                        </w:rPr>
                      </w:pPr>
                      <w:r>
                        <w:rPr>
                          <w:i w:val="0"/>
                          <w:shd w:val="clear" w:color="auto" w:fill="auto"/>
                        </w:rPr>
                        <w:t>MINDEF20250024751</w:t>
                      </w:r>
                    </w:p>
                    <w:p>
                      <w:pPr>
                        <w:pStyle w:val="PO178"/>
                        <w:rPr>
                          <w:shd w:val="clear" w:color="auto" w:fill="auto"/>
                        </w:rPr>
                      </w:pPr>
                      <w:r>
                        <w:rPr>
                          <w:shd w:val="clear" w:color="auto" w:fill="auto"/>
                        </w:rPr>
                        <w:t xml:space="preserve">Bij beantwoording, datum, </w:t>
                      </w:r>
                      <w:r>
                        <w:rPr>
                          <w:shd w:val="clear" w:color="auto" w:fill="auto"/>
                        </w:rPr>
                        <w:t xml:space="preserve">onze referentie en </w:t>
                      </w:r>
                      <w:r>
                        <w:rPr>
                          <w:shd w:val="clear" w:color="auto" w:fill="auto"/>
                        </w:rPr>
                        <w:t xml:space="preserve">onderwerp vermelden.</w:t>
                      </w:r>
                    </w:p>
                    <w:p>
                      <w:pPr>
                        <w:pStyle w:val="PO178"/>
                        <w:rPr>
                          <w:shd w:val="clear" w:color="auto" w:fill="auto"/>
                        </w:rPr>
                      </w:pPr>
                    </w:p>
                  </w:txbxContent>
                </v:textbox>
              </v:shape>
            </w:pict>
          </ve:Fallback>
        </mc:AlternateContent>
      </w:r>
    </w:p>
    <w:p w:rsidR="003B1217" w:rsidRDefault="003B1217">
      <w:pPr>
        <w:spacing w:after="240"/>
      </w:pPr>
    </w:p>
    <w:p w:rsidR="003B1217" w:rsidRDefault="005203BD">
      <w:pPr>
        <w:spacing w:after="240"/>
      </w:pPr>
      <w:r>
        <w:t>Geachte voorzitter,</w:t>
      </w:r>
    </w:p>
    <w:p w:rsidR="003B1217" w:rsidRDefault="005203BD">
      <w:r>
        <w:t>Op 27 maart jl. informeerde ik uw Kamer over de vondst van videobeelden gemaakt door een Nederlandse F-16, de ochtend na de wapeninzet tegen een ISIS-autobommenfabriek in Hawija in de nacht van 2 op 3 juni 2025 (Kamerstuk 27925, nr. 986). Naar aanleiding daarvan kondigde ik verschillende onderzoeken aan. Ik heb uw Kamer toegezegd u voor het zomerreces te informeren over de stand van zaken. Met deze brief geef ik hier invulling aan.</w:t>
      </w:r>
    </w:p>
    <w:p w:rsidR="003B1217" w:rsidRDefault="005203BD">
      <w:r>
        <w:t>Uw Kamer is reeds schriftelijk geïnformeerd over de invulling van de onderzoeken (Kamerstuk 27925, nr. 989, nr. 990, nr. 991). Daarnaast heb ik hier op 15 mei jl. met uw Kamer over gesproken in het debat over de kabinetsreactie op het rapport van de Commissie van onderzoek wapeninzet Hawija. Ik beperk mij in deze brief tot een korte stand van zaken per onderzoek.</w:t>
      </w:r>
    </w:p>
    <w:p w:rsidR="003B1217" w:rsidRDefault="005203BD">
      <w:pPr>
        <w:rPr>
          <w:i/>
        </w:rPr>
      </w:pPr>
      <w:r w:rsidRPr="00353C01">
        <w:rPr>
          <w:i/>
        </w:rPr>
        <w:t xml:space="preserve">1) </w:t>
      </w:r>
      <w:r>
        <w:rPr>
          <w:i/>
        </w:rPr>
        <w:t>Feitenrelaas naar vondst videobeelden</w:t>
      </w:r>
    </w:p>
    <w:p w:rsidR="003B1217" w:rsidRDefault="005203BD">
      <w:r>
        <w:t>Dit interne onderzoek is beperkt tot het opstellen van een feitenrelaas, om te kunnen gebruiken voor het externe onderzoek naar de teruggevonden vid</w:t>
      </w:r>
      <w:bookmarkStart w:name="_GoBack" w:id="0"/>
      <w:bookmarkEnd w:id="0"/>
      <w:r>
        <w:t>eobeelden. Dit feitenrelaas is daartoe inmiddels overgedragen aan de onderzoekscommissie onder leiding van dhr. Harm Brouwer, en is hiermee afgerond.</w:t>
      </w:r>
    </w:p>
    <w:p w:rsidR="003B1217" w:rsidRDefault="005203BD">
      <w:pPr>
        <w:rPr>
          <w:i/>
        </w:rPr>
      </w:pPr>
      <w:r w:rsidRPr="00353C01">
        <w:rPr>
          <w:i/>
        </w:rPr>
        <w:t xml:space="preserve">2) </w:t>
      </w:r>
      <w:r>
        <w:rPr>
          <w:i/>
        </w:rPr>
        <w:t xml:space="preserve">Onderzoek naar wat er met de videobeelden is gebeurd na het maken ervan, de feiten te reconstrueren en op basis daarvan een oordeel te vellen en conclusies te trekken. </w:t>
      </w:r>
    </w:p>
    <w:p w:rsidR="003B1217" w:rsidRDefault="005203BD">
      <w:r>
        <w:t>Dit onderzoek gebeurt door de externe en onafhankelijke ‘Commissie van onderzoek teruggevonden F-16 videobeelden Hawija (Irak)’, oftewel de commissie Brouwer. Het instellingsbesluit met daarin de onderzoekstaak is op 14 mei jl. gedeeld (27925, nr. 992). De commissie verwacht mij uiterlijk 31 december 2025 of zoveel eerder als mogelijk haar eindrapport aan te bieden.</w:t>
      </w:r>
    </w:p>
    <w:p w:rsidR="003B1217" w:rsidRDefault="005203BD">
      <w:pPr>
        <w:rPr>
          <w:i/>
        </w:rPr>
      </w:pPr>
      <w:r w:rsidRPr="00353C01">
        <w:rPr>
          <w:i/>
        </w:rPr>
        <w:t xml:space="preserve">3) </w:t>
      </w:r>
      <w:r>
        <w:rPr>
          <w:i/>
        </w:rPr>
        <w:t xml:space="preserve">Onderzoek naar missie-gerelateerde archivering </w:t>
      </w:r>
    </w:p>
    <w:p w:rsidR="003B1217" w:rsidRDefault="005203BD">
      <w:r>
        <w:t>Dit onderzoek naar de huidige praktijk van missie-gerelateerde archivering wordt uitgevoerd door de Inspectie Overheidsinformatie en Erfgoed (IO&amp;E) en verloopt over twee parallelle sporen. Allereerst het verkrijgen van overzicht in de missiearchieven, waar deze zich bevinden en in hoeverre deze in goede, geordende en toegankelijke staat verkeren. Daarnaast worden bestaande richtlijnen voor archivering van missiearchieven in kaart gebracht. De inspectie zal beoordelen in hoeverre deze voldoen aan de archiefwet, in hoeverre deze richtlijnen daadwerkelijk worden opgevolgd en daar waar nodig adviezen ter verbetering formuleren. De IO&amp;E heeft de intentie om het onderzoek eind 2025 af te ronden.</w:t>
      </w:r>
    </w:p>
    <w:p w:rsidR="003B1217" w:rsidRDefault="005203BD">
      <w:pPr>
        <w:widowControl w:val="0"/>
        <w:spacing w:after="0" w:line="240" w:lineRule="auto"/>
        <w:rPr>
          <w:u w:val="single"/>
        </w:rPr>
      </w:pPr>
      <w:r>
        <w:br w:type="page"/>
      </w:r>
    </w:p>
    <w:p w:rsidR="003B1217" w:rsidRDefault="005203BD">
      <w:pPr>
        <w:rPr>
          <w:i/>
        </w:rPr>
      </w:pPr>
      <w:r w:rsidRPr="00353C01">
        <w:rPr>
          <w:i/>
        </w:rPr>
        <w:lastRenderedPageBreak/>
        <w:t xml:space="preserve">4) </w:t>
      </w:r>
      <w:r>
        <w:rPr>
          <w:i/>
        </w:rPr>
        <w:t>Intern onderzoek naar het handelen van de toenmalige detachementscommandant</w:t>
      </w:r>
    </w:p>
    <w:p w:rsidR="003B1217" w:rsidRDefault="005203BD">
      <w:r>
        <w:t xml:space="preserve">Onderzocht wordt of het </w:t>
      </w:r>
      <w:r>
        <w:rPr>
          <w:i/>
        </w:rPr>
        <w:t>After Action Report</w:t>
      </w:r>
      <w:r>
        <w:t xml:space="preserve"> in de gegeven omstandigheden zorgvuldig, volledig en naar waarheid is opgemaakt conform de toen geldende regels. Dit betreft een intern voorvalonderzoek conform Aanwijzing SG-989 ‘Interne voorvalonderzoeken Defensie’. De verwachting is dat dit onderzoek in de zomer afgerond wordt. Zoals ik in het debat op 15 mei jl. heb aangegeven, wordt de uitkomst van dit onderzoek niet openbaar gemaakt omdat het gaat om een intern onderzoek naar een individu. </w:t>
      </w:r>
    </w:p>
    <w:p w:rsidR="003B1217" w:rsidRDefault="003B1217"/>
    <w:p w:rsidR="003B1217" w:rsidRDefault="005203BD">
      <w:pPr>
        <w:rPr>
          <w:i/>
        </w:rPr>
      </w:pPr>
      <w:r w:rsidRPr="00353C01">
        <w:rPr>
          <w:i/>
        </w:rPr>
        <w:t xml:space="preserve">5) </w:t>
      </w:r>
      <w:r>
        <w:rPr>
          <w:i/>
        </w:rPr>
        <w:t>Addendum op rapport Commissie van Onderzoek Wapeninzet Hawija</w:t>
      </w:r>
    </w:p>
    <w:p w:rsidR="003B1217" w:rsidRDefault="005203BD">
      <w:r>
        <w:t>Naast de door mij ingestelde onderzoeken, heeft de commissie Sorgdrager aangekondigd te werken aan een aanvulling op haar rapport, in de vorm van een addendum over onder meer de aangescherpte conclusies. De commissie heeft hiertoe haar onderzoek heropend, hierover heb ik uw kamer bij brief van 23 mei jl. geïnformeerd (Kamerstuk 27925, nr. 1010). Uw Kamer wordt geïnformeerd zodra de commissie het addendum op haar rapport aan mij heeft aangeboden.</w:t>
      </w:r>
    </w:p>
    <w:p w:rsidR="003B1217" w:rsidRDefault="005203BD">
      <w:r>
        <w:t>Ik informeer uw Kamer over het verloop van deze onderzoeken zodra daar aanleiding toe is.</w:t>
      </w:r>
    </w:p>
    <w:p w:rsidR="003B1217" w:rsidRDefault="005203BD">
      <w:pPr>
        <w:spacing w:before="600" w:after="0"/>
      </w:pPr>
      <w:r>
        <w:t>Hoogachtend,</w:t>
      </w:r>
    </w:p>
    <w:p w:rsidR="003B1217" w:rsidRDefault="005203BD">
      <w:pPr>
        <w:spacing w:before="600" w:after="0"/>
        <w:rPr>
          <w:i/>
          <w:color w:val="000000" w:themeColor="text1"/>
        </w:rPr>
      </w:pPr>
      <w:r>
        <w:rPr>
          <w:i/>
          <w:color w:val="000000" w:themeColor="text1"/>
        </w:rPr>
        <w:t>DE MINISTER VAN DEFENSIE</w:t>
      </w:r>
    </w:p>
    <w:p w:rsidR="003B1217" w:rsidRDefault="005203BD">
      <w:pPr>
        <w:spacing w:before="960" w:after="0"/>
        <w:rPr>
          <w:color w:val="000000" w:themeColor="text1"/>
        </w:rPr>
      </w:pPr>
      <w:r>
        <w:rPr>
          <w:color w:val="000000" w:themeColor="text1"/>
        </w:rPr>
        <w:t>Ruben Brekelmans</w:t>
      </w:r>
    </w:p>
    <w:sectPr w:rsidR="003B1217">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FD1" w:rsidRDefault="00346FD1">
      <w:pPr>
        <w:spacing w:after="0" w:line="240" w:lineRule="auto"/>
      </w:pPr>
      <w:r>
        <w:separator/>
      </w:r>
    </w:p>
  </w:endnote>
  <w:endnote w:type="continuationSeparator" w:id="0">
    <w:p w:rsidR="00346FD1" w:rsidRDefault="0034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D1" w:rsidRDefault="00E657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17" w:rsidRDefault="005203BD">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3B1217">
                            <w:trPr>
                              <w:trHeight w:val="1274"/>
                            </w:trPr>
                            <w:tc>
                              <w:tcPr>
                                <w:tcW w:w="1968" w:type="dxa"/>
                                <w:tcMar>
                                  <w:left w:w="0" w:type="dxa"/>
                                  <w:right w:w="0" w:type="dxa"/>
                                </w:tcMar>
                                <w:vAlign w:val="bottom"/>
                              </w:tcPr>
                              <w:p w:rsidR="003B1217" w:rsidRDefault="003B1217">
                                <w:pPr>
                                  <w:pStyle w:val="Rubricering-Huisstijl"/>
                                </w:pPr>
                              </w:p>
                              <w:p w:rsidR="003B1217" w:rsidRDefault="003B1217">
                                <w:pPr>
                                  <w:pStyle w:val="Rubricering-Huisstijl"/>
                                </w:pPr>
                              </w:p>
                            </w:tc>
                          </w:tr>
                        </w:tbl>
                        <w:p w:rsidR="003B1217" w:rsidRDefault="003B1217">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DPxrqU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3B1217">
                      <w:trPr>
                        <w:trHeight w:val="1274"/>
                      </w:trPr>
                      <w:tc>
                        <w:tcPr>
                          <w:tcW w:w="1968" w:type="dxa"/>
                          <w:tcMar>
                            <w:left w:w="0" w:type="dxa"/>
                            <w:right w:w="0" w:type="dxa"/>
                          </w:tcMar>
                          <w:vAlign w:val="bottom"/>
                        </w:tcPr>
                        <w:p w:rsidR="003B1217" w:rsidRDefault="003B1217">
                          <w:pPr>
                            <w:pStyle w:val="Rubricering-Huisstijl"/>
                          </w:pPr>
                        </w:p>
                        <w:p w:rsidR="003B1217" w:rsidRDefault="003B1217">
                          <w:pPr>
                            <w:pStyle w:val="Rubricering-Huisstijl"/>
                          </w:pPr>
                        </w:p>
                      </w:tc>
                    </w:tr>
                  </w:tbl>
                  <w:p w:rsidR="003B1217" w:rsidRDefault="003B1217">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D1" w:rsidRDefault="00E657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FD1" w:rsidRDefault="00346FD1">
      <w:pPr>
        <w:spacing w:after="0" w:line="240" w:lineRule="auto"/>
      </w:pPr>
      <w:r>
        <w:separator/>
      </w:r>
    </w:p>
  </w:footnote>
  <w:footnote w:type="continuationSeparator" w:id="0">
    <w:p w:rsidR="00346FD1" w:rsidRDefault="00346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D1" w:rsidRDefault="00E65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17" w:rsidRDefault="005203BD">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3B1217" w:rsidRDefault="005203BD">
                          <w:pPr>
                            <w:pStyle w:val="Paginanummer-Huisstijl"/>
                          </w:pPr>
                          <w:r>
                            <w:t xml:space="preserve">Pagina </w:t>
                          </w:r>
                          <w:r>
                            <w:fldChar w:fldCharType="begin"/>
                          </w:r>
                          <w:r>
                            <w:rPr>
                              <w:rFonts w:hint="eastAsia"/>
                            </w:rPr>
                            <w:instrText>PAGE  \* MERGEFORMAT</w:instrText>
                          </w:r>
                          <w:r>
                            <w:fldChar w:fldCharType="separate"/>
                          </w:r>
                          <w:r w:rsidR="00E657D1">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vWogIAAHc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Mc8vWogIAAHcFAAAOAAAAAAAAAAAAAAAA&#10;AC4CAABkcnMvZTJvRG9jLnhtbFBLAQItABQABgAIAAAAIQDS2znr4gAAAA0BAAAPAAAAAAAAAAAA&#10;AAAAAPwEAABkcnMvZG93bnJldi54bWxQSwUGAAAAAAQABADzAAAACwYAAAAA&#10;" strokecolor="white [3212]" strokeweight="0">
              <v:path arrowok="t"/>
              <v:textbox inset="0,0,0,0">
                <w:txbxContent>
                  <w:p w:rsidR="003B1217" w:rsidRDefault="005203BD">
                    <w:pPr>
                      <w:pStyle w:val="Paginanummer-Huisstijl"/>
                    </w:pPr>
                    <w:r>
                      <w:t xml:space="preserve">Pagina </w:t>
                    </w:r>
                    <w:r>
                      <w:fldChar w:fldCharType="begin"/>
                    </w:r>
                    <w:r>
                      <w:rPr>
                        <w:rFonts w:hint="eastAsia"/>
                      </w:rPr>
                      <w:instrText>PAGE  \* MERGEFORMAT</w:instrText>
                    </w:r>
                    <w:r>
                      <w:fldChar w:fldCharType="separate"/>
                    </w:r>
                    <w:r w:rsidR="00E657D1">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17" w:rsidRDefault="005203BD">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E657D1">
      <w:rPr>
        <w:noProof/>
      </w:rPr>
      <w:t>1</w:t>
    </w:r>
    <w:r>
      <w:fldChar w:fldCharType="end"/>
    </w:r>
    <w:r>
      <w:t xml:space="preserve"> van </w:t>
    </w:r>
    <w:fldSimple w:instr="NUMPAGES \* Arabic \* MERGEFORMAT">
      <w:r w:rsidR="00E657D1">
        <w:rPr>
          <w:noProof/>
        </w:rPr>
        <w:t>2</w:t>
      </w:r>
    </w:fldSimple>
  </w:p>
  <w:p w:rsidR="003B1217" w:rsidRDefault="003B1217">
    <w:pPr>
      <w:pStyle w:val="Koptekst"/>
      <w:spacing w:after="0" w:line="240" w:lineRule="auto"/>
    </w:pPr>
  </w:p>
  <w:p w:rsidR="003B1217" w:rsidRDefault="003B1217">
    <w:pPr>
      <w:pStyle w:val="Koptekst"/>
      <w:spacing w:after="0" w:line="240" w:lineRule="auto"/>
    </w:pPr>
  </w:p>
  <w:p w:rsidR="003B1217" w:rsidRDefault="003B1217">
    <w:pPr>
      <w:pStyle w:val="Koptekst"/>
      <w:spacing w:after="0" w:line="240" w:lineRule="auto"/>
    </w:pPr>
  </w:p>
  <w:p w:rsidR="003B1217" w:rsidRDefault="003B1217">
    <w:pPr>
      <w:pStyle w:val="Koptekst"/>
      <w:spacing w:after="0" w:line="240" w:lineRule="auto"/>
    </w:pPr>
  </w:p>
  <w:p w:rsidR="003B1217" w:rsidRDefault="003B1217">
    <w:pPr>
      <w:pStyle w:val="Koptekst"/>
      <w:spacing w:after="0" w:line="240" w:lineRule="auto"/>
    </w:pPr>
  </w:p>
  <w:p w:rsidR="003B1217" w:rsidRDefault="003B1217">
    <w:pPr>
      <w:pStyle w:val="Koptekst"/>
      <w:spacing w:after="0" w:line="240" w:lineRule="auto"/>
    </w:pPr>
  </w:p>
  <w:p w:rsidR="003B1217" w:rsidRDefault="003B1217">
    <w:pPr>
      <w:pStyle w:val="Koptekst"/>
      <w:spacing w:after="0" w:line="240" w:lineRule="auto"/>
    </w:pPr>
  </w:p>
  <w:p w:rsidR="003B1217" w:rsidRDefault="003B1217">
    <w:pPr>
      <w:pStyle w:val="Koptekst"/>
      <w:spacing w:after="0" w:line="240" w:lineRule="auto"/>
    </w:pPr>
  </w:p>
  <w:p w:rsidR="003B1217" w:rsidRDefault="003B1217">
    <w:pPr>
      <w:pStyle w:val="Koptekst"/>
      <w:spacing w:after="0" w:line="240" w:lineRule="auto"/>
    </w:pPr>
  </w:p>
  <w:p w:rsidR="003B1217" w:rsidRDefault="003B1217">
    <w:pPr>
      <w:pStyle w:val="Koptekst"/>
      <w:spacing w:after="0" w:line="240" w:lineRule="auto"/>
    </w:pPr>
  </w:p>
  <w:p w:rsidR="003B1217" w:rsidRDefault="003B1217">
    <w:pPr>
      <w:pStyle w:val="Koptekst"/>
      <w:spacing w:after="0" w:line="240" w:lineRule="auto"/>
    </w:pPr>
  </w:p>
  <w:p w:rsidR="003B1217" w:rsidRDefault="005203BD">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3B1217">
                            <w:trPr>
                              <w:trHeight w:hRule="exact" w:val="1049"/>
                            </w:trPr>
                            <w:tc>
                              <w:tcPr>
                                <w:tcW w:w="1983" w:type="dxa"/>
                                <w:tcMar>
                                  <w:left w:w="0" w:type="dxa"/>
                                  <w:right w:w="0" w:type="dxa"/>
                                </w:tcMar>
                                <w:vAlign w:val="bottom"/>
                              </w:tcPr>
                              <w:p w:rsidR="003B1217" w:rsidRDefault="003B1217">
                                <w:pPr>
                                  <w:pStyle w:val="Rubricering-Huisstijl"/>
                                </w:pPr>
                              </w:p>
                              <w:p w:rsidR="003B1217" w:rsidRDefault="003B1217">
                                <w:pPr>
                                  <w:pStyle w:val="Rubricering-Huisstijl"/>
                                </w:pPr>
                              </w:p>
                            </w:tc>
                          </w:tr>
                        </w:tbl>
                        <w:p w:rsidR="003B1217" w:rsidRDefault="003B1217">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&#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KhF14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3B1217">
                      <w:trPr>
                        <w:trHeight w:hRule="exact" w:val="1049"/>
                      </w:trPr>
                      <w:tc>
                        <w:tcPr>
                          <w:tcW w:w="1983" w:type="dxa"/>
                          <w:tcMar>
                            <w:left w:w="0" w:type="dxa"/>
                            <w:right w:w="0" w:type="dxa"/>
                          </w:tcMar>
                          <w:vAlign w:val="bottom"/>
                        </w:tcPr>
                        <w:p w:rsidR="003B1217" w:rsidRDefault="003B1217">
                          <w:pPr>
                            <w:pStyle w:val="Rubricering-Huisstijl"/>
                          </w:pPr>
                        </w:p>
                        <w:p w:rsidR="003B1217" w:rsidRDefault="003B1217">
                          <w:pPr>
                            <w:pStyle w:val="Rubricering-Huisstijl"/>
                          </w:pPr>
                        </w:p>
                      </w:tc>
                    </w:tr>
                  </w:tbl>
                  <w:p w:rsidR="003B1217" w:rsidRDefault="003B1217">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3B1217">
                            <w:trPr>
                              <w:trHeight w:val="1274"/>
                            </w:trPr>
                            <w:tc>
                              <w:tcPr>
                                <w:tcW w:w="1968" w:type="dxa"/>
                                <w:tcMar>
                                  <w:left w:w="0" w:type="dxa"/>
                                  <w:right w:w="0" w:type="dxa"/>
                                </w:tcMar>
                                <w:vAlign w:val="bottom"/>
                              </w:tcPr>
                              <w:p w:rsidR="003B1217" w:rsidRDefault="003B1217">
                                <w:pPr>
                                  <w:pStyle w:val="Rubricering-Huisstijl"/>
                                </w:pPr>
                              </w:p>
                              <w:p w:rsidR="003B1217" w:rsidRDefault="003B1217">
                                <w:pPr>
                                  <w:pStyle w:val="Rubricering-Huisstijl"/>
                                </w:pPr>
                              </w:p>
                            </w:tc>
                          </w:tr>
                        </w:tbl>
                        <w:p w:rsidR="003B1217" w:rsidRDefault="003B1217">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k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icxUk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3B1217">
                      <w:trPr>
                        <w:trHeight w:val="1274"/>
                      </w:trPr>
                      <w:tc>
                        <w:tcPr>
                          <w:tcW w:w="1968" w:type="dxa"/>
                          <w:tcMar>
                            <w:left w:w="0" w:type="dxa"/>
                            <w:right w:w="0" w:type="dxa"/>
                          </w:tcMar>
                          <w:vAlign w:val="bottom"/>
                        </w:tcPr>
                        <w:p w:rsidR="003B1217" w:rsidRDefault="003B1217">
                          <w:pPr>
                            <w:pStyle w:val="Rubricering-Huisstijl"/>
                          </w:pPr>
                        </w:p>
                        <w:p w:rsidR="003B1217" w:rsidRDefault="003B1217">
                          <w:pPr>
                            <w:pStyle w:val="Rubricering-Huisstijl"/>
                          </w:pPr>
                        </w:p>
                      </w:tc>
                    </w:tr>
                  </w:tbl>
                  <w:p w:rsidR="003B1217" w:rsidRDefault="003B1217">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5A5E439C"/>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4B1CB16"/>
    <w:lvl w:ilvl="0" w:tplc="96FCE1C2">
      <w:start w:val="1"/>
      <w:numFmt w:val="bullet"/>
      <w:lvlText w:val=""/>
      <w:lvlJc w:val="left"/>
      <w:pPr>
        <w:ind w:left="360" w:hanging="360"/>
      </w:pPr>
      <w:rPr>
        <w:rFonts w:ascii="Symbol" w:hAnsi="Symbol" w:hint="default"/>
        <w:shd w:val="clear" w:color="auto" w:fill="auto"/>
      </w:rPr>
    </w:lvl>
    <w:lvl w:ilvl="1" w:tplc="575AA84E">
      <w:start w:val="1"/>
      <w:numFmt w:val="bullet"/>
      <w:lvlText w:val="o"/>
      <w:lvlJc w:val="left"/>
      <w:pPr>
        <w:ind w:left="1080" w:hanging="360"/>
      </w:pPr>
      <w:rPr>
        <w:rFonts w:ascii="Courier New" w:hAnsi="Courier New" w:cs="Courier New" w:hint="default"/>
        <w:shd w:val="clear" w:color="auto" w:fill="auto"/>
      </w:rPr>
    </w:lvl>
    <w:lvl w:ilvl="2" w:tplc="67F6B5F4">
      <w:start w:val="1"/>
      <w:numFmt w:val="bullet"/>
      <w:lvlText w:val=""/>
      <w:lvlJc w:val="left"/>
      <w:pPr>
        <w:ind w:left="1800" w:hanging="360"/>
      </w:pPr>
      <w:rPr>
        <w:rFonts w:ascii="Wingdings" w:hAnsi="Wingdings" w:hint="default"/>
        <w:shd w:val="clear" w:color="auto" w:fill="auto"/>
      </w:rPr>
    </w:lvl>
    <w:lvl w:ilvl="3" w:tplc="04FC6FB2">
      <w:start w:val="1"/>
      <w:numFmt w:val="bullet"/>
      <w:lvlText w:val=""/>
      <w:lvlJc w:val="left"/>
      <w:pPr>
        <w:ind w:left="2520" w:hanging="360"/>
      </w:pPr>
      <w:rPr>
        <w:rFonts w:ascii="Symbol" w:hAnsi="Symbol" w:hint="default"/>
        <w:shd w:val="clear" w:color="auto" w:fill="auto"/>
      </w:rPr>
    </w:lvl>
    <w:lvl w:ilvl="4" w:tplc="8350FC9A">
      <w:start w:val="1"/>
      <w:numFmt w:val="bullet"/>
      <w:lvlText w:val="o"/>
      <w:lvlJc w:val="left"/>
      <w:pPr>
        <w:ind w:left="3240" w:hanging="360"/>
      </w:pPr>
      <w:rPr>
        <w:rFonts w:ascii="Courier New" w:hAnsi="Courier New" w:cs="Courier New" w:hint="default"/>
        <w:shd w:val="clear" w:color="auto" w:fill="auto"/>
      </w:rPr>
    </w:lvl>
    <w:lvl w:ilvl="5" w:tplc="6CAEB14E">
      <w:start w:val="1"/>
      <w:numFmt w:val="bullet"/>
      <w:lvlText w:val=""/>
      <w:lvlJc w:val="left"/>
      <w:pPr>
        <w:ind w:left="3960" w:hanging="360"/>
      </w:pPr>
      <w:rPr>
        <w:rFonts w:ascii="Wingdings" w:hAnsi="Wingdings" w:hint="default"/>
        <w:shd w:val="clear" w:color="auto" w:fill="auto"/>
      </w:rPr>
    </w:lvl>
    <w:lvl w:ilvl="6" w:tplc="90164140">
      <w:start w:val="1"/>
      <w:numFmt w:val="bullet"/>
      <w:lvlText w:val=""/>
      <w:lvlJc w:val="left"/>
      <w:pPr>
        <w:ind w:left="4680" w:hanging="360"/>
      </w:pPr>
      <w:rPr>
        <w:rFonts w:ascii="Symbol" w:hAnsi="Symbol" w:hint="default"/>
        <w:shd w:val="clear" w:color="auto" w:fill="auto"/>
      </w:rPr>
    </w:lvl>
    <w:lvl w:ilvl="7" w:tplc="C340E984">
      <w:start w:val="1"/>
      <w:numFmt w:val="bullet"/>
      <w:lvlText w:val="o"/>
      <w:lvlJc w:val="left"/>
      <w:pPr>
        <w:ind w:left="5400" w:hanging="360"/>
      </w:pPr>
      <w:rPr>
        <w:rFonts w:ascii="Courier New" w:hAnsi="Courier New" w:cs="Courier New" w:hint="default"/>
        <w:shd w:val="clear" w:color="auto" w:fill="auto"/>
      </w:rPr>
    </w:lvl>
    <w:lvl w:ilvl="8" w:tplc="092E8C38">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5A8C4582"/>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5527992C"/>
    <w:lvl w:ilvl="0" w:tplc="B5B2069E">
      <w:numFmt w:val="decimal"/>
      <w:pStyle w:val="Kop1Bijlage"/>
      <w:lvlText w:val=""/>
      <w:lvlJc w:val="left"/>
    </w:lvl>
    <w:lvl w:ilvl="1" w:tplc="4B8E02BC">
      <w:numFmt w:val="decimal"/>
      <w:lvlText w:val=""/>
      <w:lvlJc w:val="left"/>
    </w:lvl>
    <w:lvl w:ilvl="2" w:tplc="62A85AF8">
      <w:numFmt w:val="decimal"/>
      <w:pStyle w:val="Kop3Bijlage"/>
      <w:lvlText w:val=""/>
      <w:lvlJc w:val="left"/>
    </w:lvl>
    <w:lvl w:ilvl="3" w:tplc="4BD0D4F8">
      <w:numFmt w:val="decimal"/>
      <w:pStyle w:val="Kop4Bijlage"/>
      <w:lvlText w:val=""/>
      <w:lvlJc w:val="left"/>
    </w:lvl>
    <w:lvl w:ilvl="4" w:tplc="D038AD5E">
      <w:numFmt w:val="decimal"/>
      <w:pStyle w:val="Kop5Bijlage"/>
      <w:lvlText w:val=""/>
      <w:lvlJc w:val="left"/>
    </w:lvl>
    <w:lvl w:ilvl="5" w:tplc="60260F82">
      <w:numFmt w:val="decimal"/>
      <w:pStyle w:val="Kop6Bijlage"/>
      <w:lvlText w:val=""/>
      <w:lvlJc w:val="left"/>
    </w:lvl>
    <w:lvl w:ilvl="6" w:tplc="5BD21CB4">
      <w:numFmt w:val="decimal"/>
      <w:pStyle w:val="Kop7Bijlage"/>
      <w:lvlText w:val=""/>
      <w:lvlJc w:val="left"/>
    </w:lvl>
    <w:lvl w:ilvl="7" w:tplc="7FDA5316">
      <w:numFmt w:val="decimal"/>
      <w:pStyle w:val="Kop8Bijlage"/>
      <w:lvlText w:val=""/>
      <w:lvlJc w:val="left"/>
    </w:lvl>
    <w:lvl w:ilvl="8" w:tplc="D3EA4366">
      <w:numFmt w:val="decimal"/>
      <w:pStyle w:val="Kop9Bijlage"/>
      <w:lvlText w:val=""/>
      <w:lvlJc w:val="left"/>
    </w:lvl>
  </w:abstractNum>
  <w:abstractNum w:abstractNumId="4" w15:restartNumberingAfterBreak="0">
    <w:nsid w:val="2F000004"/>
    <w:multiLevelType w:val="hybridMultilevel"/>
    <w:tmpl w:val="40B9337A"/>
    <w:lvl w:ilvl="0" w:tplc="16CA8668">
      <w:numFmt w:val="bullet"/>
      <w:lvlText w:val=""/>
      <w:lvlJc w:val="left"/>
      <w:pPr>
        <w:ind w:left="369" w:hanging="369"/>
      </w:pPr>
      <w:rPr>
        <w:rFonts w:ascii="Symbol" w:hAnsi="Symbol" w:hint="default"/>
        <w:shd w:val="clear" w:color="auto" w:fill="auto"/>
      </w:rPr>
    </w:lvl>
    <w:lvl w:ilvl="1" w:tplc="BFBAF4F8">
      <w:start w:val="1"/>
      <w:numFmt w:val="bullet"/>
      <w:lvlText w:val="-"/>
      <w:lvlJc w:val="left"/>
      <w:pPr>
        <w:ind w:left="738" w:hanging="369"/>
      </w:pPr>
      <w:rPr>
        <w:rFonts w:ascii="Arial" w:hAnsi="Arial" w:hint="default"/>
        <w:color w:val="auto"/>
        <w:shd w:val="clear" w:color="auto" w:fill="auto"/>
      </w:rPr>
    </w:lvl>
    <w:lvl w:ilvl="2" w:tplc="9760B486">
      <w:start w:val="1"/>
      <w:numFmt w:val="bullet"/>
      <w:lvlText w:val=""/>
      <w:lvlJc w:val="left"/>
      <w:pPr>
        <w:ind w:left="1107" w:hanging="369"/>
      </w:pPr>
      <w:rPr>
        <w:rFonts w:ascii="Wingdings" w:hAnsi="Wingdings" w:hint="default"/>
        <w:shd w:val="clear" w:color="auto" w:fill="auto"/>
      </w:rPr>
    </w:lvl>
    <w:lvl w:ilvl="3" w:tplc="190EA178">
      <w:start w:val="1"/>
      <w:numFmt w:val="bullet"/>
      <w:lvlText w:val=""/>
      <w:lvlJc w:val="left"/>
      <w:pPr>
        <w:ind w:left="1476" w:hanging="369"/>
      </w:pPr>
      <w:rPr>
        <w:rFonts w:ascii="Symbol" w:hAnsi="Symbol" w:hint="default"/>
        <w:shd w:val="clear" w:color="auto" w:fill="auto"/>
      </w:rPr>
    </w:lvl>
    <w:lvl w:ilvl="4" w:tplc="F3583BDA">
      <w:start w:val="1"/>
      <w:numFmt w:val="bullet"/>
      <w:lvlText w:val="-"/>
      <w:lvlJc w:val="left"/>
      <w:pPr>
        <w:ind w:left="1845" w:hanging="369"/>
      </w:pPr>
      <w:rPr>
        <w:rFonts w:ascii="Arial" w:hAnsi="Arial" w:hint="default"/>
        <w:color w:val="auto"/>
        <w:shd w:val="clear" w:color="auto" w:fill="auto"/>
      </w:rPr>
    </w:lvl>
    <w:lvl w:ilvl="5" w:tplc="ACBC50F4">
      <w:start w:val="1"/>
      <w:numFmt w:val="bullet"/>
      <w:lvlText w:val=""/>
      <w:lvlJc w:val="left"/>
      <w:pPr>
        <w:ind w:left="2214" w:hanging="369"/>
      </w:pPr>
      <w:rPr>
        <w:rFonts w:ascii="Wingdings" w:hAnsi="Wingdings" w:hint="default"/>
        <w:shd w:val="clear" w:color="auto" w:fill="auto"/>
      </w:rPr>
    </w:lvl>
    <w:lvl w:ilvl="6" w:tplc="14D457CE">
      <w:start w:val="1"/>
      <w:numFmt w:val="bullet"/>
      <w:lvlText w:val=""/>
      <w:lvlJc w:val="left"/>
      <w:pPr>
        <w:ind w:left="2583" w:hanging="369"/>
      </w:pPr>
      <w:rPr>
        <w:rFonts w:ascii="Symbol" w:hAnsi="Symbol" w:hint="default"/>
        <w:shd w:val="clear" w:color="auto" w:fill="auto"/>
      </w:rPr>
    </w:lvl>
    <w:lvl w:ilvl="7" w:tplc="023ADA0C">
      <w:start w:val="1"/>
      <w:numFmt w:val="bullet"/>
      <w:lvlText w:val="-"/>
      <w:lvlJc w:val="left"/>
      <w:pPr>
        <w:ind w:left="2952" w:hanging="369"/>
      </w:pPr>
      <w:rPr>
        <w:rFonts w:ascii="Arial" w:hAnsi="Arial" w:hint="default"/>
        <w:color w:val="auto"/>
        <w:shd w:val="clear" w:color="auto" w:fill="auto"/>
      </w:rPr>
    </w:lvl>
    <w:lvl w:ilvl="8" w:tplc="B4EEAC46">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24E2C0B5"/>
    <w:lvl w:ilvl="0" w:tplc="4124669C">
      <w:start w:val="1"/>
      <w:numFmt w:val="bullet"/>
      <w:lvlText w:val=""/>
      <w:lvlJc w:val="left"/>
      <w:pPr>
        <w:ind w:left="360" w:hanging="360"/>
      </w:pPr>
      <w:rPr>
        <w:rFonts w:ascii="Symbol" w:hAnsi="Symbol" w:hint="default"/>
        <w:shd w:val="clear" w:color="auto" w:fill="auto"/>
      </w:rPr>
    </w:lvl>
    <w:lvl w:ilvl="1" w:tplc="E8C8D618">
      <w:start w:val="1"/>
      <w:numFmt w:val="bullet"/>
      <w:lvlText w:val="o"/>
      <w:lvlJc w:val="left"/>
      <w:pPr>
        <w:ind w:left="1080" w:hanging="360"/>
      </w:pPr>
      <w:rPr>
        <w:rFonts w:ascii="Courier New" w:hAnsi="Courier New" w:cs="Courier New" w:hint="default"/>
        <w:shd w:val="clear" w:color="auto" w:fill="auto"/>
      </w:rPr>
    </w:lvl>
    <w:lvl w:ilvl="2" w:tplc="DDAC9044">
      <w:start w:val="1"/>
      <w:numFmt w:val="bullet"/>
      <w:lvlText w:val=""/>
      <w:lvlJc w:val="left"/>
      <w:pPr>
        <w:ind w:left="1800" w:hanging="360"/>
      </w:pPr>
      <w:rPr>
        <w:rFonts w:ascii="Wingdings" w:hAnsi="Wingdings" w:hint="default"/>
        <w:shd w:val="clear" w:color="auto" w:fill="auto"/>
      </w:rPr>
    </w:lvl>
    <w:lvl w:ilvl="3" w:tplc="E56AAB72">
      <w:start w:val="1"/>
      <w:numFmt w:val="bullet"/>
      <w:lvlText w:val=""/>
      <w:lvlJc w:val="left"/>
      <w:pPr>
        <w:ind w:left="2520" w:hanging="360"/>
      </w:pPr>
      <w:rPr>
        <w:rFonts w:ascii="Symbol" w:hAnsi="Symbol" w:hint="default"/>
        <w:shd w:val="clear" w:color="auto" w:fill="auto"/>
      </w:rPr>
    </w:lvl>
    <w:lvl w:ilvl="4" w:tplc="C0BA54FE">
      <w:start w:val="1"/>
      <w:numFmt w:val="bullet"/>
      <w:lvlText w:val="o"/>
      <w:lvlJc w:val="left"/>
      <w:pPr>
        <w:ind w:left="3240" w:hanging="360"/>
      </w:pPr>
      <w:rPr>
        <w:rFonts w:ascii="Courier New" w:hAnsi="Courier New" w:cs="Courier New" w:hint="default"/>
        <w:shd w:val="clear" w:color="auto" w:fill="auto"/>
      </w:rPr>
    </w:lvl>
    <w:lvl w:ilvl="5" w:tplc="0EAE919A">
      <w:start w:val="1"/>
      <w:numFmt w:val="bullet"/>
      <w:lvlText w:val=""/>
      <w:lvlJc w:val="left"/>
      <w:pPr>
        <w:ind w:left="3960" w:hanging="360"/>
      </w:pPr>
      <w:rPr>
        <w:rFonts w:ascii="Wingdings" w:hAnsi="Wingdings" w:hint="default"/>
        <w:shd w:val="clear" w:color="auto" w:fill="auto"/>
      </w:rPr>
    </w:lvl>
    <w:lvl w:ilvl="6" w:tplc="5EF43336">
      <w:start w:val="1"/>
      <w:numFmt w:val="bullet"/>
      <w:lvlText w:val=""/>
      <w:lvlJc w:val="left"/>
      <w:pPr>
        <w:ind w:left="4680" w:hanging="360"/>
      </w:pPr>
      <w:rPr>
        <w:rFonts w:ascii="Symbol" w:hAnsi="Symbol" w:hint="default"/>
        <w:shd w:val="clear" w:color="auto" w:fill="auto"/>
      </w:rPr>
    </w:lvl>
    <w:lvl w:ilvl="7" w:tplc="EAF42964">
      <w:start w:val="1"/>
      <w:numFmt w:val="bullet"/>
      <w:lvlText w:val="o"/>
      <w:lvlJc w:val="left"/>
      <w:pPr>
        <w:ind w:left="5400" w:hanging="360"/>
      </w:pPr>
      <w:rPr>
        <w:rFonts w:ascii="Courier New" w:hAnsi="Courier New" w:cs="Courier New" w:hint="default"/>
        <w:shd w:val="clear" w:color="auto" w:fill="auto"/>
      </w:rPr>
    </w:lvl>
    <w:lvl w:ilvl="8" w:tplc="649AE7FA">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hybridMultilevel"/>
    <w:tmpl w:val="48D9CEEB"/>
    <w:lvl w:ilvl="0" w:tplc="1D18A598">
      <w:start w:val="1"/>
      <w:numFmt w:val="decimal"/>
      <w:lvlText w:val="%1."/>
      <w:lvlJc w:val="left"/>
      <w:pPr>
        <w:ind w:left="720" w:hanging="360"/>
      </w:pPr>
      <w:rPr>
        <w:rFonts w:hint="default"/>
        <w:shd w:val="clear" w:color="auto" w:fill="auto"/>
      </w:rPr>
    </w:lvl>
    <w:lvl w:ilvl="1" w:tplc="397CA78C">
      <w:start w:val="1"/>
      <w:numFmt w:val="lowerLetter"/>
      <w:lvlText w:val="%2."/>
      <w:lvlJc w:val="left"/>
      <w:pPr>
        <w:ind w:left="1440" w:hanging="360"/>
      </w:pPr>
      <w:rPr>
        <w:shd w:val="clear" w:color="auto" w:fill="auto"/>
      </w:rPr>
    </w:lvl>
    <w:lvl w:ilvl="2" w:tplc="22F8DC6A">
      <w:start w:val="1"/>
      <w:numFmt w:val="lowerRoman"/>
      <w:lvlText w:val="%3."/>
      <w:lvlJc w:val="right"/>
      <w:pPr>
        <w:ind w:left="2160" w:hanging="180"/>
      </w:pPr>
      <w:rPr>
        <w:shd w:val="clear" w:color="auto" w:fill="auto"/>
      </w:rPr>
    </w:lvl>
    <w:lvl w:ilvl="3" w:tplc="52FCDFAA">
      <w:start w:val="1"/>
      <w:numFmt w:val="decimal"/>
      <w:lvlText w:val="%4."/>
      <w:lvlJc w:val="left"/>
      <w:pPr>
        <w:ind w:left="2880" w:hanging="360"/>
      </w:pPr>
      <w:rPr>
        <w:shd w:val="clear" w:color="auto" w:fill="auto"/>
      </w:rPr>
    </w:lvl>
    <w:lvl w:ilvl="4" w:tplc="166CAC82">
      <w:start w:val="1"/>
      <w:numFmt w:val="lowerLetter"/>
      <w:lvlText w:val="%5."/>
      <w:lvlJc w:val="left"/>
      <w:pPr>
        <w:ind w:left="3600" w:hanging="360"/>
      </w:pPr>
      <w:rPr>
        <w:shd w:val="clear" w:color="auto" w:fill="auto"/>
      </w:rPr>
    </w:lvl>
    <w:lvl w:ilvl="5" w:tplc="A1048CDC">
      <w:start w:val="1"/>
      <w:numFmt w:val="lowerRoman"/>
      <w:lvlText w:val="%6."/>
      <w:lvlJc w:val="right"/>
      <w:pPr>
        <w:ind w:left="4320" w:hanging="180"/>
      </w:pPr>
      <w:rPr>
        <w:shd w:val="clear" w:color="auto" w:fill="auto"/>
      </w:rPr>
    </w:lvl>
    <w:lvl w:ilvl="6" w:tplc="43C2E45A">
      <w:start w:val="1"/>
      <w:numFmt w:val="decimal"/>
      <w:lvlText w:val="%7."/>
      <w:lvlJc w:val="left"/>
      <w:pPr>
        <w:ind w:left="5040" w:hanging="360"/>
      </w:pPr>
      <w:rPr>
        <w:shd w:val="clear" w:color="auto" w:fill="auto"/>
      </w:rPr>
    </w:lvl>
    <w:lvl w:ilvl="7" w:tplc="13980B5A">
      <w:start w:val="1"/>
      <w:numFmt w:val="lowerLetter"/>
      <w:lvlText w:val="%8."/>
      <w:lvlJc w:val="left"/>
      <w:pPr>
        <w:ind w:left="5760" w:hanging="360"/>
      </w:pPr>
      <w:rPr>
        <w:shd w:val="clear" w:color="auto" w:fill="auto"/>
      </w:rPr>
    </w:lvl>
    <w:lvl w:ilvl="8" w:tplc="D610B7D6">
      <w:start w:val="1"/>
      <w:numFmt w:val="lowerRoman"/>
      <w:lvlText w:val="%9."/>
      <w:lvlJc w:val="right"/>
      <w:pPr>
        <w:ind w:left="6480" w:hanging="180"/>
      </w:pPr>
      <w:rPr>
        <w:shd w:val="clear" w:color="auto" w:fill="auto"/>
      </w:rPr>
    </w:lvl>
  </w:abstractNum>
  <w:abstractNum w:abstractNumId="7" w15:restartNumberingAfterBreak="0">
    <w:nsid w:val="2F000007"/>
    <w:multiLevelType w:val="multilevel"/>
    <w:tmpl w:val="399FBBC4"/>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4BE04E83"/>
    <w:lvl w:ilvl="0" w:tplc="9A6EE1C2">
      <w:start w:val="1"/>
      <w:numFmt w:val="bullet"/>
      <w:lvlText w:val=""/>
      <w:lvlJc w:val="left"/>
      <w:pPr>
        <w:ind w:left="720" w:hanging="360"/>
      </w:pPr>
      <w:rPr>
        <w:rFonts w:ascii="Symbol" w:hAnsi="Symbol" w:hint="default"/>
        <w:shd w:val="clear" w:color="auto" w:fill="auto"/>
      </w:rPr>
    </w:lvl>
    <w:lvl w:ilvl="1" w:tplc="91283142">
      <w:start w:val="1"/>
      <w:numFmt w:val="bullet"/>
      <w:lvlText w:val="o"/>
      <w:lvlJc w:val="left"/>
      <w:pPr>
        <w:ind w:left="1440" w:hanging="360"/>
      </w:pPr>
      <w:rPr>
        <w:rFonts w:ascii="Courier New" w:hAnsi="Courier New" w:cs="Courier New" w:hint="default"/>
        <w:shd w:val="clear" w:color="auto" w:fill="auto"/>
      </w:rPr>
    </w:lvl>
    <w:lvl w:ilvl="2" w:tplc="125E1338">
      <w:start w:val="1"/>
      <w:numFmt w:val="bullet"/>
      <w:lvlText w:val=""/>
      <w:lvlJc w:val="left"/>
      <w:pPr>
        <w:ind w:left="2160" w:hanging="360"/>
      </w:pPr>
      <w:rPr>
        <w:rFonts w:ascii="Wingdings" w:hAnsi="Wingdings" w:hint="default"/>
        <w:shd w:val="clear" w:color="auto" w:fill="auto"/>
      </w:rPr>
    </w:lvl>
    <w:lvl w:ilvl="3" w:tplc="B17C6DA8">
      <w:start w:val="1"/>
      <w:numFmt w:val="bullet"/>
      <w:lvlText w:val=""/>
      <w:lvlJc w:val="left"/>
      <w:pPr>
        <w:ind w:left="2880" w:hanging="360"/>
      </w:pPr>
      <w:rPr>
        <w:rFonts w:ascii="Symbol" w:hAnsi="Symbol" w:hint="default"/>
        <w:shd w:val="clear" w:color="auto" w:fill="auto"/>
      </w:rPr>
    </w:lvl>
    <w:lvl w:ilvl="4" w:tplc="68FE663A">
      <w:start w:val="1"/>
      <w:numFmt w:val="bullet"/>
      <w:lvlText w:val="o"/>
      <w:lvlJc w:val="left"/>
      <w:pPr>
        <w:ind w:left="3600" w:hanging="360"/>
      </w:pPr>
      <w:rPr>
        <w:rFonts w:ascii="Courier New" w:hAnsi="Courier New" w:cs="Courier New" w:hint="default"/>
        <w:shd w:val="clear" w:color="auto" w:fill="auto"/>
      </w:rPr>
    </w:lvl>
    <w:lvl w:ilvl="5" w:tplc="5484A0CA">
      <w:start w:val="1"/>
      <w:numFmt w:val="bullet"/>
      <w:lvlText w:val=""/>
      <w:lvlJc w:val="left"/>
      <w:pPr>
        <w:ind w:left="4320" w:hanging="360"/>
      </w:pPr>
      <w:rPr>
        <w:rFonts w:ascii="Wingdings" w:hAnsi="Wingdings" w:hint="default"/>
        <w:shd w:val="clear" w:color="auto" w:fill="auto"/>
      </w:rPr>
    </w:lvl>
    <w:lvl w:ilvl="6" w:tplc="FB56D968">
      <w:start w:val="1"/>
      <w:numFmt w:val="bullet"/>
      <w:lvlText w:val=""/>
      <w:lvlJc w:val="left"/>
      <w:pPr>
        <w:ind w:left="5040" w:hanging="360"/>
      </w:pPr>
      <w:rPr>
        <w:rFonts w:ascii="Symbol" w:hAnsi="Symbol" w:hint="default"/>
        <w:shd w:val="clear" w:color="auto" w:fill="auto"/>
      </w:rPr>
    </w:lvl>
    <w:lvl w:ilvl="7" w:tplc="FFDAF332">
      <w:start w:val="1"/>
      <w:numFmt w:val="bullet"/>
      <w:lvlText w:val="o"/>
      <w:lvlJc w:val="left"/>
      <w:pPr>
        <w:ind w:left="5760" w:hanging="360"/>
      </w:pPr>
      <w:rPr>
        <w:rFonts w:ascii="Courier New" w:hAnsi="Courier New" w:cs="Courier New" w:hint="default"/>
        <w:shd w:val="clear" w:color="auto" w:fill="auto"/>
      </w:rPr>
    </w:lvl>
    <w:lvl w:ilvl="8" w:tplc="7B52A058">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5942B24C"/>
    <w:lvl w:ilvl="0" w:tplc="FEB2A0AE">
      <w:numFmt w:val="bullet"/>
      <w:lvlText w:val="•"/>
      <w:lvlJc w:val="left"/>
      <w:pPr>
        <w:ind w:left="530" w:hanging="360"/>
      </w:pPr>
      <w:rPr>
        <w:rFonts w:ascii="Verdana" w:eastAsia="DejaVu Sans" w:hAnsi="Verdana" w:cs="Lohit Hindi" w:hint="default"/>
        <w:shd w:val="clear" w:color="auto" w:fill="auto"/>
      </w:rPr>
    </w:lvl>
    <w:lvl w:ilvl="1" w:tplc="AE9AF34A">
      <w:start w:val="1"/>
      <w:numFmt w:val="bullet"/>
      <w:lvlText w:val="o"/>
      <w:lvlJc w:val="left"/>
      <w:pPr>
        <w:ind w:left="1250" w:hanging="360"/>
      </w:pPr>
      <w:rPr>
        <w:rFonts w:ascii="Courier New" w:hAnsi="Courier New" w:cs="Courier New" w:hint="default"/>
        <w:shd w:val="clear" w:color="auto" w:fill="auto"/>
      </w:rPr>
    </w:lvl>
    <w:lvl w:ilvl="2" w:tplc="00C28C64">
      <w:start w:val="1"/>
      <w:numFmt w:val="bullet"/>
      <w:lvlText w:val=""/>
      <w:lvlJc w:val="left"/>
      <w:pPr>
        <w:ind w:left="1970" w:hanging="360"/>
      </w:pPr>
      <w:rPr>
        <w:rFonts w:ascii="Wingdings" w:hAnsi="Wingdings" w:hint="default"/>
        <w:shd w:val="clear" w:color="auto" w:fill="auto"/>
      </w:rPr>
    </w:lvl>
    <w:lvl w:ilvl="3" w:tplc="5F5A67E6">
      <w:start w:val="1"/>
      <w:numFmt w:val="bullet"/>
      <w:lvlText w:val=""/>
      <w:lvlJc w:val="left"/>
      <w:pPr>
        <w:ind w:left="2690" w:hanging="360"/>
      </w:pPr>
      <w:rPr>
        <w:rFonts w:ascii="Symbol" w:hAnsi="Symbol" w:hint="default"/>
        <w:shd w:val="clear" w:color="auto" w:fill="auto"/>
      </w:rPr>
    </w:lvl>
    <w:lvl w:ilvl="4" w:tplc="569ABAC8">
      <w:start w:val="1"/>
      <w:numFmt w:val="bullet"/>
      <w:lvlText w:val="o"/>
      <w:lvlJc w:val="left"/>
      <w:pPr>
        <w:ind w:left="3410" w:hanging="360"/>
      </w:pPr>
      <w:rPr>
        <w:rFonts w:ascii="Courier New" w:hAnsi="Courier New" w:cs="Courier New" w:hint="default"/>
        <w:shd w:val="clear" w:color="auto" w:fill="auto"/>
      </w:rPr>
    </w:lvl>
    <w:lvl w:ilvl="5" w:tplc="08143BA8">
      <w:start w:val="1"/>
      <w:numFmt w:val="bullet"/>
      <w:lvlText w:val=""/>
      <w:lvlJc w:val="left"/>
      <w:pPr>
        <w:ind w:left="4130" w:hanging="360"/>
      </w:pPr>
      <w:rPr>
        <w:rFonts w:ascii="Wingdings" w:hAnsi="Wingdings" w:hint="default"/>
        <w:shd w:val="clear" w:color="auto" w:fill="auto"/>
      </w:rPr>
    </w:lvl>
    <w:lvl w:ilvl="6" w:tplc="1AA48C10">
      <w:start w:val="1"/>
      <w:numFmt w:val="bullet"/>
      <w:lvlText w:val=""/>
      <w:lvlJc w:val="left"/>
      <w:pPr>
        <w:ind w:left="4850" w:hanging="360"/>
      </w:pPr>
      <w:rPr>
        <w:rFonts w:ascii="Symbol" w:hAnsi="Symbol" w:hint="default"/>
        <w:shd w:val="clear" w:color="auto" w:fill="auto"/>
      </w:rPr>
    </w:lvl>
    <w:lvl w:ilvl="7" w:tplc="D546742E">
      <w:start w:val="1"/>
      <w:numFmt w:val="bullet"/>
      <w:lvlText w:val="o"/>
      <w:lvlJc w:val="left"/>
      <w:pPr>
        <w:ind w:left="5570" w:hanging="360"/>
      </w:pPr>
      <w:rPr>
        <w:rFonts w:ascii="Courier New" w:hAnsi="Courier New" w:cs="Courier New" w:hint="default"/>
        <w:shd w:val="clear" w:color="auto" w:fill="auto"/>
      </w:rPr>
    </w:lvl>
    <w:lvl w:ilvl="8" w:tplc="8716D050">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4FC7DA49"/>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2FCC07A4"/>
    <w:lvl w:ilvl="0" w:tplc="BA56ED44">
      <w:numFmt w:val="bullet"/>
      <w:lvlText w:val="-"/>
      <w:lvlJc w:val="left"/>
      <w:pPr>
        <w:ind w:left="720" w:hanging="360"/>
      </w:pPr>
      <w:rPr>
        <w:rFonts w:ascii="Verdana" w:eastAsia="SimSun" w:hAnsi="Verdana" w:cs="Mangal" w:hint="default"/>
        <w:shd w:val="clear" w:color="auto" w:fill="auto"/>
      </w:rPr>
    </w:lvl>
    <w:lvl w:ilvl="1" w:tplc="E180A54A">
      <w:start w:val="1"/>
      <w:numFmt w:val="bullet"/>
      <w:lvlText w:val="o"/>
      <w:lvlJc w:val="left"/>
      <w:pPr>
        <w:ind w:left="1440" w:hanging="360"/>
      </w:pPr>
      <w:rPr>
        <w:rFonts w:ascii="Courier New" w:hAnsi="Courier New" w:cs="Courier New" w:hint="default"/>
        <w:shd w:val="clear" w:color="auto" w:fill="auto"/>
      </w:rPr>
    </w:lvl>
    <w:lvl w:ilvl="2" w:tplc="872C0652">
      <w:start w:val="1"/>
      <w:numFmt w:val="bullet"/>
      <w:lvlText w:val=""/>
      <w:lvlJc w:val="left"/>
      <w:pPr>
        <w:ind w:left="2160" w:hanging="360"/>
      </w:pPr>
      <w:rPr>
        <w:rFonts w:ascii="Wingdings" w:hAnsi="Wingdings" w:hint="default"/>
        <w:shd w:val="clear" w:color="auto" w:fill="auto"/>
      </w:rPr>
    </w:lvl>
    <w:lvl w:ilvl="3" w:tplc="F862748C">
      <w:start w:val="1"/>
      <w:numFmt w:val="bullet"/>
      <w:lvlText w:val=""/>
      <w:lvlJc w:val="left"/>
      <w:pPr>
        <w:ind w:left="2880" w:hanging="360"/>
      </w:pPr>
      <w:rPr>
        <w:rFonts w:ascii="Symbol" w:hAnsi="Symbol" w:hint="default"/>
        <w:shd w:val="clear" w:color="auto" w:fill="auto"/>
      </w:rPr>
    </w:lvl>
    <w:lvl w:ilvl="4" w:tplc="942CF6FA">
      <w:start w:val="1"/>
      <w:numFmt w:val="bullet"/>
      <w:lvlText w:val="o"/>
      <w:lvlJc w:val="left"/>
      <w:pPr>
        <w:ind w:left="3600" w:hanging="360"/>
      </w:pPr>
      <w:rPr>
        <w:rFonts w:ascii="Courier New" w:hAnsi="Courier New" w:cs="Courier New" w:hint="default"/>
        <w:shd w:val="clear" w:color="auto" w:fill="auto"/>
      </w:rPr>
    </w:lvl>
    <w:lvl w:ilvl="5" w:tplc="962A53E6">
      <w:start w:val="1"/>
      <w:numFmt w:val="bullet"/>
      <w:lvlText w:val=""/>
      <w:lvlJc w:val="left"/>
      <w:pPr>
        <w:ind w:left="4320" w:hanging="360"/>
      </w:pPr>
      <w:rPr>
        <w:rFonts w:ascii="Wingdings" w:hAnsi="Wingdings" w:hint="default"/>
        <w:shd w:val="clear" w:color="auto" w:fill="auto"/>
      </w:rPr>
    </w:lvl>
    <w:lvl w:ilvl="6" w:tplc="FE9AFD46">
      <w:start w:val="1"/>
      <w:numFmt w:val="bullet"/>
      <w:lvlText w:val=""/>
      <w:lvlJc w:val="left"/>
      <w:pPr>
        <w:ind w:left="5040" w:hanging="360"/>
      </w:pPr>
      <w:rPr>
        <w:rFonts w:ascii="Symbol" w:hAnsi="Symbol" w:hint="default"/>
        <w:shd w:val="clear" w:color="auto" w:fill="auto"/>
      </w:rPr>
    </w:lvl>
    <w:lvl w:ilvl="7" w:tplc="1C04504E">
      <w:start w:val="1"/>
      <w:numFmt w:val="bullet"/>
      <w:lvlText w:val="o"/>
      <w:lvlJc w:val="left"/>
      <w:pPr>
        <w:ind w:left="5760" w:hanging="360"/>
      </w:pPr>
      <w:rPr>
        <w:rFonts w:ascii="Courier New" w:hAnsi="Courier New" w:cs="Courier New" w:hint="default"/>
        <w:shd w:val="clear" w:color="auto" w:fill="auto"/>
      </w:rPr>
    </w:lvl>
    <w:lvl w:ilvl="8" w:tplc="3CA290CC">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2209A899"/>
    <w:lvl w:ilvl="0" w:tplc="81DE912C">
      <w:start w:val="1"/>
      <w:numFmt w:val="bullet"/>
      <w:lvlText w:val=""/>
      <w:lvlJc w:val="left"/>
      <w:pPr>
        <w:ind w:left="720" w:hanging="360"/>
      </w:pPr>
      <w:rPr>
        <w:rFonts w:ascii="Symbol" w:hAnsi="Symbol" w:hint="default"/>
        <w:shd w:val="clear" w:color="auto" w:fill="auto"/>
      </w:rPr>
    </w:lvl>
    <w:lvl w:ilvl="1" w:tplc="DA7A08C0">
      <w:start w:val="1"/>
      <w:numFmt w:val="bullet"/>
      <w:lvlText w:val="o"/>
      <w:lvlJc w:val="left"/>
      <w:pPr>
        <w:ind w:left="1440" w:hanging="360"/>
      </w:pPr>
      <w:rPr>
        <w:rFonts w:ascii="Courier New" w:hAnsi="Courier New" w:cs="Courier New" w:hint="default"/>
        <w:shd w:val="clear" w:color="auto" w:fill="auto"/>
      </w:rPr>
    </w:lvl>
    <w:lvl w:ilvl="2" w:tplc="11BA8DB4">
      <w:start w:val="1"/>
      <w:numFmt w:val="bullet"/>
      <w:lvlText w:val=""/>
      <w:lvlJc w:val="left"/>
      <w:pPr>
        <w:ind w:left="2160" w:hanging="360"/>
      </w:pPr>
      <w:rPr>
        <w:rFonts w:ascii="Wingdings" w:hAnsi="Wingdings" w:hint="default"/>
        <w:shd w:val="clear" w:color="auto" w:fill="auto"/>
      </w:rPr>
    </w:lvl>
    <w:lvl w:ilvl="3" w:tplc="AC0845A0">
      <w:start w:val="1"/>
      <w:numFmt w:val="bullet"/>
      <w:lvlText w:val=""/>
      <w:lvlJc w:val="left"/>
      <w:pPr>
        <w:ind w:left="2880" w:hanging="360"/>
      </w:pPr>
      <w:rPr>
        <w:rFonts w:ascii="Symbol" w:hAnsi="Symbol" w:hint="default"/>
        <w:shd w:val="clear" w:color="auto" w:fill="auto"/>
      </w:rPr>
    </w:lvl>
    <w:lvl w:ilvl="4" w:tplc="8ADC98B2">
      <w:start w:val="1"/>
      <w:numFmt w:val="bullet"/>
      <w:lvlText w:val="o"/>
      <w:lvlJc w:val="left"/>
      <w:pPr>
        <w:ind w:left="3600" w:hanging="360"/>
      </w:pPr>
      <w:rPr>
        <w:rFonts w:ascii="Courier New" w:hAnsi="Courier New" w:cs="Courier New" w:hint="default"/>
        <w:shd w:val="clear" w:color="auto" w:fill="auto"/>
      </w:rPr>
    </w:lvl>
    <w:lvl w:ilvl="5" w:tplc="65585868">
      <w:start w:val="1"/>
      <w:numFmt w:val="bullet"/>
      <w:lvlText w:val=""/>
      <w:lvlJc w:val="left"/>
      <w:pPr>
        <w:ind w:left="4320" w:hanging="360"/>
      </w:pPr>
      <w:rPr>
        <w:rFonts w:ascii="Wingdings" w:hAnsi="Wingdings" w:hint="default"/>
        <w:shd w:val="clear" w:color="auto" w:fill="auto"/>
      </w:rPr>
    </w:lvl>
    <w:lvl w:ilvl="6" w:tplc="13CE0A9A">
      <w:start w:val="1"/>
      <w:numFmt w:val="bullet"/>
      <w:lvlText w:val=""/>
      <w:lvlJc w:val="left"/>
      <w:pPr>
        <w:ind w:left="5040" w:hanging="360"/>
      </w:pPr>
      <w:rPr>
        <w:rFonts w:ascii="Symbol" w:hAnsi="Symbol" w:hint="default"/>
        <w:shd w:val="clear" w:color="auto" w:fill="auto"/>
      </w:rPr>
    </w:lvl>
    <w:lvl w:ilvl="7" w:tplc="06F68984">
      <w:start w:val="1"/>
      <w:numFmt w:val="bullet"/>
      <w:lvlText w:val="o"/>
      <w:lvlJc w:val="left"/>
      <w:pPr>
        <w:ind w:left="5760" w:hanging="360"/>
      </w:pPr>
      <w:rPr>
        <w:rFonts w:ascii="Courier New" w:hAnsi="Courier New" w:cs="Courier New" w:hint="default"/>
        <w:shd w:val="clear" w:color="auto" w:fill="auto"/>
      </w:rPr>
    </w:lvl>
    <w:lvl w:ilvl="8" w:tplc="F7D8CFCA">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4E1BF731"/>
    <w:lvl w:ilvl="0" w:tplc="5950DB44">
      <w:start w:val="1"/>
      <w:numFmt w:val="bullet"/>
      <w:lvlText w:val=""/>
      <w:lvlJc w:val="left"/>
      <w:pPr>
        <w:ind w:left="360" w:hanging="360"/>
      </w:pPr>
      <w:rPr>
        <w:rFonts w:ascii="Symbol" w:hAnsi="Symbol" w:hint="default"/>
        <w:shd w:val="clear" w:color="auto" w:fill="auto"/>
      </w:rPr>
    </w:lvl>
    <w:lvl w:ilvl="1" w:tplc="5AEA5356">
      <w:start w:val="1"/>
      <w:numFmt w:val="bullet"/>
      <w:lvlText w:val="o"/>
      <w:lvlJc w:val="left"/>
      <w:pPr>
        <w:ind w:left="1080" w:hanging="360"/>
      </w:pPr>
      <w:rPr>
        <w:rFonts w:ascii="Courier New" w:hAnsi="Courier New" w:cs="Courier New" w:hint="default"/>
        <w:shd w:val="clear" w:color="auto" w:fill="auto"/>
      </w:rPr>
    </w:lvl>
    <w:lvl w:ilvl="2" w:tplc="706C62EC">
      <w:start w:val="1"/>
      <w:numFmt w:val="bullet"/>
      <w:lvlText w:val=""/>
      <w:lvlJc w:val="left"/>
      <w:pPr>
        <w:ind w:left="1800" w:hanging="360"/>
      </w:pPr>
      <w:rPr>
        <w:rFonts w:ascii="Wingdings" w:hAnsi="Wingdings" w:hint="default"/>
        <w:shd w:val="clear" w:color="auto" w:fill="auto"/>
      </w:rPr>
    </w:lvl>
    <w:lvl w:ilvl="3" w:tplc="64DCE31A">
      <w:start w:val="1"/>
      <w:numFmt w:val="bullet"/>
      <w:lvlText w:val=""/>
      <w:lvlJc w:val="left"/>
      <w:pPr>
        <w:ind w:left="2520" w:hanging="360"/>
      </w:pPr>
      <w:rPr>
        <w:rFonts w:ascii="Symbol" w:hAnsi="Symbol" w:hint="default"/>
        <w:shd w:val="clear" w:color="auto" w:fill="auto"/>
      </w:rPr>
    </w:lvl>
    <w:lvl w:ilvl="4" w:tplc="0EC0199A">
      <w:start w:val="1"/>
      <w:numFmt w:val="bullet"/>
      <w:lvlText w:val="o"/>
      <w:lvlJc w:val="left"/>
      <w:pPr>
        <w:ind w:left="3240" w:hanging="360"/>
      </w:pPr>
      <w:rPr>
        <w:rFonts w:ascii="Courier New" w:hAnsi="Courier New" w:cs="Courier New" w:hint="default"/>
        <w:shd w:val="clear" w:color="auto" w:fill="auto"/>
      </w:rPr>
    </w:lvl>
    <w:lvl w:ilvl="5" w:tplc="9404F234">
      <w:start w:val="1"/>
      <w:numFmt w:val="bullet"/>
      <w:lvlText w:val=""/>
      <w:lvlJc w:val="left"/>
      <w:pPr>
        <w:ind w:left="3960" w:hanging="360"/>
      </w:pPr>
      <w:rPr>
        <w:rFonts w:ascii="Wingdings" w:hAnsi="Wingdings" w:hint="default"/>
        <w:shd w:val="clear" w:color="auto" w:fill="auto"/>
      </w:rPr>
    </w:lvl>
    <w:lvl w:ilvl="6" w:tplc="79B6A860">
      <w:start w:val="1"/>
      <w:numFmt w:val="bullet"/>
      <w:lvlText w:val=""/>
      <w:lvlJc w:val="left"/>
      <w:pPr>
        <w:ind w:left="4680" w:hanging="360"/>
      </w:pPr>
      <w:rPr>
        <w:rFonts w:ascii="Symbol" w:hAnsi="Symbol" w:hint="default"/>
        <w:shd w:val="clear" w:color="auto" w:fill="auto"/>
      </w:rPr>
    </w:lvl>
    <w:lvl w:ilvl="7" w:tplc="01FEC252">
      <w:start w:val="1"/>
      <w:numFmt w:val="bullet"/>
      <w:lvlText w:val="o"/>
      <w:lvlJc w:val="left"/>
      <w:pPr>
        <w:ind w:left="5400" w:hanging="360"/>
      </w:pPr>
      <w:rPr>
        <w:rFonts w:ascii="Courier New" w:hAnsi="Courier New" w:cs="Courier New" w:hint="default"/>
        <w:shd w:val="clear" w:color="auto" w:fill="auto"/>
      </w:rPr>
    </w:lvl>
    <w:lvl w:ilvl="8" w:tplc="77128D74">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3401CA20"/>
    <w:lvl w:ilvl="0" w:tplc="B6C054DC">
      <w:numFmt w:val="bullet"/>
      <w:lvlText w:val=""/>
      <w:lvlJc w:val="left"/>
      <w:pPr>
        <w:ind w:left="720" w:hanging="360"/>
      </w:pPr>
      <w:rPr>
        <w:rFonts w:ascii="Wingdings" w:eastAsia="DejaVu Sans" w:hAnsi="Wingdings" w:cs="Lohit Hindi" w:hint="default"/>
        <w:shd w:val="clear" w:color="auto" w:fill="auto"/>
      </w:rPr>
    </w:lvl>
    <w:lvl w:ilvl="1" w:tplc="050C0770">
      <w:start w:val="1"/>
      <w:numFmt w:val="bullet"/>
      <w:lvlText w:val="o"/>
      <w:lvlJc w:val="left"/>
      <w:pPr>
        <w:ind w:left="1440" w:hanging="360"/>
      </w:pPr>
      <w:rPr>
        <w:rFonts w:ascii="Courier New" w:hAnsi="Courier New" w:cs="Courier New" w:hint="default"/>
        <w:shd w:val="clear" w:color="auto" w:fill="auto"/>
      </w:rPr>
    </w:lvl>
    <w:lvl w:ilvl="2" w:tplc="C67E6B8E">
      <w:start w:val="1"/>
      <w:numFmt w:val="bullet"/>
      <w:lvlText w:val=""/>
      <w:lvlJc w:val="left"/>
      <w:pPr>
        <w:ind w:left="2160" w:hanging="360"/>
      </w:pPr>
      <w:rPr>
        <w:rFonts w:ascii="Wingdings" w:hAnsi="Wingdings" w:hint="default"/>
        <w:shd w:val="clear" w:color="auto" w:fill="auto"/>
      </w:rPr>
    </w:lvl>
    <w:lvl w:ilvl="3" w:tplc="90FC8304">
      <w:start w:val="1"/>
      <w:numFmt w:val="bullet"/>
      <w:lvlText w:val=""/>
      <w:lvlJc w:val="left"/>
      <w:pPr>
        <w:ind w:left="2880" w:hanging="360"/>
      </w:pPr>
      <w:rPr>
        <w:rFonts w:ascii="Symbol" w:hAnsi="Symbol" w:hint="default"/>
        <w:shd w:val="clear" w:color="auto" w:fill="auto"/>
      </w:rPr>
    </w:lvl>
    <w:lvl w:ilvl="4" w:tplc="BD98135A">
      <w:start w:val="1"/>
      <w:numFmt w:val="bullet"/>
      <w:lvlText w:val="o"/>
      <w:lvlJc w:val="left"/>
      <w:pPr>
        <w:ind w:left="3600" w:hanging="360"/>
      </w:pPr>
      <w:rPr>
        <w:rFonts w:ascii="Courier New" w:hAnsi="Courier New" w:cs="Courier New" w:hint="default"/>
        <w:shd w:val="clear" w:color="auto" w:fill="auto"/>
      </w:rPr>
    </w:lvl>
    <w:lvl w:ilvl="5" w:tplc="AAC6DCD2">
      <w:start w:val="1"/>
      <w:numFmt w:val="bullet"/>
      <w:lvlText w:val=""/>
      <w:lvlJc w:val="left"/>
      <w:pPr>
        <w:ind w:left="4320" w:hanging="360"/>
      </w:pPr>
      <w:rPr>
        <w:rFonts w:ascii="Wingdings" w:hAnsi="Wingdings" w:hint="default"/>
        <w:shd w:val="clear" w:color="auto" w:fill="auto"/>
      </w:rPr>
    </w:lvl>
    <w:lvl w:ilvl="6" w:tplc="DD521D10">
      <w:start w:val="1"/>
      <w:numFmt w:val="bullet"/>
      <w:lvlText w:val=""/>
      <w:lvlJc w:val="left"/>
      <w:pPr>
        <w:ind w:left="5040" w:hanging="360"/>
      </w:pPr>
      <w:rPr>
        <w:rFonts w:ascii="Symbol" w:hAnsi="Symbol" w:hint="default"/>
        <w:shd w:val="clear" w:color="auto" w:fill="auto"/>
      </w:rPr>
    </w:lvl>
    <w:lvl w:ilvl="7" w:tplc="710C5E3E">
      <w:start w:val="1"/>
      <w:numFmt w:val="bullet"/>
      <w:lvlText w:val="o"/>
      <w:lvlJc w:val="left"/>
      <w:pPr>
        <w:ind w:left="5760" w:hanging="360"/>
      </w:pPr>
      <w:rPr>
        <w:rFonts w:ascii="Courier New" w:hAnsi="Courier New" w:cs="Courier New" w:hint="default"/>
        <w:shd w:val="clear" w:color="auto" w:fill="auto"/>
      </w:rPr>
    </w:lvl>
    <w:lvl w:ilvl="8" w:tplc="CE3A0300">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477D2679"/>
    <w:lvl w:ilvl="0" w:tplc="A8868FD4">
      <w:start w:val="1"/>
      <w:numFmt w:val="decimal"/>
      <w:lvlText w:val="%1."/>
      <w:lvlJc w:val="left"/>
      <w:pPr>
        <w:ind w:left="720" w:hanging="360"/>
      </w:pPr>
      <w:rPr>
        <w:shd w:val="clear" w:color="auto" w:fill="auto"/>
      </w:rPr>
    </w:lvl>
    <w:lvl w:ilvl="1" w:tplc="3AAE9204">
      <w:start w:val="1"/>
      <w:numFmt w:val="lowerLetter"/>
      <w:lvlText w:val="%2."/>
      <w:lvlJc w:val="left"/>
      <w:pPr>
        <w:ind w:left="1440" w:hanging="360"/>
      </w:pPr>
      <w:rPr>
        <w:shd w:val="clear" w:color="auto" w:fill="auto"/>
      </w:rPr>
    </w:lvl>
    <w:lvl w:ilvl="2" w:tplc="2682C92A">
      <w:start w:val="1"/>
      <w:numFmt w:val="lowerRoman"/>
      <w:lvlText w:val="%3."/>
      <w:lvlJc w:val="right"/>
      <w:pPr>
        <w:ind w:left="2160" w:hanging="180"/>
      </w:pPr>
      <w:rPr>
        <w:shd w:val="clear" w:color="auto" w:fill="auto"/>
      </w:rPr>
    </w:lvl>
    <w:lvl w:ilvl="3" w:tplc="D4D482C0">
      <w:start w:val="1"/>
      <w:numFmt w:val="decimal"/>
      <w:lvlText w:val="%4."/>
      <w:lvlJc w:val="left"/>
      <w:pPr>
        <w:ind w:left="2880" w:hanging="360"/>
      </w:pPr>
      <w:rPr>
        <w:shd w:val="clear" w:color="auto" w:fill="auto"/>
      </w:rPr>
    </w:lvl>
    <w:lvl w:ilvl="4" w:tplc="6628A112">
      <w:start w:val="1"/>
      <w:numFmt w:val="lowerLetter"/>
      <w:lvlText w:val="%5."/>
      <w:lvlJc w:val="left"/>
      <w:pPr>
        <w:ind w:left="3600" w:hanging="360"/>
      </w:pPr>
      <w:rPr>
        <w:shd w:val="clear" w:color="auto" w:fill="auto"/>
      </w:rPr>
    </w:lvl>
    <w:lvl w:ilvl="5" w:tplc="C82A8E3E">
      <w:start w:val="1"/>
      <w:numFmt w:val="lowerRoman"/>
      <w:lvlText w:val="%6."/>
      <w:lvlJc w:val="right"/>
      <w:pPr>
        <w:ind w:left="4320" w:hanging="180"/>
      </w:pPr>
      <w:rPr>
        <w:shd w:val="clear" w:color="auto" w:fill="auto"/>
      </w:rPr>
    </w:lvl>
    <w:lvl w:ilvl="6" w:tplc="7206E86A">
      <w:start w:val="1"/>
      <w:numFmt w:val="decimal"/>
      <w:lvlText w:val="%7."/>
      <w:lvlJc w:val="left"/>
      <w:pPr>
        <w:ind w:left="5040" w:hanging="360"/>
      </w:pPr>
      <w:rPr>
        <w:shd w:val="clear" w:color="auto" w:fill="auto"/>
      </w:rPr>
    </w:lvl>
    <w:lvl w:ilvl="7" w:tplc="B5D88CAC">
      <w:start w:val="1"/>
      <w:numFmt w:val="lowerLetter"/>
      <w:lvlText w:val="%8."/>
      <w:lvlJc w:val="left"/>
      <w:pPr>
        <w:ind w:left="5760" w:hanging="360"/>
      </w:pPr>
      <w:rPr>
        <w:shd w:val="clear" w:color="auto" w:fill="auto"/>
      </w:rPr>
    </w:lvl>
    <w:lvl w:ilvl="8" w:tplc="09A4139E">
      <w:start w:val="1"/>
      <w:numFmt w:val="lowerRoman"/>
      <w:lvlText w:val="%9."/>
      <w:lvlJc w:val="right"/>
      <w:pPr>
        <w:ind w:left="6480" w:hanging="180"/>
      </w:pPr>
      <w:rPr>
        <w:shd w:val="clear" w:color="auto" w:fill="auto"/>
      </w:rPr>
    </w:lvl>
  </w:abstractNum>
  <w:abstractNum w:abstractNumId="16" w15:restartNumberingAfterBreak="0">
    <w:nsid w:val="2F000010"/>
    <w:multiLevelType w:val="hybridMultilevel"/>
    <w:tmpl w:val="4F690786"/>
    <w:lvl w:ilvl="0" w:tplc="351247EE">
      <w:start w:val="1"/>
      <w:numFmt w:val="bullet"/>
      <w:lvlText w:val=""/>
      <w:lvlJc w:val="left"/>
      <w:pPr>
        <w:ind w:left="360" w:hanging="360"/>
      </w:pPr>
      <w:rPr>
        <w:rFonts w:ascii="Symbol" w:hAnsi="Symbol" w:hint="default"/>
        <w:shd w:val="clear" w:color="auto" w:fill="auto"/>
      </w:rPr>
    </w:lvl>
    <w:lvl w:ilvl="1" w:tplc="D502603A">
      <w:start w:val="1"/>
      <w:numFmt w:val="bullet"/>
      <w:lvlText w:val="o"/>
      <w:lvlJc w:val="left"/>
      <w:pPr>
        <w:ind w:left="1080" w:hanging="360"/>
      </w:pPr>
      <w:rPr>
        <w:rFonts w:ascii="Courier New" w:hAnsi="Courier New" w:cs="Courier New" w:hint="default"/>
        <w:shd w:val="clear" w:color="auto" w:fill="auto"/>
      </w:rPr>
    </w:lvl>
    <w:lvl w:ilvl="2" w:tplc="201A057E">
      <w:start w:val="1"/>
      <w:numFmt w:val="bullet"/>
      <w:lvlText w:val=""/>
      <w:lvlJc w:val="left"/>
      <w:pPr>
        <w:ind w:left="1800" w:hanging="360"/>
      </w:pPr>
      <w:rPr>
        <w:rFonts w:ascii="Wingdings" w:hAnsi="Wingdings" w:hint="default"/>
        <w:shd w:val="clear" w:color="auto" w:fill="auto"/>
      </w:rPr>
    </w:lvl>
    <w:lvl w:ilvl="3" w:tplc="0AFE08F4">
      <w:start w:val="1"/>
      <w:numFmt w:val="bullet"/>
      <w:lvlText w:val=""/>
      <w:lvlJc w:val="left"/>
      <w:pPr>
        <w:ind w:left="2520" w:hanging="360"/>
      </w:pPr>
      <w:rPr>
        <w:rFonts w:ascii="Symbol" w:hAnsi="Symbol" w:hint="default"/>
        <w:shd w:val="clear" w:color="auto" w:fill="auto"/>
      </w:rPr>
    </w:lvl>
    <w:lvl w:ilvl="4" w:tplc="E516FC54">
      <w:start w:val="1"/>
      <w:numFmt w:val="bullet"/>
      <w:lvlText w:val="o"/>
      <w:lvlJc w:val="left"/>
      <w:pPr>
        <w:ind w:left="3240" w:hanging="360"/>
      </w:pPr>
      <w:rPr>
        <w:rFonts w:ascii="Courier New" w:hAnsi="Courier New" w:cs="Courier New" w:hint="default"/>
        <w:shd w:val="clear" w:color="auto" w:fill="auto"/>
      </w:rPr>
    </w:lvl>
    <w:lvl w:ilvl="5" w:tplc="B540F7FC">
      <w:start w:val="1"/>
      <w:numFmt w:val="bullet"/>
      <w:lvlText w:val=""/>
      <w:lvlJc w:val="left"/>
      <w:pPr>
        <w:ind w:left="3960" w:hanging="360"/>
      </w:pPr>
      <w:rPr>
        <w:rFonts w:ascii="Wingdings" w:hAnsi="Wingdings" w:hint="default"/>
        <w:shd w:val="clear" w:color="auto" w:fill="auto"/>
      </w:rPr>
    </w:lvl>
    <w:lvl w:ilvl="6" w:tplc="3030097C">
      <w:start w:val="1"/>
      <w:numFmt w:val="bullet"/>
      <w:lvlText w:val=""/>
      <w:lvlJc w:val="left"/>
      <w:pPr>
        <w:ind w:left="4680" w:hanging="360"/>
      </w:pPr>
      <w:rPr>
        <w:rFonts w:ascii="Symbol" w:hAnsi="Symbol" w:hint="default"/>
        <w:shd w:val="clear" w:color="auto" w:fill="auto"/>
      </w:rPr>
    </w:lvl>
    <w:lvl w:ilvl="7" w:tplc="59187EA2">
      <w:start w:val="1"/>
      <w:numFmt w:val="bullet"/>
      <w:lvlText w:val="o"/>
      <w:lvlJc w:val="left"/>
      <w:pPr>
        <w:ind w:left="5400" w:hanging="360"/>
      </w:pPr>
      <w:rPr>
        <w:rFonts w:ascii="Courier New" w:hAnsi="Courier New" w:cs="Courier New" w:hint="default"/>
        <w:shd w:val="clear" w:color="auto" w:fill="auto"/>
      </w:rPr>
    </w:lvl>
    <w:lvl w:ilvl="8" w:tplc="958CA160">
      <w:start w:val="1"/>
      <w:numFmt w:val="bullet"/>
      <w:lvlText w:val=""/>
      <w:lvlJc w:val="left"/>
      <w:pPr>
        <w:ind w:left="6120" w:hanging="360"/>
      </w:pPr>
      <w:rPr>
        <w:rFonts w:ascii="Wingdings" w:hAnsi="Wingdings" w:hint="default"/>
        <w:shd w:val="clear" w:color="auto" w:fill="auto"/>
      </w:rPr>
    </w:lvl>
  </w:abstractNum>
  <w:abstractNum w:abstractNumId="17" w15:restartNumberingAfterBreak="0">
    <w:nsid w:val="2F000011"/>
    <w:multiLevelType w:val="hybridMultilevel"/>
    <w:tmpl w:val="5E6D2811"/>
    <w:lvl w:ilvl="0" w:tplc="1B9EC776">
      <w:start w:val="1"/>
      <w:numFmt w:val="bullet"/>
      <w:lvlText w:val=""/>
      <w:lvlJc w:val="left"/>
      <w:pPr>
        <w:ind w:left="720" w:hanging="360"/>
      </w:pPr>
      <w:rPr>
        <w:rFonts w:ascii="Symbol" w:hAnsi="Symbol" w:hint="default"/>
        <w:shd w:val="clear" w:color="auto" w:fill="auto"/>
      </w:rPr>
    </w:lvl>
    <w:lvl w:ilvl="1" w:tplc="B418962C">
      <w:start w:val="1"/>
      <w:numFmt w:val="bullet"/>
      <w:lvlText w:val="o"/>
      <w:lvlJc w:val="left"/>
      <w:pPr>
        <w:ind w:left="1440" w:hanging="360"/>
      </w:pPr>
      <w:rPr>
        <w:rFonts w:ascii="Courier New" w:hAnsi="Courier New" w:cs="Courier New" w:hint="default"/>
        <w:shd w:val="clear" w:color="auto" w:fill="auto"/>
      </w:rPr>
    </w:lvl>
    <w:lvl w:ilvl="2" w:tplc="BCDCBABA">
      <w:start w:val="1"/>
      <w:numFmt w:val="bullet"/>
      <w:lvlText w:val=""/>
      <w:lvlJc w:val="left"/>
      <w:pPr>
        <w:ind w:left="2160" w:hanging="360"/>
      </w:pPr>
      <w:rPr>
        <w:rFonts w:ascii="Wingdings" w:hAnsi="Wingdings" w:hint="default"/>
        <w:shd w:val="clear" w:color="auto" w:fill="auto"/>
      </w:rPr>
    </w:lvl>
    <w:lvl w:ilvl="3" w:tplc="0AA00770">
      <w:start w:val="1"/>
      <w:numFmt w:val="bullet"/>
      <w:lvlText w:val=""/>
      <w:lvlJc w:val="left"/>
      <w:pPr>
        <w:ind w:left="2880" w:hanging="360"/>
      </w:pPr>
      <w:rPr>
        <w:rFonts w:ascii="Symbol" w:hAnsi="Symbol" w:hint="default"/>
        <w:shd w:val="clear" w:color="auto" w:fill="auto"/>
      </w:rPr>
    </w:lvl>
    <w:lvl w:ilvl="4" w:tplc="B6989620">
      <w:start w:val="1"/>
      <w:numFmt w:val="bullet"/>
      <w:lvlText w:val="o"/>
      <w:lvlJc w:val="left"/>
      <w:pPr>
        <w:ind w:left="3600" w:hanging="360"/>
      </w:pPr>
      <w:rPr>
        <w:rFonts w:ascii="Courier New" w:hAnsi="Courier New" w:cs="Courier New" w:hint="default"/>
        <w:shd w:val="clear" w:color="auto" w:fill="auto"/>
      </w:rPr>
    </w:lvl>
    <w:lvl w:ilvl="5" w:tplc="B0FC3CD6">
      <w:start w:val="1"/>
      <w:numFmt w:val="bullet"/>
      <w:lvlText w:val=""/>
      <w:lvlJc w:val="left"/>
      <w:pPr>
        <w:ind w:left="4320" w:hanging="360"/>
      </w:pPr>
      <w:rPr>
        <w:rFonts w:ascii="Wingdings" w:hAnsi="Wingdings" w:hint="default"/>
        <w:shd w:val="clear" w:color="auto" w:fill="auto"/>
      </w:rPr>
    </w:lvl>
    <w:lvl w:ilvl="6" w:tplc="37982AFE">
      <w:start w:val="1"/>
      <w:numFmt w:val="bullet"/>
      <w:lvlText w:val=""/>
      <w:lvlJc w:val="left"/>
      <w:pPr>
        <w:ind w:left="5040" w:hanging="360"/>
      </w:pPr>
      <w:rPr>
        <w:rFonts w:ascii="Symbol" w:hAnsi="Symbol" w:hint="default"/>
        <w:shd w:val="clear" w:color="auto" w:fill="auto"/>
      </w:rPr>
    </w:lvl>
    <w:lvl w:ilvl="7" w:tplc="97344D0A">
      <w:start w:val="1"/>
      <w:numFmt w:val="bullet"/>
      <w:lvlText w:val="o"/>
      <w:lvlJc w:val="left"/>
      <w:pPr>
        <w:ind w:left="5760" w:hanging="360"/>
      </w:pPr>
      <w:rPr>
        <w:rFonts w:ascii="Courier New" w:hAnsi="Courier New" w:cs="Courier New" w:hint="default"/>
        <w:shd w:val="clear" w:color="auto" w:fill="auto"/>
      </w:rPr>
    </w:lvl>
    <w:lvl w:ilvl="8" w:tplc="E8B2BD08">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3661B572"/>
    <w:lvl w:ilvl="0" w:tplc="DC0C645E">
      <w:start w:val="1"/>
      <w:numFmt w:val="bullet"/>
      <w:lvlText w:val=""/>
      <w:lvlJc w:val="left"/>
      <w:pPr>
        <w:ind w:left="720" w:hanging="360"/>
      </w:pPr>
      <w:rPr>
        <w:rFonts w:ascii="Symbol" w:hAnsi="Symbol" w:hint="default"/>
        <w:shd w:val="clear" w:color="auto" w:fill="auto"/>
      </w:rPr>
    </w:lvl>
    <w:lvl w:ilvl="1" w:tplc="F5D46304">
      <w:start w:val="1"/>
      <w:numFmt w:val="bullet"/>
      <w:lvlText w:val="o"/>
      <w:lvlJc w:val="left"/>
      <w:pPr>
        <w:ind w:left="1440" w:hanging="360"/>
      </w:pPr>
      <w:rPr>
        <w:rFonts w:ascii="Courier New" w:hAnsi="Courier New" w:cs="Courier New" w:hint="default"/>
        <w:shd w:val="clear" w:color="auto" w:fill="auto"/>
      </w:rPr>
    </w:lvl>
    <w:lvl w:ilvl="2" w:tplc="2618C38C">
      <w:start w:val="1"/>
      <w:numFmt w:val="bullet"/>
      <w:lvlText w:val=""/>
      <w:lvlJc w:val="left"/>
      <w:pPr>
        <w:ind w:left="2160" w:hanging="360"/>
      </w:pPr>
      <w:rPr>
        <w:rFonts w:ascii="Wingdings" w:hAnsi="Wingdings" w:hint="default"/>
        <w:shd w:val="clear" w:color="auto" w:fill="auto"/>
      </w:rPr>
    </w:lvl>
    <w:lvl w:ilvl="3" w:tplc="7E7A82CA">
      <w:start w:val="1"/>
      <w:numFmt w:val="bullet"/>
      <w:lvlText w:val=""/>
      <w:lvlJc w:val="left"/>
      <w:pPr>
        <w:ind w:left="2880" w:hanging="360"/>
      </w:pPr>
      <w:rPr>
        <w:rFonts w:ascii="Symbol" w:hAnsi="Symbol" w:hint="default"/>
        <w:shd w:val="clear" w:color="auto" w:fill="auto"/>
      </w:rPr>
    </w:lvl>
    <w:lvl w:ilvl="4" w:tplc="E4589ECC">
      <w:start w:val="1"/>
      <w:numFmt w:val="bullet"/>
      <w:lvlText w:val="o"/>
      <w:lvlJc w:val="left"/>
      <w:pPr>
        <w:ind w:left="3600" w:hanging="360"/>
      </w:pPr>
      <w:rPr>
        <w:rFonts w:ascii="Courier New" w:hAnsi="Courier New" w:cs="Courier New" w:hint="default"/>
        <w:shd w:val="clear" w:color="auto" w:fill="auto"/>
      </w:rPr>
    </w:lvl>
    <w:lvl w:ilvl="5" w:tplc="9402A22E">
      <w:start w:val="1"/>
      <w:numFmt w:val="bullet"/>
      <w:lvlText w:val=""/>
      <w:lvlJc w:val="left"/>
      <w:pPr>
        <w:ind w:left="4320" w:hanging="360"/>
      </w:pPr>
      <w:rPr>
        <w:rFonts w:ascii="Wingdings" w:hAnsi="Wingdings" w:hint="default"/>
        <w:shd w:val="clear" w:color="auto" w:fill="auto"/>
      </w:rPr>
    </w:lvl>
    <w:lvl w:ilvl="6" w:tplc="352AFA20">
      <w:start w:val="1"/>
      <w:numFmt w:val="bullet"/>
      <w:lvlText w:val=""/>
      <w:lvlJc w:val="left"/>
      <w:pPr>
        <w:ind w:left="5040" w:hanging="360"/>
      </w:pPr>
      <w:rPr>
        <w:rFonts w:ascii="Symbol" w:hAnsi="Symbol" w:hint="default"/>
        <w:shd w:val="clear" w:color="auto" w:fill="auto"/>
      </w:rPr>
    </w:lvl>
    <w:lvl w:ilvl="7" w:tplc="26F4DE76">
      <w:start w:val="1"/>
      <w:numFmt w:val="bullet"/>
      <w:lvlText w:val="o"/>
      <w:lvlJc w:val="left"/>
      <w:pPr>
        <w:ind w:left="5760" w:hanging="360"/>
      </w:pPr>
      <w:rPr>
        <w:rFonts w:ascii="Courier New" w:hAnsi="Courier New" w:cs="Courier New" w:hint="default"/>
        <w:shd w:val="clear" w:color="auto" w:fill="auto"/>
      </w:rPr>
    </w:lvl>
    <w:lvl w:ilvl="8" w:tplc="F868632A">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2ECF7C2F"/>
    <w:lvl w:ilvl="0" w:tplc="DB0E5E14">
      <w:start w:val="1"/>
      <w:numFmt w:val="bullet"/>
      <w:lvlText w:val=""/>
      <w:lvlJc w:val="left"/>
      <w:pPr>
        <w:ind w:left="720" w:hanging="360"/>
      </w:pPr>
      <w:rPr>
        <w:rFonts w:ascii="Symbol" w:hAnsi="Symbol" w:hint="default"/>
        <w:shd w:val="clear" w:color="auto" w:fill="auto"/>
      </w:rPr>
    </w:lvl>
    <w:lvl w:ilvl="1" w:tplc="89424B68">
      <w:start w:val="1"/>
      <w:numFmt w:val="bullet"/>
      <w:lvlText w:val="o"/>
      <w:lvlJc w:val="left"/>
      <w:pPr>
        <w:ind w:left="1440" w:hanging="360"/>
      </w:pPr>
      <w:rPr>
        <w:rFonts w:ascii="Courier New" w:hAnsi="Courier New" w:cs="Courier New" w:hint="default"/>
        <w:shd w:val="clear" w:color="auto" w:fill="auto"/>
      </w:rPr>
    </w:lvl>
    <w:lvl w:ilvl="2" w:tplc="655C0130">
      <w:start w:val="1"/>
      <w:numFmt w:val="bullet"/>
      <w:lvlText w:val=""/>
      <w:lvlJc w:val="left"/>
      <w:pPr>
        <w:ind w:left="2160" w:hanging="360"/>
      </w:pPr>
      <w:rPr>
        <w:rFonts w:ascii="Wingdings" w:hAnsi="Wingdings" w:hint="default"/>
        <w:shd w:val="clear" w:color="auto" w:fill="auto"/>
      </w:rPr>
    </w:lvl>
    <w:lvl w:ilvl="3" w:tplc="DB48E1B0">
      <w:start w:val="1"/>
      <w:numFmt w:val="bullet"/>
      <w:lvlText w:val=""/>
      <w:lvlJc w:val="left"/>
      <w:pPr>
        <w:ind w:left="2880" w:hanging="360"/>
      </w:pPr>
      <w:rPr>
        <w:rFonts w:ascii="Symbol" w:hAnsi="Symbol" w:hint="default"/>
        <w:shd w:val="clear" w:color="auto" w:fill="auto"/>
      </w:rPr>
    </w:lvl>
    <w:lvl w:ilvl="4" w:tplc="BD60881C">
      <w:start w:val="1"/>
      <w:numFmt w:val="bullet"/>
      <w:lvlText w:val="o"/>
      <w:lvlJc w:val="left"/>
      <w:pPr>
        <w:ind w:left="3600" w:hanging="360"/>
      </w:pPr>
      <w:rPr>
        <w:rFonts w:ascii="Courier New" w:hAnsi="Courier New" w:cs="Courier New" w:hint="default"/>
        <w:shd w:val="clear" w:color="auto" w:fill="auto"/>
      </w:rPr>
    </w:lvl>
    <w:lvl w:ilvl="5" w:tplc="1E004A76">
      <w:start w:val="1"/>
      <w:numFmt w:val="bullet"/>
      <w:lvlText w:val=""/>
      <w:lvlJc w:val="left"/>
      <w:pPr>
        <w:ind w:left="4320" w:hanging="360"/>
      </w:pPr>
      <w:rPr>
        <w:rFonts w:ascii="Wingdings" w:hAnsi="Wingdings" w:hint="default"/>
        <w:shd w:val="clear" w:color="auto" w:fill="auto"/>
      </w:rPr>
    </w:lvl>
    <w:lvl w:ilvl="6" w:tplc="2834DEDA">
      <w:start w:val="1"/>
      <w:numFmt w:val="bullet"/>
      <w:lvlText w:val=""/>
      <w:lvlJc w:val="left"/>
      <w:pPr>
        <w:ind w:left="5040" w:hanging="360"/>
      </w:pPr>
      <w:rPr>
        <w:rFonts w:ascii="Symbol" w:hAnsi="Symbol" w:hint="default"/>
        <w:shd w:val="clear" w:color="auto" w:fill="auto"/>
      </w:rPr>
    </w:lvl>
    <w:lvl w:ilvl="7" w:tplc="EC74AC5C">
      <w:start w:val="1"/>
      <w:numFmt w:val="bullet"/>
      <w:lvlText w:val="o"/>
      <w:lvlJc w:val="left"/>
      <w:pPr>
        <w:ind w:left="5760" w:hanging="360"/>
      </w:pPr>
      <w:rPr>
        <w:rFonts w:ascii="Courier New" w:hAnsi="Courier New" w:cs="Courier New" w:hint="default"/>
        <w:shd w:val="clear" w:color="auto" w:fill="auto"/>
      </w:rPr>
    </w:lvl>
    <w:lvl w:ilvl="8" w:tplc="F3DE2D84">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5DE21A98"/>
    <w:lvl w:ilvl="0" w:tplc="5C1ADC44">
      <w:start w:val="1"/>
      <w:numFmt w:val="bullet"/>
      <w:lvlText w:val=""/>
      <w:lvlJc w:val="left"/>
      <w:pPr>
        <w:ind w:left="720" w:hanging="360"/>
      </w:pPr>
      <w:rPr>
        <w:rFonts w:ascii="Symbol" w:hAnsi="Symbol" w:hint="default"/>
        <w:shd w:val="clear" w:color="auto" w:fill="auto"/>
      </w:rPr>
    </w:lvl>
    <w:lvl w:ilvl="1" w:tplc="9B0ED188">
      <w:start w:val="1"/>
      <w:numFmt w:val="bullet"/>
      <w:lvlText w:val="o"/>
      <w:lvlJc w:val="left"/>
      <w:pPr>
        <w:ind w:left="1440" w:hanging="360"/>
      </w:pPr>
      <w:rPr>
        <w:rFonts w:ascii="Courier New" w:hAnsi="Courier New" w:cs="Courier New" w:hint="default"/>
        <w:shd w:val="clear" w:color="auto" w:fill="auto"/>
      </w:rPr>
    </w:lvl>
    <w:lvl w:ilvl="2" w:tplc="CDA4C71E">
      <w:start w:val="1"/>
      <w:numFmt w:val="bullet"/>
      <w:lvlText w:val=""/>
      <w:lvlJc w:val="left"/>
      <w:pPr>
        <w:ind w:left="2160" w:hanging="360"/>
      </w:pPr>
      <w:rPr>
        <w:rFonts w:ascii="Wingdings" w:hAnsi="Wingdings" w:hint="default"/>
        <w:shd w:val="clear" w:color="auto" w:fill="auto"/>
      </w:rPr>
    </w:lvl>
    <w:lvl w:ilvl="3" w:tplc="5D50578A">
      <w:start w:val="1"/>
      <w:numFmt w:val="bullet"/>
      <w:lvlText w:val=""/>
      <w:lvlJc w:val="left"/>
      <w:pPr>
        <w:ind w:left="2880" w:hanging="360"/>
      </w:pPr>
      <w:rPr>
        <w:rFonts w:ascii="Symbol" w:hAnsi="Symbol" w:hint="default"/>
        <w:shd w:val="clear" w:color="auto" w:fill="auto"/>
      </w:rPr>
    </w:lvl>
    <w:lvl w:ilvl="4" w:tplc="B0A88D6C">
      <w:start w:val="1"/>
      <w:numFmt w:val="bullet"/>
      <w:lvlText w:val="o"/>
      <w:lvlJc w:val="left"/>
      <w:pPr>
        <w:ind w:left="3600" w:hanging="360"/>
      </w:pPr>
      <w:rPr>
        <w:rFonts w:ascii="Courier New" w:hAnsi="Courier New" w:cs="Courier New" w:hint="default"/>
        <w:shd w:val="clear" w:color="auto" w:fill="auto"/>
      </w:rPr>
    </w:lvl>
    <w:lvl w:ilvl="5" w:tplc="DA30DBEC">
      <w:start w:val="1"/>
      <w:numFmt w:val="bullet"/>
      <w:lvlText w:val=""/>
      <w:lvlJc w:val="left"/>
      <w:pPr>
        <w:ind w:left="4320" w:hanging="360"/>
      </w:pPr>
      <w:rPr>
        <w:rFonts w:ascii="Wingdings" w:hAnsi="Wingdings" w:hint="default"/>
        <w:shd w:val="clear" w:color="auto" w:fill="auto"/>
      </w:rPr>
    </w:lvl>
    <w:lvl w:ilvl="6" w:tplc="7AA0C3E4">
      <w:start w:val="1"/>
      <w:numFmt w:val="bullet"/>
      <w:lvlText w:val=""/>
      <w:lvlJc w:val="left"/>
      <w:pPr>
        <w:ind w:left="5040" w:hanging="360"/>
      </w:pPr>
      <w:rPr>
        <w:rFonts w:ascii="Symbol" w:hAnsi="Symbol" w:hint="default"/>
        <w:shd w:val="clear" w:color="auto" w:fill="auto"/>
      </w:rPr>
    </w:lvl>
    <w:lvl w:ilvl="7" w:tplc="B4B61EC2">
      <w:start w:val="1"/>
      <w:numFmt w:val="bullet"/>
      <w:lvlText w:val="o"/>
      <w:lvlJc w:val="left"/>
      <w:pPr>
        <w:ind w:left="5760" w:hanging="360"/>
      </w:pPr>
      <w:rPr>
        <w:rFonts w:ascii="Courier New" w:hAnsi="Courier New" w:cs="Courier New" w:hint="default"/>
        <w:shd w:val="clear" w:color="auto" w:fill="auto"/>
      </w:rPr>
    </w:lvl>
    <w:lvl w:ilvl="8" w:tplc="40845A32">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7"/>
  </w:num>
  <w:num w:numId="3">
    <w:abstractNumId w:val="10"/>
  </w:num>
  <w:num w:numId="4">
    <w:abstractNumId w:val="3"/>
  </w:num>
  <w:num w:numId="5">
    <w:abstractNumId w:val="2"/>
  </w:num>
  <w:num w:numId="6">
    <w:abstractNumId w:val="0"/>
  </w:num>
  <w:num w:numId="7">
    <w:abstractNumId w:val="19"/>
  </w:num>
  <w:num w:numId="8">
    <w:abstractNumId w:val="8"/>
  </w:num>
  <w:num w:numId="9">
    <w:abstractNumId w:val="17"/>
  </w:num>
  <w:num w:numId="10">
    <w:abstractNumId w:val="13"/>
  </w:num>
  <w:num w:numId="11">
    <w:abstractNumId w:val="1"/>
  </w:num>
  <w:num w:numId="12">
    <w:abstractNumId w:val="16"/>
  </w:num>
  <w:num w:numId="13">
    <w:abstractNumId w:val="5"/>
  </w:num>
  <w:num w:numId="14">
    <w:abstractNumId w:val="20"/>
  </w:num>
  <w:num w:numId="15">
    <w:abstractNumId w:val="18"/>
  </w:num>
  <w:num w:numId="16">
    <w:abstractNumId w:val="9"/>
  </w:num>
  <w:num w:numId="17">
    <w:abstractNumId w:val="12"/>
  </w:num>
  <w:num w:numId="18">
    <w:abstractNumId w:val="14"/>
  </w:num>
  <w:num w:numId="19">
    <w:abstractNumId w:val="15"/>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17"/>
    <w:rsid w:val="00346FD1"/>
    <w:rsid w:val="00353C01"/>
    <w:rsid w:val="003B1217"/>
    <w:rsid w:val="004D02B7"/>
    <w:rsid w:val="005203BD"/>
    <w:rsid w:val="00E657D1"/>
    <w:rsid w:val="00E65800"/>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C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601</ap:Words>
  <ap:Characters>3306</ap:Characters>
  <ap:DocSecurity>0</ap:DocSecurity>
  <ap:Lines>27</ap:Lines>
  <ap:Paragraphs>7</ap:Paragraphs>
  <ap:MMClips>0</ap:MMClips>
  <ap:ScaleCrop>false</ap:ScaleCrop>
  <ap:LinksUpToDate>false</ap:LinksUpToDate>
  <ap:CharactersWithSpaces>3900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2025-07-07T09:45:00.0000000Z</dcterms:created>
  <dcterms:modified xsi:type="dcterms:W3CDTF">2025-07-07T09:45:00.0000000Z</dcterms:modified>
  <dc:description>------------------------</dc:description>
  <dc:subject/>
  <dc:title/>
  <keywords/>
  <version/>
  <category/>
</coreProperties>
</file>