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D28" w:rsidRDefault="00992063" w14:paraId="25FA0AD6" w14:textId="77777777">
      <w:r>
        <w:t>Geachte voorzitter,</w:t>
      </w:r>
    </w:p>
    <w:p w:rsidR="00BA7D28" w:rsidRDefault="00BA7D28" w14:paraId="25FA0AD7" w14:textId="77777777"/>
    <w:p w:rsidR="00992063" w:rsidP="00992063" w:rsidRDefault="00992063" w14:paraId="375C8923" w14:textId="55F80758">
      <w:r w:rsidRPr="00B5540A">
        <w:t xml:space="preserve">Met verwijzing naar de schriftelijke inbreng van de Tweede Kamer d.d. </w:t>
      </w:r>
      <w:r w:rsidR="007656BE">
        <w:t>24</w:t>
      </w:r>
      <w:r w:rsidRPr="00B5540A">
        <w:t xml:space="preserve"> </w:t>
      </w:r>
      <w:r>
        <w:t>juni</w:t>
      </w:r>
      <w:r w:rsidRPr="00B5540A">
        <w:t xml:space="preserve"> 2025 naar aanleiding van </w:t>
      </w:r>
      <w:r w:rsidRPr="007656BE" w:rsidR="007656BE">
        <w:t xml:space="preserve">de </w:t>
      </w:r>
      <w:r w:rsidR="007656BE">
        <w:t>Kamerbrief</w:t>
      </w:r>
      <w:r w:rsidRPr="007656BE" w:rsidR="007656BE">
        <w:t xml:space="preserve"> inzake </w:t>
      </w:r>
      <w:r w:rsidR="007656BE">
        <w:t xml:space="preserve">de </w:t>
      </w:r>
      <w:r w:rsidRPr="007656BE" w:rsidR="007656BE">
        <w:t xml:space="preserve">Nederlandse inzet </w:t>
      </w:r>
      <w:r w:rsidR="007656BE">
        <w:t>op hoofdlijnen t.a.v. het EU Meerjarig Financieel Kader (MFK)</w:t>
      </w:r>
      <w:r w:rsidRPr="007656BE" w:rsidR="007656BE">
        <w:t xml:space="preserve"> (Kamerstuk 21501-20, nr. 2245)</w:t>
      </w:r>
      <w:r w:rsidRPr="00B5540A">
        <w:t xml:space="preserve">, gaat uw Kamer hierbij de </w:t>
      </w:r>
      <w:r w:rsidR="00E54515">
        <w:t>beantwoording</w:t>
      </w:r>
      <w:r w:rsidRPr="00B5540A">
        <w:t xml:space="preserve"> toe van de zijde van het kabinet.</w:t>
      </w:r>
    </w:p>
    <w:p w:rsidR="00F05CDD" w:rsidP="00992063" w:rsidRDefault="00F05CDD" w14:paraId="45981193" w14:textId="77777777"/>
    <w:p w:rsidR="00BA7D28" w:rsidRDefault="00BA7D28" w14:paraId="25FA0AD9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656BE" w14:paraId="25FA0ADC" w14:textId="77777777">
        <w:tc>
          <w:tcPr>
            <w:tcW w:w="3620" w:type="dxa"/>
          </w:tcPr>
          <w:p w:rsidRPr="00CE3CEA" w:rsidR="007656BE" w:rsidP="007656BE" w:rsidRDefault="007656BE" w14:paraId="3C9DED82" w14:textId="77777777">
            <w:r w:rsidRPr="00CE3CEA">
              <w:t>De minister van Buitenlandse Zaken,</w:t>
            </w:r>
            <w:r w:rsidRPr="00CE3CEA">
              <w:br/>
            </w:r>
            <w:r w:rsidRPr="00CE3CEA">
              <w:br/>
            </w:r>
          </w:p>
          <w:p w:rsidRPr="00CE3CEA" w:rsidR="007656BE" w:rsidP="007656BE" w:rsidRDefault="007656BE" w14:paraId="11AD659A" w14:textId="77777777"/>
          <w:p w:rsidRPr="00CE3CEA" w:rsidR="007656BE" w:rsidP="007656BE" w:rsidRDefault="007656BE" w14:paraId="441F8276" w14:textId="77777777">
            <w:r w:rsidRPr="00CE3CEA">
              <w:br/>
            </w:r>
            <w:r w:rsidRPr="00CE3CEA">
              <w:br/>
              <w:t xml:space="preserve">Caspar Veldkamp   </w:t>
            </w:r>
          </w:p>
          <w:p w:rsidR="007656BE" w:rsidP="007656BE" w:rsidRDefault="007656BE" w14:paraId="25FA0ADA" w14:textId="07DCC795">
            <w:r w:rsidRPr="00CE3CEA">
              <w:t xml:space="preserve">                                     </w:t>
            </w:r>
          </w:p>
        </w:tc>
        <w:tc>
          <w:tcPr>
            <w:tcW w:w="3921" w:type="dxa"/>
          </w:tcPr>
          <w:p w:rsidRPr="00CE3CEA" w:rsidR="007656BE" w:rsidP="007656BE" w:rsidRDefault="007656BE" w14:paraId="3BE14305" w14:textId="77777777">
            <w:r w:rsidRPr="00CE3CEA">
              <w:t>De minister van Financiën,</w:t>
            </w:r>
          </w:p>
          <w:p w:rsidRPr="00CE3CEA" w:rsidR="007656BE" w:rsidP="007656BE" w:rsidRDefault="007656BE" w14:paraId="4BD4F0E1" w14:textId="77777777"/>
          <w:p w:rsidRPr="00CE3CEA" w:rsidR="007656BE" w:rsidP="007656BE" w:rsidRDefault="007656BE" w14:paraId="4329CE51" w14:textId="77777777"/>
          <w:p w:rsidRPr="00CE3CEA" w:rsidR="007656BE" w:rsidP="007656BE" w:rsidRDefault="007656BE" w14:paraId="35DCC674" w14:textId="77777777"/>
          <w:p w:rsidRPr="00CE3CEA" w:rsidR="007656BE" w:rsidP="007656BE" w:rsidRDefault="007656BE" w14:paraId="71B61F7D" w14:textId="77777777"/>
          <w:p w:rsidRPr="00CE3CEA" w:rsidR="007656BE" w:rsidP="007656BE" w:rsidRDefault="007656BE" w14:paraId="72E2E5F5" w14:textId="77777777"/>
          <w:p w:rsidR="007656BE" w:rsidP="007656BE" w:rsidRDefault="007656BE" w14:paraId="25FA0ADB" w14:textId="059CE969">
            <w:r w:rsidRPr="00CE3CEA">
              <w:t>Eelco Heinen</w:t>
            </w:r>
          </w:p>
        </w:tc>
      </w:tr>
    </w:tbl>
    <w:p w:rsidR="00BA7D28" w:rsidRDefault="00BA7D28" w14:paraId="25FA0ADD" w14:textId="77777777"/>
    <w:sectPr w:rsidR="00BA7D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6BE2" w14:textId="77777777" w:rsidR="00787DFF" w:rsidRDefault="00787DFF">
      <w:pPr>
        <w:spacing w:line="240" w:lineRule="auto"/>
      </w:pPr>
      <w:r>
        <w:separator/>
      </w:r>
    </w:p>
  </w:endnote>
  <w:endnote w:type="continuationSeparator" w:id="0">
    <w:p w14:paraId="3E8B0DFC" w14:textId="77777777" w:rsidR="00787DFF" w:rsidRDefault="00787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B508" w14:textId="77777777" w:rsidR="00C419C5" w:rsidRDefault="00C41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16B7" w14:textId="77777777" w:rsidR="00C419C5" w:rsidRDefault="00C419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B8C6" w14:textId="77777777" w:rsidR="00C419C5" w:rsidRDefault="00C41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E1F1" w14:textId="77777777" w:rsidR="00787DFF" w:rsidRDefault="00787DFF">
      <w:pPr>
        <w:spacing w:line="240" w:lineRule="auto"/>
      </w:pPr>
      <w:r>
        <w:separator/>
      </w:r>
    </w:p>
  </w:footnote>
  <w:footnote w:type="continuationSeparator" w:id="0">
    <w:p w14:paraId="23AD1D63" w14:textId="77777777" w:rsidR="00787DFF" w:rsidRDefault="00787D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E1DA" w14:textId="77777777" w:rsidR="00C419C5" w:rsidRDefault="00C41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0ADE" w14:textId="77777777" w:rsidR="00BA7D28" w:rsidRDefault="0099206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5FA0AE2" wp14:editId="25FA0AE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14" w14:textId="77777777" w:rsidR="00BA7D28" w:rsidRDefault="0099206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5FA0B15" w14:textId="77777777" w:rsidR="00BA7D28" w:rsidRDefault="00BA7D28">
                          <w:pPr>
                            <w:pStyle w:val="WitregelW2"/>
                          </w:pPr>
                        </w:p>
                        <w:p w14:paraId="25FA0B16" w14:textId="77777777" w:rsidR="00BA7D28" w:rsidRDefault="0099206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5FA0B17" w14:textId="77777777" w:rsidR="00BA7D28" w:rsidRDefault="00992063">
                          <w:pPr>
                            <w:pStyle w:val="Referentiegegevens"/>
                          </w:pPr>
                          <w:r>
                            <w:t>BZ2517407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FA0AE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5FA0B14" w14:textId="77777777" w:rsidR="00BA7D28" w:rsidRDefault="0099206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5FA0B15" w14:textId="77777777" w:rsidR="00BA7D28" w:rsidRDefault="00BA7D28">
                    <w:pPr>
                      <w:pStyle w:val="WitregelW2"/>
                    </w:pPr>
                  </w:p>
                  <w:p w14:paraId="25FA0B16" w14:textId="77777777" w:rsidR="00BA7D28" w:rsidRDefault="0099206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5FA0B17" w14:textId="77777777" w:rsidR="00BA7D28" w:rsidRDefault="00992063">
                    <w:pPr>
                      <w:pStyle w:val="Referentiegegevens"/>
                    </w:pPr>
                    <w:r>
                      <w:t>BZ2517407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5FA0AE4" wp14:editId="25FA0AE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24" w14:textId="77777777" w:rsidR="00992063" w:rsidRDefault="009920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E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5FA0B24" w14:textId="77777777" w:rsidR="00992063" w:rsidRDefault="009920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5FA0AE6" wp14:editId="25FA0AE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18" w14:textId="0F5BDC1C" w:rsidR="00BA7D28" w:rsidRDefault="0099206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E40676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05C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E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5FA0B18" w14:textId="0F5BDC1C" w:rsidR="00BA7D28" w:rsidRDefault="0099206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E40676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05C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0AE0" w14:textId="77777777" w:rsidR="00BA7D28" w:rsidRDefault="0099206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5FA0AE8" wp14:editId="25FA0AE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19" w14:textId="77777777" w:rsidR="00992063" w:rsidRDefault="009920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FA0AE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5FA0B19" w14:textId="77777777" w:rsidR="00992063" w:rsidRDefault="009920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5FA0AEA" wp14:editId="25FA0AE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AF9" w14:textId="77777777" w:rsidR="00BA7D28" w:rsidRDefault="0099206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E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5FA0AF9" w14:textId="77777777" w:rsidR="00BA7D28" w:rsidRDefault="0099206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5FA0AEC" wp14:editId="25FA0AE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A7D28" w14:paraId="25FA0AFC" w14:textId="77777777">
                            <w:tc>
                              <w:tcPr>
                                <w:tcW w:w="678" w:type="dxa"/>
                              </w:tcPr>
                              <w:p w14:paraId="25FA0AFA" w14:textId="77777777" w:rsidR="00BA7D28" w:rsidRDefault="0099206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5FA0AFB" w14:textId="14917D19" w:rsidR="00BA7D28" w:rsidRDefault="00813D84">
                                <w:r>
                                  <w:t xml:space="preserve"> </w:t>
                                </w:r>
                                <w:r w:rsidR="00E40676">
                                  <w:t xml:space="preserve">7 </w:t>
                                </w:r>
                                <w:r w:rsidR="00992063">
                                  <w:t>ju</w:t>
                                </w:r>
                                <w:r w:rsidR="007656BE">
                                  <w:t>l</w:t>
                                </w:r>
                                <w:r w:rsidR="00992063">
                                  <w:t>i 2025</w:t>
                                </w:r>
                              </w:p>
                            </w:tc>
                          </w:tr>
                          <w:tr w:rsidR="00BA7D28" w14:paraId="25FA0B01" w14:textId="77777777">
                            <w:tc>
                              <w:tcPr>
                                <w:tcW w:w="678" w:type="dxa"/>
                              </w:tcPr>
                              <w:p w14:paraId="25FA0AFD" w14:textId="77777777" w:rsidR="00BA7D28" w:rsidRDefault="00992063">
                                <w:r>
                                  <w:t>Betreft</w:t>
                                </w:r>
                              </w:p>
                              <w:p w14:paraId="25FA0AFE" w14:textId="77777777" w:rsidR="00BA7D28" w:rsidRDefault="00BA7D28"/>
                            </w:tc>
                            <w:tc>
                              <w:tcPr>
                                <w:tcW w:w="6851" w:type="dxa"/>
                              </w:tcPr>
                              <w:p w14:paraId="25FA0AFF" w14:textId="3A05BB92" w:rsidR="00BA7D28" w:rsidRDefault="006621E2">
                                <w:r>
                                  <w:t>S</w:t>
                                </w:r>
                                <w:r w:rsidR="00992063">
                                  <w:t xml:space="preserve">chriftelijk overleg </w:t>
                                </w:r>
                                <w:r w:rsidR="007656BE">
                                  <w:t xml:space="preserve">EU Meerjarig Financieel Kader </w:t>
                                </w:r>
                              </w:p>
                              <w:p w14:paraId="25FA0B00" w14:textId="77777777" w:rsidR="00BA7D28" w:rsidRDefault="00BA7D28"/>
                            </w:tc>
                          </w:tr>
                        </w:tbl>
                        <w:p w14:paraId="25FA0B02" w14:textId="77777777" w:rsidR="00BA7D28" w:rsidRDefault="00BA7D28"/>
                        <w:p w14:paraId="25FA0B03" w14:textId="77777777" w:rsidR="00BA7D28" w:rsidRDefault="00BA7D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E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A7D28" w14:paraId="25FA0AFC" w14:textId="77777777">
                      <w:tc>
                        <w:tcPr>
                          <w:tcW w:w="678" w:type="dxa"/>
                        </w:tcPr>
                        <w:p w14:paraId="25FA0AFA" w14:textId="77777777" w:rsidR="00BA7D28" w:rsidRDefault="0099206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5FA0AFB" w14:textId="14917D19" w:rsidR="00BA7D28" w:rsidRDefault="00813D84">
                          <w:r>
                            <w:t xml:space="preserve"> </w:t>
                          </w:r>
                          <w:r w:rsidR="00E40676">
                            <w:t xml:space="preserve">7 </w:t>
                          </w:r>
                          <w:r w:rsidR="00992063">
                            <w:t>ju</w:t>
                          </w:r>
                          <w:r w:rsidR="007656BE">
                            <w:t>l</w:t>
                          </w:r>
                          <w:r w:rsidR="00992063">
                            <w:t>i 2025</w:t>
                          </w:r>
                        </w:p>
                      </w:tc>
                    </w:tr>
                    <w:tr w:rsidR="00BA7D28" w14:paraId="25FA0B01" w14:textId="77777777">
                      <w:tc>
                        <w:tcPr>
                          <w:tcW w:w="678" w:type="dxa"/>
                        </w:tcPr>
                        <w:p w14:paraId="25FA0AFD" w14:textId="77777777" w:rsidR="00BA7D28" w:rsidRDefault="00992063">
                          <w:r>
                            <w:t>Betreft</w:t>
                          </w:r>
                        </w:p>
                        <w:p w14:paraId="25FA0AFE" w14:textId="77777777" w:rsidR="00BA7D28" w:rsidRDefault="00BA7D28"/>
                      </w:tc>
                      <w:tc>
                        <w:tcPr>
                          <w:tcW w:w="6851" w:type="dxa"/>
                        </w:tcPr>
                        <w:p w14:paraId="25FA0AFF" w14:textId="3A05BB92" w:rsidR="00BA7D28" w:rsidRDefault="006621E2">
                          <w:r>
                            <w:t>S</w:t>
                          </w:r>
                          <w:r w:rsidR="00992063">
                            <w:t xml:space="preserve">chriftelijk overleg </w:t>
                          </w:r>
                          <w:r w:rsidR="007656BE">
                            <w:t xml:space="preserve">EU Meerjarig Financieel Kader </w:t>
                          </w:r>
                        </w:p>
                        <w:p w14:paraId="25FA0B00" w14:textId="77777777" w:rsidR="00BA7D28" w:rsidRDefault="00BA7D28"/>
                      </w:tc>
                    </w:tr>
                  </w:tbl>
                  <w:p w14:paraId="25FA0B02" w14:textId="77777777" w:rsidR="00BA7D28" w:rsidRDefault="00BA7D28"/>
                  <w:p w14:paraId="25FA0B03" w14:textId="77777777" w:rsidR="00BA7D28" w:rsidRDefault="00BA7D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5FA0AEE" wp14:editId="1D602AC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79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6598CA6" w14:textId="77777777" w:rsidR="006621E2" w:rsidRPr="00F51C07" w:rsidRDefault="006621E2" w:rsidP="006621E2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47579D2" w14:textId="77777777" w:rsidR="006621E2" w:rsidRPr="00EE5E5D" w:rsidRDefault="006621E2" w:rsidP="006621E2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9CF4C00" w14:textId="77777777" w:rsidR="006621E2" w:rsidRPr="0059764A" w:rsidRDefault="006621E2" w:rsidP="006621E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0A36641" w14:textId="77777777" w:rsidR="006621E2" w:rsidRPr="0059764A" w:rsidRDefault="006621E2" w:rsidP="006621E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7796A5AD" w14:textId="77777777" w:rsidR="006621E2" w:rsidRPr="0059764A" w:rsidRDefault="006621E2" w:rsidP="006621E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95EC46C" w14:textId="27A5668C" w:rsidR="006621E2" w:rsidRPr="0059764A" w:rsidRDefault="006621E2" w:rsidP="006621E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</w:t>
                          </w:r>
                          <w:r w:rsidR="00F05CDD">
                            <w:rPr>
                              <w:sz w:val="13"/>
                              <w:szCs w:val="13"/>
                              <w:lang w:val="da-DK"/>
                            </w:rPr>
                            <w:t>minbuza</w:t>
                          </w: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.nl</w:t>
                          </w:r>
                        </w:p>
                        <w:p w14:paraId="25FA0B08" w14:textId="77777777" w:rsidR="00BA7D28" w:rsidRPr="006621E2" w:rsidRDefault="00BA7D28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5FA0B09" w14:textId="77777777" w:rsidR="00BA7D28" w:rsidRPr="00813D84" w:rsidRDefault="00992063">
                          <w:pPr>
                            <w:pStyle w:val="Referentiegegevensbold"/>
                          </w:pPr>
                          <w:r w:rsidRPr="00813D84">
                            <w:t>Onze referentie</w:t>
                          </w:r>
                        </w:p>
                        <w:p w14:paraId="25FA0B0A" w14:textId="337686D9" w:rsidR="00BA7D28" w:rsidRDefault="00992063">
                          <w:pPr>
                            <w:pStyle w:val="Referentiegegevens"/>
                          </w:pPr>
                          <w:r>
                            <w:t>BZ2517</w:t>
                          </w:r>
                          <w:r w:rsidR="00813D84">
                            <w:t>781</w:t>
                          </w:r>
                        </w:p>
                        <w:p w14:paraId="25FA0B0B" w14:textId="77777777" w:rsidR="00BA7D28" w:rsidRDefault="00BA7D28">
                          <w:pPr>
                            <w:pStyle w:val="WitregelW1"/>
                          </w:pPr>
                        </w:p>
                        <w:p w14:paraId="25FA0B0E" w14:textId="3C04171A" w:rsidR="00BA7D28" w:rsidRDefault="00992063" w:rsidP="00813D8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77B12D0" w14:textId="23AE1E97" w:rsidR="00A2137A" w:rsidRDefault="00A2137A" w:rsidP="00A2137A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2137A">
                            <w:rPr>
                              <w:sz w:val="13"/>
                              <w:szCs w:val="13"/>
                            </w:rPr>
                            <w:t>2</w:t>
                          </w:r>
                          <w:r w:rsidR="00813D84">
                            <w:rPr>
                              <w:sz w:val="13"/>
                              <w:szCs w:val="13"/>
                            </w:rPr>
                            <w:t>1501-02</w:t>
                          </w:r>
                        </w:p>
                        <w:p w14:paraId="371D5232" w14:textId="77777777" w:rsidR="00813D84" w:rsidRPr="00A2137A" w:rsidRDefault="00813D84" w:rsidP="00A2137A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5FA0B0F" w14:textId="77777777" w:rsidR="00BA7D28" w:rsidRDefault="0099206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5FA0B10" w14:textId="7FAA2EC7" w:rsidR="00BA7D28" w:rsidRDefault="00C419C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FA0AEE" id="41b10cd4-80a4-11ea-b356-6230a4311406" o:spid="_x0000_s1032" type="#_x0000_t202" style="position:absolute;margin-left:466.5pt;margin-top:155pt;width:108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6598CA6" w14:textId="77777777" w:rsidR="006621E2" w:rsidRPr="00F51C07" w:rsidRDefault="006621E2" w:rsidP="006621E2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47579D2" w14:textId="77777777" w:rsidR="006621E2" w:rsidRPr="00EE5E5D" w:rsidRDefault="006621E2" w:rsidP="006621E2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9CF4C00" w14:textId="77777777" w:rsidR="006621E2" w:rsidRPr="0059764A" w:rsidRDefault="006621E2" w:rsidP="006621E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0A36641" w14:textId="77777777" w:rsidR="006621E2" w:rsidRPr="0059764A" w:rsidRDefault="006621E2" w:rsidP="006621E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9764A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7796A5AD" w14:textId="77777777" w:rsidR="006621E2" w:rsidRPr="0059764A" w:rsidRDefault="006621E2" w:rsidP="006621E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95EC46C" w14:textId="27A5668C" w:rsidR="006621E2" w:rsidRPr="0059764A" w:rsidRDefault="006621E2" w:rsidP="006621E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</w:t>
                    </w:r>
                    <w:r w:rsidR="00F05CDD">
                      <w:rPr>
                        <w:sz w:val="13"/>
                        <w:szCs w:val="13"/>
                        <w:lang w:val="da-DK"/>
                      </w:rPr>
                      <w:t>minbuza</w:t>
                    </w:r>
                    <w:r w:rsidRPr="0059764A">
                      <w:rPr>
                        <w:sz w:val="13"/>
                        <w:szCs w:val="13"/>
                        <w:lang w:val="da-DK"/>
                      </w:rPr>
                      <w:t>.nl</w:t>
                    </w:r>
                  </w:p>
                  <w:p w14:paraId="25FA0B08" w14:textId="77777777" w:rsidR="00BA7D28" w:rsidRPr="006621E2" w:rsidRDefault="00BA7D28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5FA0B09" w14:textId="77777777" w:rsidR="00BA7D28" w:rsidRPr="00813D84" w:rsidRDefault="00992063">
                    <w:pPr>
                      <w:pStyle w:val="Referentiegegevensbold"/>
                    </w:pPr>
                    <w:r w:rsidRPr="00813D84">
                      <w:t>Onze referentie</w:t>
                    </w:r>
                  </w:p>
                  <w:p w14:paraId="25FA0B0A" w14:textId="337686D9" w:rsidR="00BA7D28" w:rsidRDefault="00992063">
                    <w:pPr>
                      <w:pStyle w:val="Referentiegegevens"/>
                    </w:pPr>
                    <w:r>
                      <w:t>BZ2517</w:t>
                    </w:r>
                    <w:r w:rsidR="00813D84">
                      <w:t>781</w:t>
                    </w:r>
                  </w:p>
                  <w:p w14:paraId="25FA0B0B" w14:textId="77777777" w:rsidR="00BA7D28" w:rsidRDefault="00BA7D28">
                    <w:pPr>
                      <w:pStyle w:val="WitregelW1"/>
                    </w:pPr>
                  </w:p>
                  <w:p w14:paraId="25FA0B0E" w14:textId="3C04171A" w:rsidR="00BA7D28" w:rsidRDefault="00992063" w:rsidP="00813D8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77B12D0" w14:textId="23AE1E97" w:rsidR="00A2137A" w:rsidRDefault="00A2137A" w:rsidP="00A2137A">
                    <w:pPr>
                      <w:rPr>
                        <w:sz w:val="13"/>
                        <w:szCs w:val="13"/>
                      </w:rPr>
                    </w:pPr>
                    <w:r w:rsidRPr="00A2137A">
                      <w:rPr>
                        <w:sz w:val="13"/>
                        <w:szCs w:val="13"/>
                      </w:rPr>
                      <w:t>2</w:t>
                    </w:r>
                    <w:r w:rsidR="00813D84">
                      <w:rPr>
                        <w:sz w:val="13"/>
                        <w:szCs w:val="13"/>
                      </w:rPr>
                      <w:t>1501-02</w:t>
                    </w:r>
                  </w:p>
                  <w:p w14:paraId="371D5232" w14:textId="77777777" w:rsidR="00813D84" w:rsidRPr="00A2137A" w:rsidRDefault="00813D84" w:rsidP="00A2137A">
                    <w:pPr>
                      <w:rPr>
                        <w:sz w:val="13"/>
                        <w:szCs w:val="13"/>
                      </w:rPr>
                    </w:pPr>
                  </w:p>
                  <w:p w14:paraId="25FA0B0F" w14:textId="77777777" w:rsidR="00BA7D28" w:rsidRDefault="0099206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5FA0B10" w14:textId="7FAA2EC7" w:rsidR="00BA7D28" w:rsidRDefault="00C419C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5FA0AF0" wp14:editId="25FA0AF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1E" w14:textId="77777777" w:rsidR="00992063" w:rsidRDefault="009920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F0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5FA0B1E" w14:textId="77777777" w:rsidR="00992063" w:rsidRDefault="009920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5FA0AF2" wp14:editId="25FA0AF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11" w14:textId="5F47F202" w:rsidR="00BA7D28" w:rsidRDefault="0099206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F2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5FA0B11" w14:textId="5F47F202" w:rsidR="00BA7D28" w:rsidRDefault="0099206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5FA0AF4" wp14:editId="25FA0AF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12" w14:textId="77777777" w:rsidR="00BA7D28" w:rsidRDefault="0099206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FA0B19" wp14:editId="25FA0B1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F4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5FA0B12" w14:textId="77777777" w:rsidR="00BA7D28" w:rsidRDefault="0099206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FA0B19" wp14:editId="25FA0B1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5FA0AF6" wp14:editId="25FA0AF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13" w14:textId="77777777" w:rsidR="00BA7D28" w:rsidRDefault="0099206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FA0B1B" wp14:editId="25FA0B1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F6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5FA0B13" w14:textId="77777777" w:rsidR="00BA7D28" w:rsidRDefault="0099206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FA0B1B" wp14:editId="25FA0B1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12090"/>
    <w:multiLevelType w:val="multilevel"/>
    <w:tmpl w:val="54651AA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E6B847F"/>
    <w:multiLevelType w:val="multilevel"/>
    <w:tmpl w:val="92A8CE3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BC013C87"/>
    <w:multiLevelType w:val="multilevel"/>
    <w:tmpl w:val="EE4AA58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C1807280"/>
    <w:multiLevelType w:val="multilevel"/>
    <w:tmpl w:val="72BCD3C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5FBD97"/>
    <w:multiLevelType w:val="multilevel"/>
    <w:tmpl w:val="BB94237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558475391">
    <w:abstractNumId w:val="1"/>
  </w:num>
  <w:num w:numId="2" w16cid:durableId="253438578">
    <w:abstractNumId w:val="2"/>
  </w:num>
  <w:num w:numId="3" w16cid:durableId="557666697">
    <w:abstractNumId w:val="0"/>
  </w:num>
  <w:num w:numId="4" w16cid:durableId="34353405">
    <w:abstractNumId w:val="4"/>
  </w:num>
  <w:num w:numId="5" w16cid:durableId="655378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28"/>
    <w:rsid w:val="00080DF7"/>
    <w:rsid w:val="0022523A"/>
    <w:rsid w:val="002372A7"/>
    <w:rsid w:val="0025779A"/>
    <w:rsid w:val="002A5FAF"/>
    <w:rsid w:val="004865BE"/>
    <w:rsid w:val="004D0494"/>
    <w:rsid w:val="005D3E5B"/>
    <w:rsid w:val="006621E2"/>
    <w:rsid w:val="007656BE"/>
    <w:rsid w:val="00787DFF"/>
    <w:rsid w:val="00813D84"/>
    <w:rsid w:val="00992063"/>
    <w:rsid w:val="009F160A"/>
    <w:rsid w:val="00A02DD6"/>
    <w:rsid w:val="00A2137A"/>
    <w:rsid w:val="00B16E52"/>
    <w:rsid w:val="00B95815"/>
    <w:rsid w:val="00BA7D28"/>
    <w:rsid w:val="00BE1393"/>
    <w:rsid w:val="00BF4671"/>
    <w:rsid w:val="00C419C5"/>
    <w:rsid w:val="00DE2BC8"/>
    <w:rsid w:val="00E40676"/>
    <w:rsid w:val="00E54515"/>
    <w:rsid w:val="00F0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A0AD6"/>
  <w15:docId w15:val="{5494D617-6B53-49BA-A2D2-D7B31ECC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621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1E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621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1E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407</ap:Characters>
  <ap:DocSecurity>0</ap:DocSecurity>
  <ap:Lines>3</ap:Lines>
  <ap:Paragraphs>1</ap:Paragraphs>
  <ap:ScaleCrop>false</ap:ScaleCrop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2025-06-18T11:29:00.0000000Z</lastPrinted>
  <dcterms:created xsi:type="dcterms:W3CDTF">2025-07-07T11:56:00.0000000Z</dcterms:created>
  <dcterms:modified xsi:type="dcterms:W3CDTF">2025-07-07T11:56:00.0000000Z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91ac1053-0f9e-4c1d-a86c-eec3badee207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