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021" w:rsidRDefault="00577021" w14:paraId="3D1C1AD7" w14:textId="77777777"/>
    <w:p w:rsidR="00577021" w:rsidRDefault="00577021" w14:paraId="7A3E7CAC" w14:textId="77777777"/>
    <w:p w:rsidR="00577021" w:rsidRDefault="00577021" w14:paraId="4A41D921" w14:textId="77777777"/>
    <w:p w:rsidRPr="003F486A" w:rsidR="00577021" w:rsidRDefault="00497634" w14:paraId="5B33B090" w14:textId="1422100C">
      <w:r w:rsidRPr="003F486A">
        <w:t>In antwoord op uw brief van 1</w:t>
      </w:r>
      <w:r w:rsidRPr="003F486A" w:rsidR="008D1398">
        <w:t>6 mei</w:t>
      </w:r>
      <w:r w:rsidRPr="003F486A">
        <w:t xml:space="preserve"> 2025 </w:t>
      </w:r>
      <w:r w:rsidRPr="003F486A" w:rsidR="00620347">
        <w:t xml:space="preserve">deel ik u, mede namens de </w:t>
      </w:r>
      <w:r w:rsidR="0059730E">
        <w:t>m</w:t>
      </w:r>
      <w:r w:rsidRPr="003F486A" w:rsidR="00620347">
        <w:t xml:space="preserve">inister van Binnenlandse Zaken en Koninkrijksrelaties, </w:t>
      </w:r>
      <w:r w:rsidRPr="003F486A" w:rsidR="003F486A">
        <w:t xml:space="preserve">mee </w:t>
      </w:r>
      <w:r w:rsidRPr="003F486A">
        <w:t xml:space="preserve">dat de vragen van het Kamerlid </w:t>
      </w:r>
      <w:proofErr w:type="spellStart"/>
      <w:r w:rsidRPr="003F486A" w:rsidR="008D1398">
        <w:t>Mutluer</w:t>
      </w:r>
      <w:proofErr w:type="spellEnd"/>
      <w:r w:rsidRPr="003F486A" w:rsidR="008D1398">
        <w:t xml:space="preserve"> (GroenLinks-PvdA) over het lekken van persoonsgegevens door ambtenaren aan criminelen</w:t>
      </w:r>
      <w:r w:rsidRPr="003F486A">
        <w:t>, worden beantwoord zoals aangegeven in de bijlage bij deze brief.</w:t>
      </w:r>
    </w:p>
    <w:p w:rsidRPr="003F486A" w:rsidR="00577021" w:rsidRDefault="00497634" w14:paraId="69095B87" w14:textId="77777777">
      <w:r w:rsidRPr="003F486A">
        <w:t> </w:t>
      </w:r>
    </w:p>
    <w:p w:rsidRPr="003F486A" w:rsidR="007C175F" w:rsidRDefault="00497634" w14:paraId="3E78D9F1" w14:textId="528DAADC">
      <w:r w:rsidRPr="003F486A">
        <w:t> </w:t>
      </w:r>
    </w:p>
    <w:p w:rsidRPr="003F486A" w:rsidR="00577021" w:rsidRDefault="00497634" w14:paraId="2FA09344" w14:textId="3F125CA4">
      <w:r w:rsidRPr="003F486A">
        <w:t>De Minister van Justitie en Veiligheid,</w:t>
      </w:r>
    </w:p>
    <w:p w:rsidRPr="003F486A" w:rsidR="00577021" w:rsidRDefault="00497634" w14:paraId="3E3E6BA0" w14:textId="77777777">
      <w:r w:rsidRPr="003F486A">
        <w:t> </w:t>
      </w:r>
    </w:p>
    <w:p w:rsidRPr="003F486A" w:rsidR="00577021" w:rsidRDefault="00497634" w14:paraId="7BB39D62" w14:textId="77777777">
      <w:r w:rsidRPr="003F486A">
        <w:t> </w:t>
      </w:r>
    </w:p>
    <w:p w:rsidRPr="003F486A" w:rsidR="00577021" w:rsidRDefault="00497634" w14:paraId="34A9A4A6" w14:textId="77777777">
      <w:r w:rsidRPr="003F486A">
        <w:t> </w:t>
      </w:r>
    </w:p>
    <w:p w:rsidRPr="003F486A" w:rsidR="00577021" w:rsidRDefault="00497634" w14:paraId="6B1E4B72" w14:textId="77777777">
      <w:r w:rsidRPr="003F486A">
        <w:t> </w:t>
      </w:r>
    </w:p>
    <w:p w:rsidRPr="003F486A" w:rsidR="00577021" w:rsidRDefault="00497634" w14:paraId="044137C6" w14:textId="77777777">
      <w:r w:rsidRPr="003F486A">
        <w:t>D.M. van Weel</w:t>
      </w:r>
    </w:p>
    <w:p w:rsidRPr="003F486A" w:rsidR="00577021" w:rsidRDefault="00577021" w14:paraId="55055502" w14:textId="77777777"/>
    <w:p w:rsidRPr="003F486A" w:rsidR="00577021" w:rsidRDefault="00577021" w14:paraId="489B22C4" w14:textId="77777777">
      <w:pPr>
        <w:pStyle w:val="WitregelW1bodytekst"/>
      </w:pPr>
    </w:p>
    <w:p w:rsidRPr="003F486A" w:rsidR="00577021" w:rsidRDefault="00577021" w14:paraId="02918868" w14:textId="77777777"/>
    <w:p w:rsidRPr="003F486A" w:rsidR="00577021" w:rsidRDefault="00577021" w14:paraId="242AB109" w14:textId="77777777"/>
    <w:p w:rsidRPr="003F486A" w:rsidR="00577021" w:rsidRDefault="00577021" w14:paraId="14D6630B" w14:textId="77777777"/>
    <w:p w:rsidRPr="003F486A" w:rsidR="00577021" w:rsidRDefault="00577021" w14:paraId="7FA24D06" w14:textId="77777777"/>
    <w:p w:rsidR="00BD023F" w:rsidP="005213F5" w:rsidRDefault="008D1398" w14:paraId="510A5FC7" w14:textId="77777777">
      <w:pPr>
        <w:spacing w:line="240" w:lineRule="auto"/>
      </w:pPr>
      <w:r w:rsidRPr="003F486A">
        <w:br w:type="page"/>
      </w:r>
    </w:p>
    <w:p w:rsidR="00BD023F" w:rsidP="005213F5" w:rsidRDefault="00BD023F" w14:paraId="7B78A4F7" w14:textId="64070FD8">
      <w:pPr>
        <w:spacing w:line="240" w:lineRule="auto"/>
        <w:rPr>
          <w:b/>
          <w:bCs/>
        </w:rPr>
      </w:pPr>
      <w:r>
        <w:rPr>
          <w:b/>
          <w:bCs/>
        </w:rPr>
        <w:t>V</w:t>
      </w:r>
      <w:r w:rsidRPr="003F486A">
        <w:rPr>
          <w:b/>
          <w:bCs/>
        </w:rPr>
        <w:t xml:space="preserve">ragen het lid </w:t>
      </w:r>
      <w:proofErr w:type="spellStart"/>
      <w:r w:rsidRPr="003F486A">
        <w:rPr>
          <w:b/>
          <w:bCs/>
        </w:rPr>
        <w:t>Mutluer</w:t>
      </w:r>
      <w:proofErr w:type="spellEnd"/>
      <w:r w:rsidRPr="003F486A">
        <w:rPr>
          <w:b/>
          <w:bCs/>
        </w:rPr>
        <w:t xml:space="preserve"> (GroenLinks-</w:t>
      </w:r>
      <w:r>
        <w:rPr>
          <w:b/>
          <w:bCs/>
        </w:rPr>
        <w:t xml:space="preserve">PvdA) aan de </w:t>
      </w:r>
      <w:r w:rsidRPr="003F486A">
        <w:rPr>
          <w:b/>
          <w:bCs/>
        </w:rPr>
        <w:t>Minister van Justitie en Veiligheid</w:t>
      </w:r>
      <w:r>
        <w:rPr>
          <w:b/>
          <w:bCs/>
        </w:rPr>
        <w:t xml:space="preserve"> </w:t>
      </w:r>
      <w:r w:rsidRPr="003F486A">
        <w:rPr>
          <w:b/>
          <w:bCs/>
        </w:rPr>
        <w:t>over het lekken van persoonsgegevens door ambtenaren aan criminelen</w:t>
      </w:r>
    </w:p>
    <w:p w:rsidRPr="003F486A" w:rsidR="005213F5" w:rsidP="00BD023F" w:rsidRDefault="00BD023F" w14:paraId="1C200C08" w14:textId="0AFF2405">
      <w:pPr>
        <w:pBdr>
          <w:bottom w:val="single" w:color="auto" w:sz="4" w:space="1"/>
        </w:pBdr>
        <w:spacing w:line="240" w:lineRule="auto"/>
        <w:rPr>
          <w:b/>
          <w:bCs/>
        </w:rPr>
      </w:pPr>
      <w:r w:rsidRPr="003F486A">
        <w:rPr>
          <w:b/>
          <w:bCs/>
        </w:rPr>
        <w:t>(ingezonden op 16 mei 2025, 2025Z09565)</w:t>
      </w:r>
    </w:p>
    <w:p w:rsidR="008D1398" w:rsidP="008D1398" w:rsidRDefault="008D1398" w14:paraId="39F54DBB" w14:textId="77777777"/>
    <w:p w:rsidRPr="003F486A" w:rsidR="00ED28D5" w:rsidP="008D1398" w:rsidRDefault="00ED28D5" w14:paraId="243CC1C4" w14:textId="77777777"/>
    <w:p w:rsidRPr="003F486A" w:rsidR="005213F5" w:rsidP="008D1398" w:rsidRDefault="0059730E" w14:paraId="09DAE6EE" w14:textId="135543FE">
      <w:pPr>
        <w:rPr>
          <w:b/>
          <w:bCs/>
        </w:rPr>
      </w:pPr>
      <w:r>
        <w:rPr>
          <w:b/>
          <w:bCs/>
        </w:rPr>
        <w:t>Vraag 1</w:t>
      </w:r>
    </w:p>
    <w:p w:rsidRPr="003F486A" w:rsidR="008D1398" w:rsidP="008D1398" w:rsidRDefault="008D1398" w14:paraId="12B3DB79" w14:textId="6337C1B3">
      <w:pPr>
        <w:rPr>
          <w:b/>
          <w:bCs/>
        </w:rPr>
      </w:pPr>
      <w:r w:rsidRPr="003F486A">
        <w:rPr>
          <w:b/>
          <w:bCs/>
        </w:rPr>
        <w:t>Heeft u kennisgenomen van het bericht in De Telegraaf van 13 mei jl.</w:t>
      </w:r>
      <w:r w:rsidRPr="003F486A" w:rsidR="00194C17">
        <w:rPr>
          <w:rStyle w:val="Voetnootmarkering"/>
          <w:b/>
          <w:bCs/>
        </w:rPr>
        <w:footnoteReference w:id="1"/>
      </w:r>
      <w:r w:rsidRPr="003F486A">
        <w:rPr>
          <w:b/>
          <w:bCs/>
        </w:rPr>
        <w:t>, waarin opnieuw een ambtenaar van de gemeente Amsterdam wordt verdacht van het lekken van persoonsgegevens aan criminelen?</w:t>
      </w:r>
    </w:p>
    <w:p w:rsidR="00641086" w:rsidP="008D1398" w:rsidRDefault="00641086" w14:paraId="13505299" w14:textId="77777777">
      <w:pPr>
        <w:rPr>
          <w:b/>
          <w:bCs/>
        </w:rPr>
      </w:pPr>
    </w:p>
    <w:p w:rsidRPr="003F486A" w:rsidR="0059730E" w:rsidP="008D1398" w:rsidRDefault="0059730E" w14:paraId="265362A0" w14:textId="6098DF2B">
      <w:pPr>
        <w:rPr>
          <w:b/>
          <w:bCs/>
        </w:rPr>
      </w:pPr>
      <w:r>
        <w:rPr>
          <w:b/>
          <w:bCs/>
        </w:rPr>
        <w:t>Antwoord op vraag 1</w:t>
      </w:r>
    </w:p>
    <w:p w:rsidRPr="003F486A" w:rsidR="00641086" w:rsidP="008D1398" w:rsidRDefault="00641086" w14:paraId="64759C25" w14:textId="410909BC">
      <w:r w:rsidRPr="003F486A">
        <w:t xml:space="preserve">Ja. </w:t>
      </w:r>
    </w:p>
    <w:p w:rsidRPr="003F486A" w:rsidR="008D1398" w:rsidP="008D1398" w:rsidRDefault="008D1398" w14:paraId="18F770F3" w14:textId="77777777">
      <w:pPr>
        <w:rPr>
          <w:b/>
          <w:bCs/>
        </w:rPr>
      </w:pPr>
    </w:p>
    <w:p w:rsidRPr="003F486A" w:rsidR="005213F5" w:rsidP="008D1398" w:rsidRDefault="0059730E" w14:paraId="1A433EA0" w14:textId="15A36854">
      <w:pPr>
        <w:rPr>
          <w:b/>
          <w:bCs/>
        </w:rPr>
      </w:pPr>
      <w:r>
        <w:rPr>
          <w:b/>
          <w:bCs/>
        </w:rPr>
        <w:t>Vraag 2</w:t>
      </w:r>
    </w:p>
    <w:p w:rsidR="008D1398" w:rsidP="008D1398" w:rsidRDefault="008D1398" w14:paraId="67B4D266" w14:textId="2DD9DEC0">
      <w:pPr>
        <w:rPr>
          <w:b/>
          <w:bCs/>
        </w:rPr>
      </w:pPr>
      <w:r w:rsidRPr="003F486A">
        <w:rPr>
          <w:b/>
          <w:bCs/>
        </w:rPr>
        <w:t>Deelt u de zorgen over het feit dat gevoelige informatie zoals adresgegevens, rijbewijsdata en kentekens waar ambtenaren (vrij) toegang toe hebben terecht kan komen bij de georganiseerde misdaad, met ernstige gevolgen voor de veiligheid van burgers?</w:t>
      </w:r>
    </w:p>
    <w:p w:rsidR="0059730E" w:rsidP="008D1398" w:rsidRDefault="0059730E" w14:paraId="6C1C5CA7" w14:textId="77777777">
      <w:pPr>
        <w:rPr>
          <w:b/>
          <w:bCs/>
        </w:rPr>
      </w:pPr>
    </w:p>
    <w:p w:rsidRPr="003F486A" w:rsidR="00610C31" w:rsidP="008D1398" w:rsidRDefault="0059730E" w14:paraId="118FBD72" w14:textId="429A8A93">
      <w:r>
        <w:rPr>
          <w:b/>
          <w:bCs/>
        </w:rPr>
        <w:t>Antwoord op vraag 2</w:t>
      </w:r>
    </w:p>
    <w:p w:rsidRPr="003F486A" w:rsidR="00641086" w:rsidP="008D1398" w:rsidRDefault="00641086" w14:paraId="57936202" w14:textId="30F923C6">
      <w:r w:rsidRPr="003F486A">
        <w:t>Ja.</w:t>
      </w:r>
      <w:r w:rsidRPr="003F486A" w:rsidR="004D076A">
        <w:t xml:space="preserve"> Persoonsgegevens van burgers mogen niet in handen van criminelen terechtkomen. </w:t>
      </w:r>
      <w:r w:rsidRPr="003F486A">
        <w:t xml:space="preserve"> </w:t>
      </w:r>
    </w:p>
    <w:p w:rsidRPr="003F486A" w:rsidR="008D1398" w:rsidP="008D1398" w:rsidRDefault="008D1398" w14:paraId="1EF86EC5" w14:textId="77777777">
      <w:pPr>
        <w:rPr>
          <w:b/>
          <w:bCs/>
        </w:rPr>
      </w:pPr>
    </w:p>
    <w:p w:rsidRPr="003F486A" w:rsidR="005213F5" w:rsidP="008D1398" w:rsidRDefault="0059730E" w14:paraId="6E1B3399" w14:textId="6BBF8ADC">
      <w:pPr>
        <w:rPr>
          <w:b/>
          <w:bCs/>
        </w:rPr>
      </w:pPr>
      <w:r>
        <w:rPr>
          <w:b/>
          <w:bCs/>
        </w:rPr>
        <w:t>Vraag 3</w:t>
      </w:r>
    </w:p>
    <w:p w:rsidR="008D1398" w:rsidP="008D1398" w:rsidRDefault="008D1398" w14:paraId="3BBE3BA1" w14:textId="20C62F8F">
      <w:pPr>
        <w:rPr>
          <w:b/>
          <w:bCs/>
        </w:rPr>
      </w:pPr>
      <w:r w:rsidRPr="003F486A">
        <w:rPr>
          <w:b/>
          <w:bCs/>
        </w:rPr>
        <w:t>Kunt u aangeven in hoeveel gemeenten in de afgelopen vijf jaar ambtenaren zijn aangehouden of gestraft wegens het ongeoorloofd opvragen of delen van persoonsgegevens aan criminelen? En welke acties gemeenten nemen om dit te voorkomen?</w:t>
      </w:r>
    </w:p>
    <w:p w:rsidR="0059730E" w:rsidP="008D1398" w:rsidRDefault="0059730E" w14:paraId="442802D3" w14:textId="77777777">
      <w:pPr>
        <w:rPr>
          <w:b/>
          <w:bCs/>
        </w:rPr>
      </w:pPr>
    </w:p>
    <w:p w:rsidRPr="003F486A" w:rsidR="00582336" w:rsidP="008039FE" w:rsidRDefault="0059730E" w14:paraId="40AC26D5" w14:textId="7AC2DD3A">
      <w:pPr>
        <w:rPr>
          <w:b/>
          <w:bCs/>
        </w:rPr>
      </w:pPr>
      <w:r>
        <w:rPr>
          <w:b/>
          <w:bCs/>
        </w:rPr>
        <w:t>Antwoord op vraag 3</w:t>
      </w:r>
    </w:p>
    <w:p w:rsidRPr="003F486A" w:rsidR="005A171F" w:rsidP="00BC49F0" w:rsidRDefault="003E4527" w14:paraId="2EB41D9E" w14:textId="28B368C9">
      <w:r w:rsidRPr="003F486A">
        <w:t xml:space="preserve">De systemen van politie, Rijksrecherche en de Rechtspraak registreren niet </w:t>
      </w:r>
      <w:r w:rsidRPr="003F486A" w:rsidR="009E21EF">
        <w:t xml:space="preserve">vanuit </w:t>
      </w:r>
      <w:r w:rsidRPr="003F486A">
        <w:t xml:space="preserve">welke functie </w:t>
      </w:r>
      <w:r w:rsidRPr="003F486A" w:rsidR="009E21EF">
        <w:t xml:space="preserve">door een verdachte </w:t>
      </w:r>
      <w:r w:rsidRPr="003F486A">
        <w:t>de geheimhoudingsplicht is geschonden</w:t>
      </w:r>
      <w:r w:rsidRPr="003F486A" w:rsidR="008D57EA">
        <w:t>,</w:t>
      </w:r>
      <w:r w:rsidRPr="003F486A" w:rsidR="007F72EE">
        <w:t xml:space="preserve"> en of informatie aan criminelen of andere personen is gelekt</w:t>
      </w:r>
      <w:r w:rsidRPr="003F486A">
        <w:t xml:space="preserve">. </w:t>
      </w:r>
      <w:r w:rsidRPr="003F486A" w:rsidR="007517FE">
        <w:t>Uit de systemen blijkt dus niet of een verdachte werkzaam was als gemeenteambtenaar en zo ja, bij welke gemeente</w:t>
      </w:r>
      <w:r w:rsidRPr="003F486A" w:rsidR="008B1136">
        <w:t xml:space="preserve"> de verdachte heeft gewerkt</w:t>
      </w:r>
      <w:r w:rsidRPr="003F486A" w:rsidR="007517FE">
        <w:t xml:space="preserve">. </w:t>
      </w:r>
      <w:r w:rsidRPr="003F486A" w:rsidR="009E21EF">
        <w:t>V</w:t>
      </w:r>
      <w:r w:rsidRPr="003F486A">
        <w:t xml:space="preserve">oor </w:t>
      </w:r>
      <w:r w:rsidRPr="003F486A" w:rsidR="009E21EF">
        <w:t xml:space="preserve">dit inzicht </w:t>
      </w:r>
      <w:r w:rsidRPr="003F486A" w:rsidR="00BF2E56">
        <w:t xml:space="preserve">zou uitgebreid, handmatig dossieronderzoek </w:t>
      </w:r>
      <w:r w:rsidRPr="003F486A">
        <w:t>nodig zijn</w:t>
      </w:r>
      <w:r w:rsidRPr="003F486A" w:rsidR="00BF2E56">
        <w:t>.</w:t>
      </w:r>
      <w:r w:rsidRPr="003F486A" w:rsidR="007F72EE">
        <w:t xml:space="preserve"> Het is dus niet mogelijk om de gevraagde cijfers te verstrekken.</w:t>
      </w:r>
      <w:r w:rsidRPr="003F486A" w:rsidR="00BF2E56">
        <w:t xml:space="preserve"> </w:t>
      </w:r>
    </w:p>
    <w:p w:rsidRPr="003F486A" w:rsidR="00BF2E56" w:rsidP="00BC49F0" w:rsidRDefault="00BF2E56" w14:paraId="79E22563" w14:textId="77777777"/>
    <w:p w:rsidRPr="003F486A" w:rsidR="00DE0BC8" w:rsidP="00296E1C" w:rsidRDefault="003E4527" w14:paraId="1E2932D0" w14:textId="7AA5B5E7">
      <w:r w:rsidRPr="003F486A">
        <w:t>G</w:t>
      </w:r>
      <w:r w:rsidRPr="003F486A" w:rsidR="00BF2E56">
        <w:t>emeente</w:t>
      </w:r>
      <w:r w:rsidRPr="003F486A" w:rsidR="006F6311">
        <w:t>n</w:t>
      </w:r>
      <w:r w:rsidRPr="003F486A" w:rsidR="00BF2E56">
        <w:t xml:space="preserve"> </w:t>
      </w:r>
      <w:r w:rsidRPr="003F486A" w:rsidR="007E67C2">
        <w:t>onderschrijven het belang van het weerbaar maken van hun werknemers tegen druk vanuit de georganiseerde criminaliteit. Om deze reden treffen gemeente</w:t>
      </w:r>
      <w:r w:rsidRPr="003F486A" w:rsidR="00E42528">
        <w:t>n</w:t>
      </w:r>
      <w:r w:rsidRPr="003F486A" w:rsidR="007E67C2">
        <w:t xml:space="preserve"> diverse maatregelen</w:t>
      </w:r>
      <w:r w:rsidRPr="003F486A" w:rsidR="00DF05B5">
        <w:t>, onder andere vanuit het integriteitsbeleid</w:t>
      </w:r>
      <w:r w:rsidRPr="003F486A" w:rsidR="007E67C2">
        <w:t xml:space="preserve">. </w:t>
      </w:r>
      <w:r w:rsidRPr="003F486A" w:rsidR="00F00BA2">
        <w:t>In</w:t>
      </w:r>
      <w:r w:rsidRPr="003F486A" w:rsidR="00DF05B5">
        <w:t xml:space="preserve"> de Ambtenarenwet 2017 is </w:t>
      </w:r>
      <w:r w:rsidRPr="003F486A" w:rsidR="007035F0">
        <w:t xml:space="preserve">immers </w:t>
      </w:r>
      <w:r w:rsidRPr="003F486A" w:rsidR="00DF05B5">
        <w:t xml:space="preserve">vastgelegd dat een overheidswerkgever een integriteitsbeleid voert dat </w:t>
      </w:r>
      <w:r w:rsidRPr="003F486A" w:rsidR="00F00BA2">
        <w:t>tevens ziet op</w:t>
      </w:r>
      <w:r w:rsidRPr="003F486A" w:rsidR="00DF05B5">
        <w:t xml:space="preserve"> het voorkomen van misbruik van bevoegdheden (art. 4.1 Ambtenarenwet 2017). </w:t>
      </w:r>
      <w:r w:rsidRPr="003F486A" w:rsidR="00E42528">
        <w:t>Welke concrete maatregelen dit zijn, verschilt per gemeente.</w:t>
      </w:r>
    </w:p>
    <w:p w:rsidRPr="003F486A" w:rsidR="00DE0BC8" w:rsidP="00296E1C" w:rsidRDefault="00DE0BC8" w14:paraId="64A54F6B" w14:textId="77777777"/>
    <w:p w:rsidR="00BD023F" w:rsidP="00296E1C" w:rsidRDefault="00DF05B5" w14:paraId="4C77FCF3" w14:textId="77777777">
      <w:r w:rsidRPr="003F486A">
        <w:t xml:space="preserve">Hierin worden </w:t>
      </w:r>
      <w:r w:rsidRPr="003F486A" w:rsidR="00DE0BC8">
        <w:t xml:space="preserve">gemeenten </w:t>
      </w:r>
      <w:r w:rsidRPr="003F486A">
        <w:t xml:space="preserve">ondersteund door onder andere </w:t>
      </w:r>
      <w:r w:rsidRPr="003F486A" w:rsidR="00DE0BC8">
        <w:t xml:space="preserve">provincies en </w:t>
      </w:r>
      <w:r w:rsidRPr="003F486A">
        <w:t xml:space="preserve">de </w:t>
      </w:r>
      <w:r w:rsidRPr="003F486A" w:rsidR="00550530">
        <w:t xml:space="preserve">Vereniging van Nederlandse Gemeenten (hierna: </w:t>
      </w:r>
      <w:r w:rsidRPr="003F486A">
        <w:t>VNG</w:t>
      </w:r>
      <w:r w:rsidRPr="003F486A" w:rsidR="00550530">
        <w:t>)</w:t>
      </w:r>
      <w:r w:rsidRPr="003F486A">
        <w:t xml:space="preserve">. </w:t>
      </w:r>
    </w:p>
    <w:p w:rsidRPr="003F486A" w:rsidR="00296E1C" w:rsidP="00296E1C" w:rsidRDefault="00EC25A2" w14:paraId="2E4E5C75" w14:textId="79159813">
      <w:r w:rsidRPr="003F486A">
        <w:t xml:space="preserve">Zo zijn veel gemeenten, samen met de provincies, een gezamenlijke Norm Weerbare Overheid overeengekomen. Een belangrijk onderdeel van deze </w:t>
      </w:r>
      <w:r w:rsidRPr="003F486A" w:rsidR="00D26569">
        <w:t xml:space="preserve">aanpak </w:t>
      </w:r>
      <w:r w:rsidRPr="003F486A">
        <w:t>is het signaleren en voorkomen van ondermijnende invloeden binnen de decentrale overheden. D</w:t>
      </w:r>
      <w:r w:rsidRPr="003F486A" w:rsidR="007E67C2">
        <w:t xml:space="preserve">e VNG </w:t>
      </w:r>
      <w:r w:rsidRPr="003F486A">
        <w:t xml:space="preserve">heeft </w:t>
      </w:r>
      <w:r w:rsidRPr="003F486A" w:rsidR="007E67C2">
        <w:t>een handreiking ‘Kwetsbare werkgebieden- en processen’ geschreven die lokale overheden helpt om kwetsbaarheden te herkennen, in kaart te brengen en te verminderen.</w:t>
      </w:r>
      <w:r w:rsidRPr="003F486A" w:rsidR="00296E1C">
        <w:t xml:space="preserve"> De VNG vraagt gemeenten om scherp te zijn op het voeren van een </w:t>
      </w:r>
      <w:r w:rsidRPr="003F486A" w:rsidR="00DA1512">
        <w:t>volledig</w:t>
      </w:r>
      <w:r w:rsidRPr="003F486A" w:rsidR="00296E1C">
        <w:t xml:space="preserve"> en zo optimaal mogelijk integriteitsbeleid</w:t>
      </w:r>
      <w:r w:rsidRPr="003F486A" w:rsidR="00B54E35">
        <w:t xml:space="preserve">. Onderdeel hiervan is </w:t>
      </w:r>
      <w:r w:rsidRPr="003F486A" w:rsidR="00296E1C">
        <w:t xml:space="preserve">het vragen van de VOG-verklaringen voor gemeentelijke medewerkers en inhuurkrachten. </w:t>
      </w:r>
      <w:r w:rsidRPr="003F486A" w:rsidR="00D745C0">
        <w:t>Ook heeft de VNG zich met en voor gemeenten ingezet voor de mogelijkheid om v</w:t>
      </w:r>
      <w:r w:rsidRPr="003F486A" w:rsidR="009D52D8">
        <w:t>oor</w:t>
      </w:r>
      <w:r w:rsidRPr="003F486A" w:rsidR="00296E1C">
        <w:t xml:space="preserve"> bepaalde functies, </w:t>
      </w:r>
      <w:r w:rsidRPr="003F486A" w:rsidR="00E9747F">
        <w:t>zoals</w:t>
      </w:r>
      <w:r w:rsidRPr="003F486A" w:rsidR="00296E1C">
        <w:t xml:space="preserve"> </w:t>
      </w:r>
      <w:r w:rsidRPr="003F486A" w:rsidR="00D745C0">
        <w:t>gemeente</w:t>
      </w:r>
      <w:r w:rsidRPr="003F486A" w:rsidR="009D52D8">
        <w:t xml:space="preserve">medewerkers die betrokken zijn bij </w:t>
      </w:r>
      <w:r w:rsidRPr="003F486A" w:rsidR="00296E1C">
        <w:t xml:space="preserve">de aanpak van ondermijning, screeningsonderzoeken </w:t>
      </w:r>
      <w:r w:rsidRPr="003F486A" w:rsidR="00D745C0">
        <w:t xml:space="preserve">te kunnen laten </w:t>
      </w:r>
      <w:r w:rsidRPr="003F486A" w:rsidR="00E9747F">
        <w:t>uitvoeren</w:t>
      </w:r>
      <w:r w:rsidRPr="003F486A" w:rsidR="00296E1C">
        <w:t xml:space="preserve">. </w:t>
      </w:r>
      <w:r w:rsidRPr="003F486A" w:rsidR="00994174">
        <w:t>D</w:t>
      </w:r>
      <w:r w:rsidRPr="003F486A" w:rsidR="00296E1C">
        <w:t xml:space="preserve">e VNG </w:t>
      </w:r>
      <w:r w:rsidRPr="003F486A" w:rsidR="00E9747F">
        <w:t xml:space="preserve">blijft </w:t>
      </w:r>
      <w:r w:rsidRPr="003F486A" w:rsidR="00296E1C">
        <w:t xml:space="preserve">richting gemeenten communiceren over </w:t>
      </w:r>
      <w:r w:rsidRPr="003F486A" w:rsidR="00431966">
        <w:t xml:space="preserve">het belang van </w:t>
      </w:r>
      <w:r w:rsidRPr="003F486A" w:rsidR="00296E1C">
        <w:t>integriteit</w:t>
      </w:r>
      <w:r w:rsidRPr="003F486A" w:rsidR="00431966">
        <w:t>sbeleid voor</w:t>
      </w:r>
      <w:r w:rsidRPr="003F486A" w:rsidR="00296E1C">
        <w:t xml:space="preserve"> medewerkers, </w:t>
      </w:r>
      <w:r w:rsidRPr="003F486A" w:rsidR="00D259C9">
        <w:t xml:space="preserve">en </w:t>
      </w:r>
      <w:r w:rsidRPr="003F486A" w:rsidR="00296E1C">
        <w:t xml:space="preserve">bijvoorbeeld </w:t>
      </w:r>
      <w:r w:rsidRPr="003F486A" w:rsidR="00CB79DD">
        <w:t>de aandacht die hiervoor dient te zijn bij de</w:t>
      </w:r>
      <w:r w:rsidRPr="003F486A" w:rsidR="00296E1C">
        <w:t xml:space="preserve"> werving en selectie</w:t>
      </w:r>
      <w:r w:rsidRPr="003F486A" w:rsidR="00CB79DD">
        <w:t xml:space="preserve"> van nieuwe medewerkers</w:t>
      </w:r>
      <w:r w:rsidRPr="003F486A" w:rsidR="00296E1C">
        <w:t>. In deze communicatie werken VNG, Rijksrecherche</w:t>
      </w:r>
      <w:r w:rsidRPr="003F486A" w:rsidR="00E9747F">
        <w:t>, het ministerie van Binnenlandse Zaken en Koninkrijksrelaties</w:t>
      </w:r>
      <w:r w:rsidRPr="003F486A" w:rsidR="00296E1C">
        <w:t xml:space="preserve"> en mijn ministerie nauw samen.</w:t>
      </w:r>
    </w:p>
    <w:p w:rsidRPr="003F486A" w:rsidR="004D076A" w:rsidP="008D1398" w:rsidRDefault="004D076A" w14:paraId="5F6B92B7" w14:textId="0F3DC80D"/>
    <w:p w:rsidRPr="003F486A" w:rsidR="005213F5" w:rsidP="008D1398" w:rsidRDefault="0059730E" w14:paraId="6031A2BB" w14:textId="1D2DF527">
      <w:pPr>
        <w:rPr>
          <w:b/>
          <w:bCs/>
        </w:rPr>
      </w:pPr>
      <w:r>
        <w:rPr>
          <w:b/>
          <w:bCs/>
        </w:rPr>
        <w:t>Vraag 4</w:t>
      </w:r>
    </w:p>
    <w:p w:rsidR="008D1398" w:rsidP="008D1398" w:rsidRDefault="008D1398" w14:paraId="554D1924" w14:textId="24976CB2">
      <w:pPr>
        <w:rPr>
          <w:b/>
          <w:bCs/>
        </w:rPr>
      </w:pPr>
      <w:r w:rsidRPr="003F486A">
        <w:rPr>
          <w:b/>
          <w:bCs/>
        </w:rPr>
        <w:t>In hoeverre worden gemeenten ondersteund met kennis of richtlijnen vanuit het Rijk om datalekken en corruptie van binnenuit te voorkomen?</w:t>
      </w:r>
    </w:p>
    <w:p w:rsidR="0059730E" w:rsidP="008D1398" w:rsidRDefault="0059730E" w14:paraId="57099E9E" w14:textId="77777777">
      <w:pPr>
        <w:rPr>
          <w:b/>
          <w:bCs/>
        </w:rPr>
      </w:pPr>
    </w:p>
    <w:p w:rsidRPr="003F486A" w:rsidR="00DA1741" w:rsidP="008D1398" w:rsidRDefault="0059730E" w14:paraId="64438D3A" w14:textId="66A5F2E3">
      <w:pPr>
        <w:rPr>
          <w:b/>
          <w:bCs/>
        </w:rPr>
      </w:pPr>
      <w:r>
        <w:rPr>
          <w:b/>
          <w:bCs/>
        </w:rPr>
        <w:t>Antwoord op vraag 4</w:t>
      </w:r>
    </w:p>
    <w:p w:rsidRPr="003F486A" w:rsidR="005063C8" w:rsidP="008D1398" w:rsidRDefault="00A309F1" w14:paraId="39704495" w14:textId="424065B7">
      <w:r w:rsidRPr="003F486A">
        <w:t>Momenteel worden gemeente</w:t>
      </w:r>
      <w:r w:rsidRPr="003F486A" w:rsidR="006F6311">
        <w:t>n</w:t>
      </w:r>
      <w:r w:rsidRPr="003F486A">
        <w:t xml:space="preserve"> door diverse organisaties ondersteund in de strijd tegen corruptie. </w:t>
      </w:r>
      <w:r w:rsidRPr="003F486A" w:rsidR="00901E3D">
        <w:t xml:space="preserve">In de afgelopen jaren heeft de Rijksrecherche </w:t>
      </w:r>
      <w:r w:rsidRPr="003F486A" w:rsidR="00026ED3">
        <w:t xml:space="preserve">door het toesturen van bestuurlijke rapportages </w:t>
      </w:r>
      <w:r w:rsidRPr="003F486A" w:rsidR="00901E3D">
        <w:t>verschillende overhe</w:t>
      </w:r>
      <w:r w:rsidRPr="003F486A" w:rsidR="00026ED3">
        <w:t>den</w:t>
      </w:r>
      <w:r w:rsidRPr="003F486A" w:rsidR="0022788B">
        <w:t xml:space="preserve"> waaronder gemeenten</w:t>
      </w:r>
      <w:r w:rsidRPr="003F486A" w:rsidR="00901E3D">
        <w:t xml:space="preserve"> gewezen op </w:t>
      </w:r>
      <w:r w:rsidRPr="003F486A" w:rsidR="00026ED3">
        <w:t>concrete</w:t>
      </w:r>
      <w:r w:rsidRPr="003F486A" w:rsidR="00901E3D">
        <w:t xml:space="preserve"> kwetsbaarheden</w:t>
      </w:r>
      <w:r w:rsidRPr="003F486A" w:rsidR="00026ED3">
        <w:t>.</w:t>
      </w:r>
      <w:r w:rsidRPr="003F486A" w:rsidR="00901E3D">
        <w:t xml:space="preserve"> Voorbeelden van waargenomen en vaker terugkerende kwetsbaarheden zijn het ontbreken van een sluitende </w:t>
      </w:r>
      <w:r w:rsidRPr="003F486A" w:rsidR="006813BA">
        <w:t>registratie van toegang tot</w:t>
      </w:r>
      <w:r w:rsidRPr="003F486A" w:rsidR="00D20849">
        <w:t xml:space="preserve"> ICT-systemen</w:t>
      </w:r>
      <w:r w:rsidRPr="003F486A" w:rsidR="00901E3D">
        <w:t xml:space="preserve">, </w:t>
      </w:r>
      <w:r w:rsidRPr="003F486A" w:rsidR="00677F30">
        <w:t>gebrek aan</w:t>
      </w:r>
      <w:r w:rsidRPr="003F486A" w:rsidR="00901E3D">
        <w:t xml:space="preserve"> zicht op personeel dat in financiële problemen verkeert en daardoor aantrekkelijk wordt voor criminelen, </w:t>
      </w:r>
      <w:r w:rsidRPr="003F486A" w:rsidR="00677F30">
        <w:t xml:space="preserve">en de </w:t>
      </w:r>
      <w:r w:rsidRPr="003F486A" w:rsidR="00901E3D">
        <w:t>veelvuldige inhuur van personeel via uitzendbureaus, waar</w:t>
      </w:r>
      <w:r w:rsidRPr="003F486A" w:rsidR="00217508">
        <w:t>door</w:t>
      </w:r>
      <w:r w:rsidRPr="003F486A" w:rsidR="00901E3D">
        <w:t xml:space="preserve"> zicht op screening of de voorgeschiedenis van iemand ontbreekt. </w:t>
      </w:r>
    </w:p>
    <w:p w:rsidRPr="003F486A" w:rsidR="005063C8" w:rsidP="008D1398" w:rsidRDefault="005063C8" w14:paraId="486F9333" w14:textId="77777777"/>
    <w:p w:rsidRPr="003F486A" w:rsidR="0067121E" w:rsidP="008D1398" w:rsidRDefault="00B95850" w14:paraId="5863E5D5" w14:textId="24A820BD">
      <w:r w:rsidRPr="003F486A">
        <w:t>Op basis van haar expertise heeft</w:t>
      </w:r>
      <w:r w:rsidRPr="003F486A" w:rsidR="00554FF7">
        <w:t xml:space="preserve"> de Rijksrecherche</w:t>
      </w:r>
      <w:r w:rsidRPr="003F486A" w:rsidR="00A309F1">
        <w:t xml:space="preserve"> </w:t>
      </w:r>
      <w:r w:rsidRPr="003F486A">
        <w:t xml:space="preserve">in 2022 </w:t>
      </w:r>
      <w:r w:rsidRPr="003F486A" w:rsidR="005063C8">
        <w:t xml:space="preserve">verder </w:t>
      </w:r>
      <w:r w:rsidRPr="003F486A">
        <w:t>een openbare signalenkaart opgesteld die ambtenaren ondersteunt in het herkennen van corruptie.</w:t>
      </w:r>
      <w:r w:rsidRPr="003F486A">
        <w:rPr>
          <w:rStyle w:val="Voetnootmarkering"/>
        </w:rPr>
        <w:footnoteReference w:id="2"/>
      </w:r>
      <w:r w:rsidRPr="003F486A" w:rsidR="00554FF7">
        <w:t xml:space="preserve"> </w:t>
      </w:r>
      <w:r w:rsidRPr="003F486A">
        <w:t>In 2024 is hier een signalenkaart voor politieke ambtsdragers bijgekomen.</w:t>
      </w:r>
      <w:r w:rsidRPr="003F486A">
        <w:rPr>
          <w:rStyle w:val="Voetnootmarkering"/>
        </w:rPr>
        <w:footnoteReference w:id="3"/>
      </w:r>
      <w:r w:rsidRPr="003F486A">
        <w:t xml:space="preserve"> De Rijksrecherche brengt deze kaarten proactief onder de aandacht bij gemeente</w:t>
      </w:r>
      <w:r w:rsidRPr="003F486A" w:rsidR="006F6311">
        <w:t>n</w:t>
      </w:r>
      <w:r w:rsidRPr="003F486A">
        <w:t xml:space="preserve">. </w:t>
      </w:r>
      <w:r w:rsidRPr="003F486A" w:rsidR="000C290A">
        <w:t>Daarnaast heeft de Rijksrecherche de afgelopen jaren bij gemeente</w:t>
      </w:r>
      <w:r w:rsidRPr="003F486A" w:rsidR="006F6311">
        <w:t>n</w:t>
      </w:r>
      <w:r w:rsidRPr="003F486A" w:rsidR="000C290A">
        <w:t xml:space="preserve"> en provincies presentaties gegeven </w:t>
      </w:r>
      <w:r w:rsidRPr="003F486A" w:rsidR="00554FF7">
        <w:t xml:space="preserve">over </w:t>
      </w:r>
      <w:r w:rsidRPr="003F486A">
        <w:t xml:space="preserve">de vraag </w:t>
      </w:r>
      <w:r w:rsidRPr="003F486A" w:rsidR="00554FF7">
        <w:t xml:space="preserve">hoe de organisatie en ambtenaren </w:t>
      </w:r>
      <w:r w:rsidRPr="003F486A">
        <w:t>tegen mogelijke beïnvloeding door kwaadwillende derde</w:t>
      </w:r>
      <w:r w:rsidRPr="003F486A" w:rsidR="00B343C2">
        <w:t>n</w:t>
      </w:r>
      <w:r w:rsidRPr="003F486A">
        <w:t xml:space="preserve"> kunnen worden </w:t>
      </w:r>
      <w:r w:rsidRPr="003F486A" w:rsidR="00554FF7">
        <w:t>bescherm</w:t>
      </w:r>
      <w:r w:rsidRPr="003F486A">
        <w:t>d.</w:t>
      </w:r>
      <w:r w:rsidRPr="003F486A" w:rsidR="001C5597">
        <w:t xml:space="preserve"> </w:t>
      </w:r>
    </w:p>
    <w:p w:rsidRPr="003F486A" w:rsidR="0067121E" w:rsidP="008D1398" w:rsidRDefault="0067121E" w14:paraId="0A94A5D4" w14:textId="77777777"/>
    <w:p w:rsidRPr="003F486A" w:rsidR="005B7B8C" w:rsidP="005B7B8C" w:rsidRDefault="005B7B8C" w14:paraId="268A1C07" w14:textId="77777777">
      <w:r w:rsidRPr="003F486A">
        <w:t>Tevens worden gemeenten ondersteund vanuit de Regionale Informatie- en Expertise Centra (</w:t>
      </w:r>
      <w:proofErr w:type="spellStart"/>
      <w:r w:rsidRPr="003F486A">
        <w:t>RIEC’s</w:t>
      </w:r>
      <w:proofErr w:type="spellEnd"/>
      <w:r w:rsidRPr="003F486A">
        <w:t>). Zij bieden hands-on ondersteuning aan gemeenten om de gemeentelijke organisatie en het bestuur weerbaar te maken tegen ondermijnende criminaliteit en corruptie. Voorbeelden hiervan zijn trainingen gericht op bewustwording van criminele beïnvloeding, toolboxen met concrete handelingsperspectieven, leerkringen (zoals de leerkring VOG-P) en gerichte advisering per gemeente. Aan de hand van verschillende tools wordt gemonitord hoe gemeenten ervoor staan en continu gewerkt aan verbetering.</w:t>
      </w:r>
    </w:p>
    <w:p w:rsidRPr="003F486A" w:rsidR="00B311A3" w:rsidP="008D1398" w:rsidRDefault="00B311A3" w14:paraId="782835BA" w14:textId="77777777"/>
    <w:p w:rsidRPr="003F486A" w:rsidR="005F1B82" w:rsidP="008D1398" w:rsidRDefault="002824E4" w14:paraId="67D0246B" w14:textId="56734646">
      <w:r w:rsidRPr="003F486A">
        <w:t xml:space="preserve">Vanuit het programma Weerbaar Bestuur wordt </w:t>
      </w:r>
      <w:r w:rsidRPr="003F486A" w:rsidR="00201104">
        <w:t xml:space="preserve">door de </w:t>
      </w:r>
      <w:r w:rsidRPr="003F486A" w:rsidR="00C13459">
        <w:t>m</w:t>
      </w:r>
      <w:r w:rsidRPr="003F486A" w:rsidR="00201104">
        <w:t xml:space="preserve">inister van Binnenlandse Zaken en Koninkrijksrelaties </w:t>
      </w:r>
      <w:r w:rsidRPr="003F486A">
        <w:t xml:space="preserve">kennisdeling gefaciliteerd over processen die </w:t>
      </w:r>
      <w:r w:rsidRPr="003F486A" w:rsidR="00201104">
        <w:t xml:space="preserve">binnen gemeentelijke organisaties </w:t>
      </w:r>
      <w:r w:rsidRPr="003F486A">
        <w:t xml:space="preserve">kwetsbaar zijn voor ondermijning. Ook </w:t>
      </w:r>
      <w:r w:rsidRPr="003F486A" w:rsidR="00201104">
        <w:t xml:space="preserve">worden </w:t>
      </w:r>
      <w:r w:rsidRPr="003F486A">
        <w:t>gemeentesecretarissen ondersteund in hun rol bij het tegengaan van ondermijnende invloeden. Zo is vorig jaar een weerbaarheidspakket voor hen ontwikkeld, in samenwerking met de Vereniging voor Gemeentesecretarissen.</w:t>
      </w:r>
      <w:r w:rsidRPr="003F486A" w:rsidR="008E147E">
        <w:t xml:space="preserve"> </w:t>
      </w:r>
      <w:r w:rsidRPr="003F486A" w:rsidR="00157FEB">
        <w:t xml:space="preserve">Binnen </w:t>
      </w:r>
      <w:r w:rsidRPr="003F486A" w:rsidR="005F1B82">
        <w:t xml:space="preserve">het programma ter voorkoming van identiteitsfraude met reisdocumenten heeft de </w:t>
      </w:r>
      <w:r w:rsidRPr="003F486A" w:rsidR="00C13459">
        <w:t>m</w:t>
      </w:r>
      <w:r w:rsidRPr="003F486A" w:rsidR="005F1B82">
        <w:t xml:space="preserve">inister van Binnenlandse Zaken en Koninkrijksrelaties </w:t>
      </w:r>
      <w:r w:rsidRPr="003F486A" w:rsidR="00A40816">
        <w:t xml:space="preserve">tevens </w:t>
      </w:r>
      <w:r w:rsidRPr="003F486A" w:rsidR="00026B3F">
        <w:t xml:space="preserve">maatregelen getroffen die </w:t>
      </w:r>
      <w:r w:rsidRPr="003F486A" w:rsidR="00A40816">
        <w:t>gemeenten weerbaarder zullen maken</w:t>
      </w:r>
      <w:r w:rsidRPr="003F486A" w:rsidR="00841C0F">
        <w:t>,</w:t>
      </w:r>
      <w:r w:rsidRPr="003F486A" w:rsidR="00A40816">
        <w:rPr>
          <w:rStyle w:val="Voetnootmarkering"/>
        </w:rPr>
        <w:footnoteReference w:id="4"/>
      </w:r>
      <w:r w:rsidRPr="003F486A" w:rsidR="00A40816">
        <w:t xml:space="preserve"> </w:t>
      </w:r>
      <w:r w:rsidRPr="003F486A" w:rsidR="00841C0F">
        <w:t>z</w:t>
      </w:r>
      <w:r w:rsidRPr="003F486A" w:rsidR="00A40816">
        <w:t xml:space="preserve">oals de </w:t>
      </w:r>
      <w:r w:rsidRPr="003F486A" w:rsidR="00F46D23">
        <w:t>voorlichtings</w:t>
      </w:r>
      <w:r w:rsidRPr="003F486A" w:rsidR="00A40816">
        <w:t>campagne “Samen scherp</w:t>
      </w:r>
      <w:r w:rsidRPr="003F486A" w:rsidR="00F46D23">
        <w:t xml:space="preserve"> op aanvraag en uitgifte</w:t>
      </w:r>
      <w:r w:rsidRPr="003F486A" w:rsidR="00A40816">
        <w:t>” voor gemeenteambtenaren.</w:t>
      </w:r>
      <w:r w:rsidRPr="003F486A" w:rsidR="00F46D23">
        <w:rPr>
          <w:rStyle w:val="Voetnootmarkering"/>
        </w:rPr>
        <w:footnoteReference w:id="5"/>
      </w:r>
      <w:r w:rsidRPr="003F486A" w:rsidR="00A40816">
        <w:t xml:space="preserve"> </w:t>
      </w:r>
    </w:p>
    <w:p w:rsidRPr="003F486A" w:rsidR="00DA4332" w:rsidP="008D1398" w:rsidRDefault="00DA4332" w14:paraId="19C378A1" w14:textId="77777777"/>
    <w:p w:rsidRPr="003F486A" w:rsidR="0032612C" w:rsidP="0032612C" w:rsidRDefault="00A309F1" w14:paraId="32D81B59" w14:textId="217B246C">
      <w:r w:rsidRPr="003F486A">
        <w:t xml:space="preserve">Naast de bestaande maatregelen </w:t>
      </w:r>
      <w:r w:rsidRPr="003F486A" w:rsidR="00FB3596">
        <w:t xml:space="preserve">heeft </w:t>
      </w:r>
      <w:r w:rsidRPr="003F486A">
        <w:t xml:space="preserve">het thema ‘weerbare overheden’ een </w:t>
      </w:r>
      <w:r w:rsidRPr="003F486A" w:rsidR="00AC1FA5">
        <w:t xml:space="preserve">belangrijke </w:t>
      </w:r>
      <w:r w:rsidRPr="003F486A">
        <w:t xml:space="preserve">plaats </w:t>
      </w:r>
      <w:r w:rsidRPr="003F486A" w:rsidR="00FB3596">
        <w:t xml:space="preserve">gekregen </w:t>
      </w:r>
      <w:r w:rsidRPr="003F486A">
        <w:t xml:space="preserve">binnen de in het regeerprogramma aangekondigde </w:t>
      </w:r>
      <w:proofErr w:type="spellStart"/>
      <w:r w:rsidRPr="003F486A">
        <w:t>rijksbrede</w:t>
      </w:r>
      <w:proofErr w:type="spellEnd"/>
      <w:r w:rsidRPr="003F486A">
        <w:t xml:space="preserve"> aanpak van corruptie. </w:t>
      </w:r>
      <w:r w:rsidRPr="003F486A" w:rsidR="00FB3596">
        <w:t>D</w:t>
      </w:r>
      <w:r w:rsidRPr="003F486A" w:rsidR="00650C56">
        <w:t>e minister van Binnenlandse Zaken en Koninkrijksrelaties</w:t>
      </w:r>
      <w:r w:rsidRPr="003F486A">
        <w:t xml:space="preserve"> </w:t>
      </w:r>
      <w:r w:rsidRPr="003F486A" w:rsidR="00FB3596">
        <w:t>en ik hebben deze nieuwe anti-corruptieaanpak op 20 juni jl. met uw Kamer gedeeld.</w:t>
      </w:r>
      <w:r w:rsidRPr="003F486A" w:rsidR="00FB3596">
        <w:rPr>
          <w:rStyle w:val="Voetnootmarkering"/>
        </w:rPr>
        <w:footnoteReference w:id="6"/>
      </w:r>
      <w:r w:rsidRPr="003F486A" w:rsidR="008143BA">
        <w:t xml:space="preserve"> </w:t>
      </w:r>
      <w:r w:rsidRPr="003F486A" w:rsidR="00BB6C73">
        <w:t>In dit kader is onder andere m</w:t>
      </w:r>
      <w:r w:rsidRPr="003F486A" w:rsidR="0032612C">
        <w:t>et het Strategisch Beraad Ondermijning afgesproken om de krachten te bundelen om corruptie de komende jaren</w:t>
      </w:r>
      <w:r w:rsidRPr="003F486A" w:rsidR="0065654B">
        <w:t xml:space="preserve"> </w:t>
      </w:r>
      <w:r w:rsidRPr="003F486A" w:rsidR="0032612C">
        <w:t>aan te pakken.</w:t>
      </w:r>
    </w:p>
    <w:p w:rsidRPr="003F486A" w:rsidR="00A309F1" w:rsidP="008D1398" w:rsidRDefault="00A309F1" w14:paraId="761A5D4C" w14:textId="279DFB0D"/>
    <w:p w:rsidRPr="003F486A" w:rsidR="005213F5" w:rsidP="008D1398" w:rsidRDefault="0059730E" w14:paraId="181F1F85" w14:textId="37D5D0E3">
      <w:pPr>
        <w:rPr>
          <w:b/>
          <w:bCs/>
        </w:rPr>
      </w:pPr>
      <w:r>
        <w:rPr>
          <w:b/>
          <w:bCs/>
        </w:rPr>
        <w:t>Vraag 5</w:t>
      </w:r>
    </w:p>
    <w:p w:rsidR="008D1398" w:rsidP="008D1398" w:rsidRDefault="008D1398" w14:paraId="33F379AC" w14:textId="6B3CD75E">
      <w:pPr>
        <w:rPr>
          <w:b/>
          <w:bCs/>
        </w:rPr>
      </w:pPr>
      <w:r w:rsidRPr="003F486A">
        <w:rPr>
          <w:b/>
          <w:bCs/>
        </w:rPr>
        <w:t>Welke rol speelt de Autoriteit Persoonsgegevens in die gevallen waarbij overheidsinformatie voor criminele doeleinden wordt gedeeld? Wordt er handhavend opgetreden? Zo ja, hoe vaak en op welke wijze?</w:t>
      </w:r>
    </w:p>
    <w:p w:rsidR="0059730E" w:rsidP="008D1398" w:rsidRDefault="0059730E" w14:paraId="4E617C17" w14:textId="77777777">
      <w:pPr>
        <w:rPr>
          <w:b/>
          <w:bCs/>
        </w:rPr>
      </w:pPr>
    </w:p>
    <w:p w:rsidRPr="003F486A" w:rsidR="008D1398" w:rsidP="008D1398" w:rsidRDefault="0059730E" w14:paraId="1E8F7E79" w14:textId="15CB002B">
      <w:pPr>
        <w:rPr>
          <w:b/>
          <w:bCs/>
        </w:rPr>
      </w:pPr>
      <w:r>
        <w:rPr>
          <w:b/>
          <w:bCs/>
        </w:rPr>
        <w:t>Antwoord op vraag 5</w:t>
      </w:r>
    </w:p>
    <w:p w:rsidRPr="003F486A" w:rsidR="00562BB8" w:rsidP="00562BB8" w:rsidRDefault="00562BB8" w14:paraId="0CC7A453" w14:textId="413F44D2">
      <w:r w:rsidRPr="003F486A">
        <w:t xml:space="preserve">De Autoriteit Persoonsgegevens (AP) houdt toezicht op de bescherming van persoonsgegevens. Als overheidsinformatie persoonsgegevens bevat, dan is de AP dus bevoegd toezichthouder. Het ‘lekken’ van persoonsgegevens aan criminelen levert een </w:t>
      </w:r>
      <w:proofErr w:type="spellStart"/>
      <w:r w:rsidRPr="003F486A">
        <w:t>datalek</w:t>
      </w:r>
      <w:proofErr w:type="spellEnd"/>
      <w:r w:rsidRPr="003F486A">
        <w:t xml:space="preserve"> op. Dergelijke datalekken moeten worden gemeld bij de AP en aan slachtoffers. Daarnaast houdt de AP toezicht of de verantwoordelijke overheidsorganisaties voldoende technische en organisatorische maatregelen nemen om dit soort datalekken te voorkomen, op te kunnen sporen, of om achteraf vast te </w:t>
      </w:r>
      <w:r w:rsidRPr="003F486A" w:rsidR="00620347">
        <w:t xml:space="preserve">kunnen </w:t>
      </w:r>
      <w:r w:rsidRPr="003F486A">
        <w:t>stellen of handelingen van medewerkers geoorloofd waren. Waar nodig kan de AP ingrijpen, bijvoorbeeld als de meldplicht aan slachtoffers of de regels over beveiliging niet worden nageleefd. Meestal is een waarschuwend gesprek voldoende</w:t>
      </w:r>
      <w:r w:rsidRPr="003F486A" w:rsidR="00703AD6">
        <w:t>,</w:t>
      </w:r>
      <w:r w:rsidRPr="003F486A">
        <w:t xml:space="preserve"> maar in het uiterste geval kan de AP bijvoorbeeld een sanctie opleggen. </w:t>
      </w:r>
    </w:p>
    <w:p w:rsidRPr="003F486A" w:rsidR="00562BB8" w:rsidP="00562BB8" w:rsidRDefault="00562BB8" w14:paraId="1D446D07" w14:textId="77777777"/>
    <w:p w:rsidRPr="003F486A" w:rsidR="00562BB8" w:rsidP="00562BB8" w:rsidRDefault="00613B83" w14:paraId="05B85ABA" w14:textId="0181D46A">
      <w:bookmarkStart w:name="_Hlk200438936" w:id="0"/>
      <w:r w:rsidRPr="003F486A">
        <w:t>In september 2025</w:t>
      </w:r>
      <w:r w:rsidRPr="003F486A" w:rsidR="00562BB8">
        <w:t xml:space="preserve"> publiceert de AP een rapport naar aanleiding van een </w:t>
      </w:r>
      <w:r w:rsidRPr="003F486A" w:rsidR="00E44476">
        <w:t>v</w:t>
      </w:r>
      <w:r w:rsidRPr="003F486A" w:rsidR="00562BB8">
        <w:t xml:space="preserve">erkennend </w:t>
      </w:r>
      <w:r w:rsidRPr="003F486A" w:rsidR="00E44476">
        <w:t>o</w:t>
      </w:r>
      <w:r w:rsidRPr="003F486A" w:rsidR="00562BB8">
        <w:t xml:space="preserve">nderzoek dat gaat over onrechtmatige raadplegingen van persoonsgegevens door ambtenaren bij gemeenten. </w:t>
      </w:r>
      <w:r w:rsidRPr="003F486A" w:rsidR="003A329F">
        <w:t>In</w:t>
      </w:r>
      <w:r w:rsidRPr="003F486A" w:rsidR="00562BB8">
        <w:t xml:space="preserve"> het rapport geeft de AP gemeenten adviezen voor het voorkomen, opsporen en aanpakken van datalekken en weerlegt de AP misvattingen over dit soort datalekken. Losstaand van dit rapport publiceert</w:t>
      </w:r>
      <w:r w:rsidRPr="003F486A" w:rsidR="003A329F">
        <w:t xml:space="preserve"> </w:t>
      </w:r>
      <w:r w:rsidRPr="003F486A" w:rsidR="00562BB8">
        <w:t>de AP nog voor het zomerreces haar datalekkenrapportage, waarin de AP verder in gaat op haar toezicht op datalekken.</w:t>
      </w:r>
    </w:p>
    <w:bookmarkEnd w:id="0"/>
    <w:p w:rsidRPr="003F486A" w:rsidR="000E260F" w:rsidP="008D1398" w:rsidRDefault="000E260F" w14:paraId="72267B93" w14:textId="77777777"/>
    <w:p w:rsidRPr="003F486A" w:rsidR="005213F5" w:rsidP="008D1398" w:rsidRDefault="0059730E" w14:paraId="5C742C6E" w14:textId="0887AA4B">
      <w:pPr>
        <w:rPr>
          <w:b/>
          <w:bCs/>
        </w:rPr>
      </w:pPr>
      <w:r>
        <w:rPr>
          <w:b/>
          <w:bCs/>
        </w:rPr>
        <w:t>Vraag 6</w:t>
      </w:r>
    </w:p>
    <w:p w:rsidR="008D1398" w:rsidP="008D1398" w:rsidRDefault="008D1398" w14:paraId="01F3AA46" w14:textId="317E5502">
      <w:pPr>
        <w:rPr>
          <w:b/>
          <w:bCs/>
        </w:rPr>
      </w:pPr>
      <w:r w:rsidRPr="003F486A">
        <w:rPr>
          <w:b/>
          <w:bCs/>
        </w:rPr>
        <w:t>Bent u bereid om samen met de VNG in kaart te brengen hoe groot de kwetsbaarheid is van gemeentelijke systemen voor misbruik door eigen ambtenaren, mede in het licht van toenemende ondermijning en infiltratie door de georganiseerde criminaliteit?</w:t>
      </w:r>
    </w:p>
    <w:p w:rsidR="0059730E" w:rsidP="008D1398" w:rsidRDefault="0059730E" w14:paraId="6F0BF102" w14:textId="77777777">
      <w:pPr>
        <w:rPr>
          <w:b/>
          <w:bCs/>
        </w:rPr>
      </w:pPr>
    </w:p>
    <w:p w:rsidRPr="003F486A" w:rsidR="008D1398" w:rsidP="008D1398" w:rsidRDefault="0059730E" w14:paraId="7BD7E963" w14:textId="5B40A2B5">
      <w:pPr>
        <w:rPr>
          <w:b/>
          <w:bCs/>
        </w:rPr>
      </w:pPr>
      <w:r>
        <w:rPr>
          <w:b/>
          <w:bCs/>
        </w:rPr>
        <w:t>Antwoord op vraag 6</w:t>
      </w:r>
    </w:p>
    <w:p w:rsidRPr="003F486A" w:rsidR="003A329F" w:rsidP="006A6238" w:rsidRDefault="006813BA" w14:paraId="76F57C9A" w14:textId="6FEB9D92">
      <w:r w:rsidRPr="003F486A">
        <w:t>Gemeente</w:t>
      </w:r>
      <w:r w:rsidRPr="003F486A" w:rsidR="006F6311">
        <w:t>n</w:t>
      </w:r>
      <w:r w:rsidRPr="003F486A">
        <w:t xml:space="preserve"> zijn</w:t>
      </w:r>
      <w:r w:rsidRPr="003F486A" w:rsidR="00C13459">
        <w:t xml:space="preserve"> als decentrale overheden zelf verantwoordelijk voor hun integriteitsbeleid en daarmee voor het in kaart brengen van kwetsbaarheden. </w:t>
      </w:r>
      <w:r w:rsidRPr="003F486A">
        <w:t>G</w:t>
      </w:r>
      <w:r w:rsidRPr="003F486A" w:rsidR="00414573">
        <w:t xml:space="preserve">ezien het grote belang </w:t>
      </w:r>
      <w:r w:rsidRPr="003F486A" w:rsidR="00C13459">
        <w:t>om gemeente</w:t>
      </w:r>
      <w:r w:rsidRPr="003F486A" w:rsidR="00DD26C2">
        <w:t>n</w:t>
      </w:r>
      <w:r w:rsidRPr="003F486A" w:rsidR="00C13459">
        <w:t xml:space="preserve"> weerbaar te maken</w:t>
      </w:r>
      <w:r w:rsidRPr="003F486A" w:rsidR="00414573">
        <w:t xml:space="preserve"> en</w:t>
      </w:r>
      <w:r w:rsidRPr="003F486A" w:rsidR="00C13459">
        <w:t xml:space="preserve"> </w:t>
      </w:r>
      <w:r w:rsidRPr="003F486A" w:rsidR="00414573">
        <w:t xml:space="preserve">gemeenteambtenaren </w:t>
      </w:r>
      <w:r w:rsidRPr="003F486A" w:rsidR="00C13459">
        <w:t xml:space="preserve">te beschermen </w:t>
      </w:r>
      <w:r w:rsidRPr="003F486A" w:rsidR="00414573">
        <w:t>tegen de druk van criminelen, ondersteunen d</w:t>
      </w:r>
      <w:r w:rsidRPr="003F486A" w:rsidR="0015634F">
        <w:t xml:space="preserve">e </w:t>
      </w:r>
      <w:r w:rsidRPr="003F486A" w:rsidR="00C13459">
        <w:t>m</w:t>
      </w:r>
      <w:r w:rsidRPr="003F486A" w:rsidR="0015634F">
        <w:t xml:space="preserve">inister van Binnenlandse Zaken en Koninkrijksrelaties en ik </w:t>
      </w:r>
      <w:r w:rsidRPr="003F486A" w:rsidR="00414573">
        <w:t>de</w:t>
      </w:r>
      <w:r w:rsidRPr="003F486A" w:rsidR="0015634F">
        <w:t xml:space="preserve"> gemeenten hier</w:t>
      </w:r>
      <w:r w:rsidRPr="003F486A" w:rsidR="00414573">
        <w:t>in</w:t>
      </w:r>
      <w:r w:rsidRPr="003F486A" w:rsidR="0015634F">
        <w:t>.</w:t>
      </w:r>
      <w:r w:rsidRPr="003F486A" w:rsidR="00DE7F96">
        <w:t xml:space="preserve"> Samen met de VNG ontplooien we activiteiten om </w:t>
      </w:r>
      <w:r w:rsidRPr="003F486A" w:rsidR="00777E36">
        <w:t xml:space="preserve">de kwetsbaarheden in kaart te brengen en </w:t>
      </w:r>
      <w:r w:rsidRPr="003F486A" w:rsidR="00DE7F96">
        <w:t xml:space="preserve">de weerbaarheid tegen corruptie bij gemeenten te vergroten. </w:t>
      </w:r>
      <w:r w:rsidRPr="003F486A" w:rsidR="005A24B6">
        <w:t xml:space="preserve">Zo </w:t>
      </w:r>
      <w:r w:rsidRPr="003F486A" w:rsidR="003A329F">
        <w:t xml:space="preserve">heeft het Verwey-Jonker Instituut </w:t>
      </w:r>
      <w:r w:rsidRPr="003F486A" w:rsidR="005A24B6">
        <w:t xml:space="preserve">in 2023 </w:t>
      </w:r>
      <w:r w:rsidRPr="003F486A" w:rsidR="003A329F">
        <w:t xml:space="preserve">in opdracht van de </w:t>
      </w:r>
      <w:r w:rsidRPr="003F486A" w:rsidR="009916E0">
        <w:t>m</w:t>
      </w:r>
      <w:r w:rsidRPr="003F486A" w:rsidR="003A329F">
        <w:t>inister van Binnenlandse Zaken en Koninkrijksrelaties onderzoek gedaan naar kwetsbare processen in met name kleinere gemeenten.</w:t>
      </w:r>
      <w:r w:rsidRPr="003F486A" w:rsidR="003A329F">
        <w:rPr>
          <w:vertAlign w:val="superscript"/>
        </w:rPr>
        <w:footnoteReference w:id="7"/>
      </w:r>
      <w:r w:rsidRPr="003F486A" w:rsidR="003A329F">
        <w:t xml:space="preserve"> Uit deze verkenning kwam naar voren dat alle gemeentelijke en interne dienstverleningsprocessen kwetsbaar kunnen zijn voor ondermijning en oneigenlijke druk.</w:t>
      </w:r>
      <w:r w:rsidRPr="003F486A" w:rsidR="00D16EF5">
        <w:t xml:space="preserve"> In opvolging hierop wordt, zoals in het antwoord op vraag 4 aangegeven, door de minister van BZK kennisdeling gefaciliteerd over kwetsbare processen en worden gemeentesecretarissen ondersteund in hun rol bij het tegengaan van ondermijnende invloeden.</w:t>
      </w:r>
      <w:r w:rsidRPr="003F486A" w:rsidR="003A329F">
        <w:t xml:space="preserve"> </w:t>
      </w:r>
      <w:r w:rsidRPr="003F486A" w:rsidR="00D97CD4">
        <w:t xml:space="preserve">Zoals ook in het antwoord op vraag 3 aangegeven, </w:t>
      </w:r>
      <w:r w:rsidRPr="003F486A" w:rsidR="00D0037D">
        <w:t>ondersteunt</w:t>
      </w:r>
      <w:r w:rsidRPr="003F486A" w:rsidR="00582691">
        <w:t xml:space="preserve"> </w:t>
      </w:r>
      <w:r w:rsidRPr="003F486A" w:rsidR="00D97CD4">
        <w:t xml:space="preserve">de VNG </w:t>
      </w:r>
      <w:r w:rsidRPr="003F486A" w:rsidR="00AC76C7">
        <w:t>gemeenten</w:t>
      </w:r>
      <w:r w:rsidRPr="003F486A" w:rsidR="0022788B">
        <w:t xml:space="preserve"> verder</w:t>
      </w:r>
      <w:r w:rsidRPr="003F486A" w:rsidR="00AC76C7">
        <w:t xml:space="preserve"> </w:t>
      </w:r>
      <w:r w:rsidRPr="003F486A" w:rsidR="00560740">
        <w:t xml:space="preserve">al bij het in kaart brengen van kwetsbaarheden. </w:t>
      </w:r>
      <w:r w:rsidRPr="003F486A" w:rsidR="009F1576">
        <w:t xml:space="preserve">Ik blijf, onder meer via </w:t>
      </w:r>
      <w:r w:rsidRPr="003F486A" w:rsidR="002C7BF6">
        <w:t>het Strategisch Beraad Ondermijning</w:t>
      </w:r>
      <w:r w:rsidRPr="003F486A" w:rsidR="009F1576">
        <w:t xml:space="preserve">, met de gemeenten in gesprek over </w:t>
      </w:r>
      <w:r w:rsidRPr="003F486A" w:rsidR="00B6736E">
        <w:t xml:space="preserve">de </w:t>
      </w:r>
      <w:r w:rsidRPr="003F486A" w:rsidR="002E6F16">
        <w:t xml:space="preserve">behoeftes die </w:t>
      </w:r>
      <w:r w:rsidRPr="003F486A" w:rsidR="008039FE">
        <w:t>zij hebben</w:t>
      </w:r>
      <w:r w:rsidRPr="003F486A" w:rsidR="002E6F16">
        <w:t xml:space="preserve"> en de </w:t>
      </w:r>
      <w:r w:rsidRPr="003F486A" w:rsidR="00B6736E">
        <w:t>rol die ik</w:t>
      </w:r>
      <w:r w:rsidRPr="003F486A" w:rsidR="002E6F16">
        <w:t xml:space="preserve"> hier</w:t>
      </w:r>
      <w:r w:rsidRPr="003F486A" w:rsidR="008039FE">
        <w:t>bij</w:t>
      </w:r>
      <w:r w:rsidRPr="003F486A" w:rsidR="002E6F16">
        <w:t xml:space="preserve"> kan vervullen.</w:t>
      </w:r>
      <w:r w:rsidRPr="003F486A" w:rsidR="002C7BF6">
        <w:t xml:space="preserve"> </w:t>
      </w:r>
      <w:r w:rsidRPr="003F486A" w:rsidR="00EB1AA8">
        <w:t>Bijvoorbeeld op het gebied van kennis</w:t>
      </w:r>
      <w:r w:rsidRPr="003F486A" w:rsidR="00E61EBE">
        <w:t>deling</w:t>
      </w:r>
      <w:r w:rsidRPr="003F486A" w:rsidR="00EB1AA8">
        <w:t xml:space="preserve"> en </w:t>
      </w:r>
      <w:r w:rsidRPr="003F486A" w:rsidR="00E61EBE">
        <w:t xml:space="preserve">uitwisseling van </w:t>
      </w:r>
      <w:r w:rsidRPr="003F486A" w:rsidR="00EB1AA8">
        <w:rPr>
          <w:i/>
          <w:iCs/>
        </w:rPr>
        <w:t xml:space="preserve">best </w:t>
      </w:r>
      <w:proofErr w:type="spellStart"/>
      <w:r w:rsidRPr="003F486A" w:rsidR="00EB1AA8">
        <w:rPr>
          <w:i/>
          <w:iCs/>
        </w:rPr>
        <w:t>practices</w:t>
      </w:r>
      <w:proofErr w:type="spellEnd"/>
      <w:r w:rsidRPr="003F486A" w:rsidR="00EB1AA8">
        <w:t xml:space="preserve"> tussen partners, </w:t>
      </w:r>
      <w:r w:rsidRPr="003F486A" w:rsidR="006E03B0">
        <w:t>w</w:t>
      </w:r>
      <w:r w:rsidRPr="003F486A" w:rsidR="00EB1AA8">
        <w:t xml:space="preserve">at </w:t>
      </w:r>
      <w:r w:rsidRPr="003F486A" w:rsidR="006E03B0">
        <w:t>JenV faciliteert door in 2026 opnieuw het tweejaarlijkse Anti-Corruptiecongres te organiseren.</w:t>
      </w:r>
      <w:r w:rsidRPr="003F486A" w:rsidR="0048568F">
        <w:t xml:space="preserve"> </w:t>
      </w:r>
    </w:p>
    <w:p w:rsidRPr="003F486A" w:rsidR="003A329F" w:rsidP="00397371" w:rsidRDefault="003A329F" w14:paraId="37473FB7" w14:textId="77777777"/>
    <w:p w:rsidRPr="003F486A" w:rsidR="005213F5" w:rsidP="008D1398" w:rsidRDefault="0059730E" w14:paraId="00AAE58F" w14:textId="6A9DD355">
      <w:pPr>
        <w:rPr>
          <w:b/>
          <w:bCs/>
        </w:rPr>
      </w:pPr>
      <w:r>
        <w:rPr>
          <w:b/>
          <w:bCs/>
        </w:rPr>
        <w:t>Vraag 7</w:t>
      </w:r>
    </w:p>
    <w:p w:rsidRPr="003F486A" w:rsidR="008D1398" w:rsidP="008D1398" w:rsidRDefault="008D1398" w14:paraId="25217062" w14:textId="6FD95BFD">
      <w:pPr>
        <w:rPr>
          <w:b/>
          <w:bCs/>
        </w:rPr>
      </w:pPr>
      <w:r w:rsidRPr="003F486A">
        <w:rPr>
          <w:b/>
          <w:bCs/>
        </w:rPr>
        <w:t>Hoe verhouden deze incidenten zich tot de bredere dreiging van ondermijning binnen overheidsinstellingen, en welke aanvullende maatregelen acht u noodzakelijk?</w:t>
      </w:r>
    </w:p>
    <w:p w:rsidRPr="003F486A" w:rsidR="00194C17" w:rsidP="00D4487C" w:rsidRDefault="00194C17" w14:paraId="1423DDA4" w14:textId="77777777">
      <w:pPr>
        <w:rPr>
          <w:b/>
          <w:bCs/>
        </w:rPr>
      </w:pPr>
    </w:p>
    <w:p w:rsidRPr="003F486A" w:rsidR="00D4487C" w:rsidP="00D4487C" w:rsidRDefault="0059730E" w14:paraId="5CA0BB6F" w14:textId="3AB99478">
      <w:pPr>
        <w:rPr>
          <w:b/>
          <w:bCs/>
        </w:rPr>
      </w:pPr>
      <w:r>
        <w:rPr>
          <w:b/>
          <w:bCs/>
        </w:rPr>
        <w:t>Vraag 8</w:t>
      </w:r>
    </w:p>
    <w:p w:rsidRPr="003F486A" w:rsidR="00D4487C" w:rsidP="00D4487C" w:rsidRDefault="00D4487C" w14:paraId="1D436AB7" w14:textId="77777777">
      <w:pPr>
        <w:rPr>
          <w:b/>
          <w:bCs/>
        </w:rPr>
      </w:pPr>
      <w:r w:rsidRPr="003F486A">
        <w:rPr>
          <w:b/>
          <w:bCs/>
        </w:rPr>
        <w:t>Welke acties gaat u – gelet op de prioritering van deze minister – op korte termijn nemen om de risico’s van corruptie binnen overheden integraal aan te pakken?</w:t>
      </w:r>
    </w:p>
    <w:p w:rsidRPr="003F486A" w:rsidR="001B72EE" w:rsidP="008D1398" w:rsidRDefault="001B72EE" w14:paraId="0CB15FD5" w14:textId="77777777">
      <w:pPr>
        <w:rPr>
          <w:b/>
          <w:bCs/>
        </w:rPr>
      </w:pPr>
    </w:p>
    <w:p w:rsidRPr="0059730E" w:rsidR="00D4487C" w:rsidP="008565E8" w:rsidRDefault="0059730E" w14:paraId="74F1ACE2" w14:textId="76BD0242">
      <w:pPr>
        <w:rPr>
          <w:b/>
          <w:bCs/>
        </w:rPr>
      </w:pPr>
      <w:r>
        <w:rPr>
          <w:b/>
          <w:bCs/>
        </w:rPr>
        <w:t>Antwoord op vragen 7 en 8</w:t>
      </w:r>
    </w:p>
    <w:p w:rsidRPr="003F486A" w:rsidR="000E6A48" w:rsidP="008565E8" w:rsidRDefault="00B95850" w14:paraId="17FE9CFD" w14:textId="0E52029E">
      <w:r w:rsidRPr="003F486A">
        <w:t xml:space="preserve">Deze incidenten bevestigen het signaal van het Openbaar Ministerie dat de georganiseerde criminaliteit in elke fase van het criminele bedrijfsproces corruptie nodig </w:t>
      </w:r>
      <w:r w:rsidRPr="003F486A" w:rsidR="00642B8D">
        <w:t xml:space="preserve">heeft </w:t>
      </w:r>
      <w:r w:rsidRPr="003F486A">
        <w:t>om haar illegale activiteiten uit te kunnen voeren.</w:t>
      </w:r>
      <w:r w:rsidRPr="003F486A">
        <w:rPr>
          <w:rStyle w:val="Voetnootmarkering"/>
        </w:rPr>
        <w:footnoteReference w:id="8"/>
      </w:r>
      <w:r w:rsidRPr="003F486A">
        <w:t xml:space="preserve"> </w:t>
      </w:r>
      <w:r w:rsidRPr="003F486A" w:rsidR="00642B8D">
        <w:t>D</w:t>
      </w:r>
      <w:r w:rsidRPr="003F486A" w:rsidR="00E10DD2">
        <w:t xml:space="preserve">e Rijksrecherche </w:t>
      </w:r>
      <w:r w:rsidRPr="003F486A" w:rsidR="00642B8D">
        <w:t>ziet</w:t>
      </w:r>
      <w:r w:rsidRPr="003F486A" w:rsidR="00E10DD2">
        <w:t xml:space="preserve"> de laatste jaren een duidelijke fenomeenontwikkeling waarbij het corrumperen van ambtenaren een verdienmodel is geworden en criminelen actief op zoek gaan naar ambtenaren die hen van bepaalde informatie of documenten kunnen voorzien. </w:t>
      </w:r>
      <w:r w:rsidRPr="003F486A">
        <w:t xml:space="preserve">Ook </w:t>
      </w:r>
      <w:r w:rsidRPr="003F486A" w:rsidR="0061471D">
        <w:t xml:space="preserve">rapporteerde </w:t>
      </w:r>
      <w:r w:rsidRPr="003F486A">
        <w:t xml:space="preserve">de AIVD </w:t>
      </w:r>
      <w:r w:rsidRPr="003F486A" w:rsidR="0061471D">
        <w:t xml:space="preserve">in het Jaarverslag 2024 </w:t>
      </w:r>
      <w:r w:rsidRPr="003F486A">
        <w:t xml:space="preserve">dat criminele netwerken </w:t>
      </w:r>
      <w:r w:rsidRPr="003F486A" w:rsidR="0061471D">
        <w:t xml:space="preserve">die een dreiging vormen voor de nationale veiligheid </w:t>
      </w:r>
      <w:r w:rsidRPr="003F486A" w:rsidR="008F6B4D">
        <w:t>gespecialiseerde</w:t>
      </w:r>
      <w:r w:rsidRPr="003F486A" w:rsidR="00D26569">
        <w:t xml:space="preserve"> </w:t>
      </w:r>
      <w:r w:rsidRPr="003F486A">
        <w:t xml:space="preserve">“inlichtingenteams” hebben </w:t>
      </w:r>
      <w:r w:rsidRPr="003F486A" w:rsidR="0061471D">
        <w:t xml:space="preserve">om informatie te verzamelen over mensen die zij als een bedreiging zien en daarvoor </w:t>
      </w:r>
      <w:r w:rsidRPr="003F486A">
        <w:t>soms overheidsonderdelen infiltreren om aan informatie te komen.</w:t>
      </w:r>
      <w:r w:rsidRPr="003F486A">
        <w:rPr>
          <w:rStyle w:val="Voetnootmarkering"/>
        </w:rPr>
        <w:footnoteReference w:id="9"/>
      </w:r>
      <w:r w:rsidRPr="003F486A">
        <w:t xml:space="preserve"> </w:t>
      </w:r>
      <w:r w:rsidRPr="003F486A" w:rsidR="000E6A48">
        <w:t xml:space="preserve">De gevolgen van het opzoeken en doorgeven van een kenteken of adres door de ambtenaren kunnen verstrekkende gevolgen hebben. In verschillende </w:t>
      </w:r>
      <w:r w:rsidRPr="003F486A" w:rsidR="008D1750">
        <w:t xml:space="preserve">strafrechtelijke </w:t>
      </w:r>
      <w:r w:rsidRPr="003F486A" w:rsidR="000E6A48">
        <w:t xml:space="preserve">onderzoeken is een directe relatie tussen gelekte informatie en liquidaties of ander excessief geweld in het criminele milieu waargenomen. </w:t>
      </w:r>
    </w:p>
    <w:p w:rsidRPr="003F486A" w:rsidR="000E6A48" w:rsidP="008565E8" w:rsidRDefault="000E6A48" w14:paraId="0EF3A90B" w14:textId="77777777"/>
    <w:p w:rsidR="00B95850" w:rsidP="00B95850" w:rsidRDefault="00B95850" w14:paraId="001566C6" w14:textId="3515D51B">
      <w:pPr>
        <w:spacing w:line="240" w:lineRule="exact"/>
      </w:pPr>
      <w:r w:rsidRPr="003F486A">
        <w:t xml:space="preserve">Daarom vinden </w:t>
      </w:r>
      <w:r w:rsidRPr="003F486A" w:rsidR="004C4A18">
        <w:t xml:space="preserve">de </w:t>
      </w:r>
      <w:r w:rsidRPr="003F486A" w:rsidR="00C13459">
        <w:t>m</w:t>
      </w:r>
      <w:r w:rsidRPr="003F486A" w:rsidR="004C4A18">
        <w:t xml:space="preserve">inister van Binnenlandse Zaken en Koninkrijksrelaties en ik </w:t>
      </w:r>
      <w:r w:rsidRPr="003F486A">
        <w:t>het noodzakelijk om de Nederlandse aanpak van corruptie te intensiveren</w:t>
      </w:r>
      <w:r w:rsidRPr="003F486A" w:rsidR="00A309F1">
        <w:t>, zoals aangekondigd in het regeerprogramma</w:t>
      </w:r>
      <w:r w:rsidRPr="003F486A">
        <w:t xml:space="preserve">. </w:t>
      </w:r>
      <w:r w:rsidRPr="003F486A" w:rsidR="007B0584">
        <w:t xml:space="preserve">De brief over de nieuwe anti-corruptieaanpak heeft uw Kamer </w:t>
      </w:r>
      <w:r w:rsidRPr="003F486A" w:rsidR="00D26569">
        <w:t>op 2</w:t>
      </w:r>
      <w:r w:rsidRPr="003F486A" w:rsidR="003D3600">
        <w:t>0</w:t>
      </w:r>
      <w:r w:rsidRPr="003F486A" w:rsidR="00D26569">
        <w:t xml:space="preserve"> juni jl. </w:t>
      </w:r>
      <w:r w:rsidRPr="003F486A" w:rsidR="007B0584">
        <w:t>ontvangen.</w:t>
      </w:r>
      <w:r w:rsidRPr="003F486A" w:rsidR="0059730E">
        <w:rPr>
          <w:rStyle w:val="Voetnootmarkering"/>
        </w:rPr>
        <w:footnoteReference w:id="10"/>
      </w:r>
      <w:r w:rsidRPr="003F486A" w:rsidR="007B0584">
        <w:t xml:space="preserve"> </w:t>
      </w:r>
      <w:r w:rsidRPr="003F486A">
        <w:t xml:space="preserve">De bescherming van ambtenaren – zowel op centraal als decentraal niveau - tegen de druk die criminelen op hen kunnen uitoefenen en het vergroten van de weerbaarheid van overheidsprocessen en -systemen worden hierin </w:t>
      </w:r>
      <w:r w:rsidRPr="003F486A" w:rsidR="00A309F1">
        <w:t>tot</w:t>
      </w:r>
      <w:r w:rsidRPr="003F486A">
        <w:t xml:space="preserve"> prioriteiten </w:t>
      </w:r>
      <w:r w:rsidRPr="003F486A" w:rsidR="00A309F1">
        <w:t>b</w:t>
      </w:r>
      <w:r w:rsidRPr="003F486A">
        <w:t xml:space="preserve">enoemd. </w:t>
      </w:r>
      <w:r w:rsidRPr="003F486A" w:rsidR="00A506CC">
        <w:t xml:space="preserve">Zo </w:t>
      </w:r>
      <w:r w:rsidRPr="003F486A" w:rsidR="007953BD">
        <w:t>zie ik t</w:t>
      </w:r>
      <w:r w:rsidRPr="003F486A" w:rsidR="000E7FF3">
        <w:t>e vaak dat niet-integere of zelfs corrupte ontslagen ambtenaren alsnog bij een buurgemeente of een andere overheidsorganisatie aan de slag gaan. Nog in 2025 kom</w:t>
      </w:r>
      <w:r w:rsidRPr="003F486A" w:rsidR="007953BD">
        <w:t xml:space="preserve"> ik </w:t>
      </w:r>
      <w:r w:rsidRPr="003F486A" w:rsidR="000E7FF3">
        <w:t xml:space="preserve">daarom in samenwerking met </w:t>
      </w:r>
      <w:r w:rsidRPr="003F486A" w:rsidR="00E773DF">
        <w:t>het Strategisch Beraad Ondermijning</w:t>
      </w:r>
      <w:r w:rsidRPr="003F486A" w:rsidDel="00E773DF" w:rsidR="00E773DF">
        <w:t xml:space="preserve"> </w:t>
      </w:r>
      <w:r w:rsidRPr="003F486A" w:rsidR="000E7FF3">
        <w:t xml:space="preserve">met concrete acties om dergelijk ‘jobhoppen’ tegen te gaan. Dit vraagt om aandacht voor de weerbaarheid en betrouwbaarheid van medewerkers en het onderkennen van kwetsbaarheden, door bijvoorbeeld beter aannamebeleid, waarbij </w:t>
      </w:r>
      <w:r w:rsidRPr="003F486A" w:rsidR="006215FF">
        <w:t xml:space="preserve">zowel </w:t>
      </w:r>
      <w:r w:rsidRPr="003F486A" w:rsidR="000E7FF3">
        <w:t>het checken van referenties in sollicitatieprocedures, een uniform VOG-beleid</w:t>
      </w:r>
      <w:r w:rsidRPr="003F486A" w:rsidR="006215FF">
        <w:t>,</w:t>
      </w:r>
      <w:r w:rsidRPr="003F486A" w:rsidR="000E7FF3">
        <w:t xml:space="preserve"> en een aangescherpt screeningsbeleid belangrijke ingrediënten zijn.</w:t>
      </w:r>
    </w:p>
    <w:p w:rsidR="008D1398" w:rsidP="008D1398" w:rsidRDefault="008D1398" w14:paraId="42DCD30E" w14:textId="77777777"/>
    <w:p w:rsidR="00577021" w:rsidRDefault="00577021" w14:paraId="78A47BBD" w14:textId="77777777"/>
    <w:p w:rsidR="00577021" w:rsidRDefault="00577021" w14:paraId="14F1FDA9" w14:textId="77777777"/>
    <w:p w:rsidR="00577021" w:rsidRDefault="00577021" w14:paraId="229D0B12" w14:textId="77777777"/>
    <w:p w:rsidR="00577021" w:rsidRDefault="00577021" w14:paraId="7DBE80BC" w14:textId="77777777"/>
    <w:sectPr w:rsidR="00577021" w:rsidSect="0059730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4D03" w14:textId="77777777" w:rsidR="000E47B9" w:rsidRDefault="000E47B9">
      <w:pPr>
        <w:spacing w:line="240" w:lineRule="auto"/>
      </w:pPr>
      <w:r>
        <w:separator/>
      </w:r>
    </w:p>
  </w:endnote>
  <w:endnote w:type="continuationSeparator" w:id="0">
    <w:p w14:paraId="0771F2A4" w14:textId="77777777" w:rsidR="000E47B9" w:rsidRDefault="000E4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CF29" w14:textId="77777777" w:rsidR="000E47B9" w:rsidRDefault="000E47B9">
      <w:pPr>
        <w:spacing w:line="240" w:lineRule="auto"/>
      </w:pPr>
      <w:r>
        <w:separator/>
      </w:r>
    </w:p>
  </w:footnote>
  <w:footnote w:type="continuationSeparator" w:id="0">
    <w:p w14:paraId="665D7B30" w14:textId="77777777" w:rsidR="000E47B9" w:rsidRDefault="000E47B9">
      <w:pPr>
        <w:spacing w:line="240" w:lineRule="auto"/>
      </w:pPr>
      <w:r>
        <w:continuationSeparator/>
      </w:r>
    </w:p>
  </w:footnote>
  <w:footnote w:id="1">
    <w:p w14:paraId="6D0ED567" w14:textId="6B7374DD" w:rsidR="00194C17" w:rsidRPr="0059730E" w:rsidRDefault="00194C17">
      <w:pPr>
        <w:pStyle w:val="Voetnoottekst"/>
        <w:rPr>
          <w:sz w:val="16"/>
          <w:szCs w:val="16"/>
        </w:rPr>
      </w:pPr>
      <w:r w:rsidRPr="0059730E">
        <w:rPr>
          <w:rStyle w:val="Voetnootmarkering"/>
          <w:sz w:val="16"/>
          <w:szCs w:val="16"/>
        </w:rPr>
        <w:footnoteRef/>
      </w:r>
      <w:r w:rsidRPr="0059730E">
        <w:rPr>
          <w:sz w:val="16"/>
          <w:szCs w:val="16"/>
        </w:rPr>
        <w:t xml:space="preserve"> De Telegraaf, 12 mei 2025, </w:t>
      </w:r>
      <w:r w:rsidR="0059730E">
        <w:rPr>
          <w:sz w:val="16"/>
          <w:szCs w:val="16"/>
        </w:rPr>
        <w:t>“</w:t>
      </w:r>
      <w:r w:rsidRPr="0059730E">
        <w:rPr>
          <w:sz w:val="16"/>
          <w:szCs w:val="16"/>
        </w:rPr>
        <w:t>Gemeente Amsterdam geïnfiltreerd door bendes: weer ambtenaar opgepakt voor lekken adressen</w:t>
      </w:r>
      <w:r w:rsidR="0059730E">
        <w:rPr>
          <w:sz w:val="16"/>
          <w:szCs w:val="16"/>
        </w:rPr>
        <w:t>”</w:t>
      </w:r>
      <w:r w:rsidR="00584D14" w:rsidRPr="0059730E">
        <w:rPr>
          <w:sz w:val="16"/>
          <w:szCs w:val="16"/>
        </w:rPr>
        <w:t xml:space="preserve">, </w:t>
      </w:r>
      <w:hyperlink r:id="rId1" w:history="1">
        <w:r w:rsidR="0059730E" w:rsidRPr="00323A4A">
          <w:rPr>
            <w:rStyle w:val="Hyperlink"/>
            <w:sz w:val="16"/>
            <w:szCs w:val="16"/>
          </w:rPr>
          <w:t>https://www.telegraaf.nl/nieuws/417898715/gemeente-amsterdam-geinfiltreerd-door-bendes-weer-ambtenaar-opgepakt-voor-lekken-adressen</w:t>
        </w:r>
      </w:hyperlink>
      <w:r w:rsidR="0059730E">
        <w:rPr>
          <w:sz w:val="16"/>
          <w:szCs w:val="16"/>
        </w:rPr>
        <w:t>.</w:t>
      </w:r>
    </w:p>
  </w:footnote>
  <w:footnote w:id="2">
    <w:p w14:paraId="1964AC8C" w14:textId="22D479D2" w:rsidR="00B95850" w:rsidRPr="0059730E" w:rsidRDefault="00B95850">
      <w:pPr>
        <w:pStyle w:val="Voetnoottekst"/>
        <w:rPr>
          <w:sz w:val="16"/>
          <w:szCs w:val="16"/>
        </w:rPr>
      </w:pPr>
      <w:r w:rsidRPr="0059730E">
        <w:rPr>
          <w:rStyle w:val="Voetnootmarkering"/>
          <w:sz w:val="16"/>
          <w:szCs w:val="16"/>
        </w:rPr>
        <w:footnoteRef/>
      </w:r>
      <w:r w:rsidR="0059730E" w:rsidRPr="0059730E">
        <w:rPr>
          <w:sz w:val="16"/>
          <w:szCs w:val="16"/>
        </w:rPr>
        <w:t xml:space="preserve"> </w:t>
      </w:r>
      <w:hyperlink r:id="rId2" w:history="1">
        <w:r w:rsidRPr="0059730E">
          <w:rPr>
            <w:rStyle w:val="Hyperlink"/>
            <w:sz w:val="16"/>
            <w:szCs w:val="16"/>
          </w:rPr>
          <w:t>Signalenkaart Rijksrecherche | Rijksrecherche.nl</w:t>
        </w:r>
      </w:hyperlink>
      <w:r w:rsidR="00E226C2" w:rsidRPr="0059730E">
        <w:rPr>
          <w:rStyle w:val="Hyperlink"/>
          <w:sz w:val="16"/>
          <w:szCs w:val="16"/>
        </w:rPr>
        <w:t>.</w:t>
      </w:r>
    </w:p>
  </w:footnote>
  <w:footnote w:id="3">
    <w:p w14:paraId="05289C78" w14:textId="1E9337F1" w:rsidR="00B95850" w:rsidRPr="0059730E" w:rsidRDefault="00B95850">
      <w:pPr>
        <w:pStyle w:val="Voetnoottekst"/>
        <w:rPr>
          <w:sz w:val="16"/>
          <w:szCs w:val="16"/>
        </w:rPr>
      </w:pPr>
      <w:r w:rsidRPr="0059730E">
        <w:rPr>
          <w:rStyle w:val="Voetnootmarkering"/>
          <w:sz w:val="16"/>
          <w:szCs w:val="16"/>
        </w:rPr>
        <w:footnoteRef/>
      </w:r>
      <w:r w:rsidRPr="0059730E">
        <w:rPr>
          <w:sz w:val="16"/>
          <w:szCs w:val="16"/>
        </w:rPr>
        <w:t xml:space="preserve"> </w:t>
      </w:r>
      <w:hyperlink r:id="rId3" w:history="1">
        <w:r w:rsidR="00B87DC7" w:rsidRPr="0059730E">
          <w:rPr>
            <w:rStyle w:val="Hyperlink"/>
            <w:sz w:val="16"/>
            <w:szCs w:val="16"/>
          </w:rPr>
          <w:t>Signalenkaart Politieke ambtsdragers | Rijksrecherche.nl</w:t>
        </w:r>
      </w:hyperlink>
      <w:r w:rsidR="00E226C2" w:rsidRPr="0059730E">
        <w:rPr>
          <w:sz w:val="16"/>
          <w:szCs w:val="16"/>
        </w:rPr>
        <w:t>.</w:t>
      </w:r>
    </w:p>
  </w:footnote>
  <w:footnote w:id="4">
    <w:p w14:paraId="2DC1F01C" w14:textId="50DF38CF" w:rsidR="00A40816" w:rsidRPr="0059730E" w:rsidRDefault="00A40816">
      <w:pPr>
        <w:pStyle w:val="Voetnoottekst"/>
        <w:rPr>
          <w:sz w:val="16"/>
          <w:szCs w:val="16"/>
        </w:rPr>
      </w:pPr>
      <w:r w:rsidRPr="0059730E">
        <w:rPr>
          <w:rStyle w:val="Voetnootmarkering"/>
          <w:sz w:val="16"/>
          <w:szCs w:val="16"/>
        </w:rPr>
        <w:footnoteRef/>
      </w:r>
      <w:r w:rsidRPr="0059730E">
        <w:rPr>
          <w:sz w:val="16"/>
          <w:szCs w:val="16"/>
        </w:rPr>
        <w:t xml:space="preserve"> </w:t>
      </w:r>
      <w:r w:rsidR="00EC1D89" w:rsidRPr="0059730E">
        <w:rPr>
          <w:sz w:val="16"/>
          <w:szCs w:val="16"/>
        </w:rPr>
        <w:t xml:space="preserve">Zie voor de meest actuele informatie de beantwoording vragen van de commissie Binnenlandse Zaken van 6 mei 2025 (2025-0000225345), </w:t>
      </w:r>
      <w:hyperlink r:id="rId4" w:history="1">
        <w:r w:rsidRPr="0059730E">
          <w:rPr>
            <w:rStyle w:val="Hyperlink"/>
            <w:sz w:val="16"/>
            <w:szCs w:val="16"/>
          </w:rPr>
          <w:t>Brief aan Parlement - Beantwoording vragen van de commissie Binnenlandse Zaken</w:t>
        </w:r>
      </w:hyperlink>
      <w:r w:rsidR="00E226C2" w:rsidRPr="0059730E">
        <w:rPr>
          <w:rStyle w:val="Hyperlink"/>
          <w:sz w:val="16"/>
          <w:szCs w:val="16"/>
        </w:rPr>
        <w:t>.</w:t>
      </w:r>
    </w:p>
  </w:footnote>
  <w:footnote w:id="5">
    <w:p w14:paraId="2C455022" w14:textId="1D1BDC4D" w:rsidR="00F46D23" w:rsidRPr="0059730E" w:rsidRDefault="00F46D23">
      <w:pPr>
        <w:pStyle w:val="Voetnoottekst"/>
        <w:rPr>
          <w:sz w:val="16"/>
          <w:szCs w:val="16"/>
        </w:rPr>
      </w:pPr>
      <w:r w:rsidRPr="0059730E">
        <w:rPr>
          <w:rStyle w:val="Voetnootmarkering"/>
          <w:sz w:val="16"/>
          <w:szCs w:val="16"/>
        </w:rPr>
        <w:footnoteRef/>
      </w:r>
      <w:r w:rsidRPr="0059730E">
        <w:rPr>
          <w:sz w:val="16"/>
          <w:szCs w:val="16"/>
        </w:rPr>
        <w:t xml:space="preserve"> </w:t>
      </w:r>
      <w:hyperlink r:id="rId5" w:history="1">
        <w:r w:rsidRPr="0059730E">
          <w:rPr>
            <w:rStyle w:val="Hyperlink"/>
            <w:sz w:val="16"/>
            <w:szCs w:val="16"/>
          </w:rPr>
          <w:t xml:space="preserve">Samen scherp op aanvraag en uitgifte | </w:t>
        </w:r>
        <w:proofErr w:type="spellStart"/>
        <w:r w:rsidRPr="0059730E">
          <w:rPr>
            <w:rStyle w:val="Hyperlink"/>
            <w:sz w:val="16"/>
            <w:szCs w:val="16"/>
          </w:rPr>
          <w:t>RvIG</w:t>
        </w:r>
        <w:proofErr w:type="spellEnd"/>
      </w:hyperlink>
      <w:r w:rsidR="00E226C2" w:rsidRPr="0059730E">
        <w:rPr>
          <w:rStyle w:val="Hyperlink"/>
          <w:sz w:val="16"/>
          <w:szCs w:val="16"/>
        </w:rPr>
        <w:t>.</w:t>
      </w:r>
    </w:p>
  </w:footnote>
  <w:footnote w:id="6">
    <w:p w14:paraId="2A97763C" w14:textId="499DA818" w:rsidR="00FB3596" w:rsidRPr="0059730E" w:rsidRDefault="00FB3596" w:rsidP="00FB3596">
      <w:pPr>
        <w:pStyle w:val="Voetnoottekst"/>
        <w:rPr>
          <w:sz w:val="16"/>
          <w:szCs w:val="16"/>
        </w:rPr>
      </w:pPr>
      <w:r w:rsidRPr="0059730E">
        <w:rPr>
          <w:rStyle w:val="Voetnootmarkering"/>
          <w:sz w:val="16"/>
          <w:szCs w:val="16"/>
        </w:rPr>
        <w:footnoteRef/>
      </w:r>
      <w:r w:rsidRPr="0059730E">
        <w:rPr>
          <w:sz w:val="16"/>
          <w:szCs w:val="16"/>
        </w:rPr>
        <w:t xml:space="preserve"> Kamerstukken II, 2024-2025, 29911, nr. 472</w:t>
      </w:r>
      <w:r w:rsidR="0059730E" w:rsidRPr="0059730E">
        <w:rPr>
          <w:sz w:val="16"/>
          <w:szCs w:val="16"/>
        </w:rPr>
        <w:t xml:space="preserve">. </w:t>
      </w:r>
    </w:p>
  </w:footnote>
  <w:footnote w:id="7">
    <w:p w14:paraId="005696E6" w14:textId="77777777" w:rsidR="003A329F" w:rsidRPr="0059730E" w:rsidRDefault="003A329F" w:rsidP="003A329F">
      <w:pPr>
        <w:pStyle w:val="Voetnoottekst"/>
        <w:rPr>
          <w:sz w:val="16"/>
          <w:szCs w:val="16"/>
        </w:rPr>
      </w:pPr>
      <w:r w:rsidRPr="0059730E">
        <w:rPr>
          <w:rStyle w:val="Voetnootmarkering"/>
          <w:sz w:val="16"/>
          <w:szCs w:val="16"/>
        </w:rPr>
        <w:footnoteRef/>
      </w:r>
      <w:r w:rsidRPr="0059730E">
        <w:rPr>
          <w:sz w:val="16"/>
          <w:szCs w:val="16"/>
        </w:rPr>
        <w:t xml:space="preserve"> Marjolein Odekerken en Freek de </w:t>
      </w:r>
      <w:proofErr w:type="spellStart"/>
      <w:r w:rsidRPr="0059730E">
        <w:rPr>
          <w:sz w:val="16"/>
          <w:szCs w:val="16"/>
        </w:rPr>
        <w:t>Meere</w:t>
      </w:r>
      <w:proofErr w:type="spellEnd"/>
      <w:r w:rsidRPr="0059730E">
        <w:rPr>
          <w:sz w:val="16"/>
          <w:szCs w:val="16"/>
        </w:rPr>
        <w:t xml:space="preserve"> (2023), ‘Lessen over kwetsbare processen: Hoe met name kleine gemeenten weerbaarder kunnen worden’. </w:t>
      </w:r>
    </w:p>
  </w:footnote>
  <w:footnote w:id="8">
    <w:p w14:paraId="5014720D" w14:textId="77777777" w:rsidR="00B95850" w:rsidRPr="0059730E" w:rsidRDefault="00B95850" w:rsidP="00B95850">
      <w:pPr>
        <w:pStyle w:val="Voetnoottekst"/>
        <w:rPr>
          <w:sz w:val="16"/>
          <w:szCs w:val="16"/>
        </w:rPr>
      </w:pPr>
      <w:r w:rsidRPr="0059730E">
        <w:rPr>
          <w:rStyle w:val="Voetnootmarkering"/>
          <w:sz w:val="16"/>
          <w:szCs w:val="16"/>
        </w:rPr>
        <w:footnoteRef/>
      </w:r>
      <w:r w:rsidRPr="0059730E">
        <w:rPr>
          <w:sz w:val="16"/>
          <w:szCs w:val="16"/>
        </w:rPr>
        <w:t xml:space="preserve"> OM Jaarbericht 2024, pag. 64 e.v. (</w:t>
      </w:r>
      <w:hyperlink r:id="rId6" w:history="1">
        <w:r w:rsidRPr="0059730E">
          <w:rPr>
            <w:rStyle w:val="Hyperlink"/>
            <w:sz w:val="16"/>
            <w:szCs w:val="16"/>
          </w:rPr>
          <w:t>OM Jaarbericht 2024 | Jaarverslag | Openbaar Ministerie</w:t>
        </w:r>
      </w:hyperlink>
      <w:r w:rsidRPr="0059730E">
        <w:rPr>
          <w:rStyle w:val="Hyperlink"/>
          <w:sz w:val="16"/>
          <w:szCs w:val="16"/>
        </w:rPr>
        <w:t>)</w:t>
      </w:r>
    </w:p>
  </w:footnote>
  <w:footnote w:id="9">
    <w:p w14:paraId="3B683870" w14:textId="77777777" w:rsidR="00B95850" w:rsidRPr="0059730E" w:rsidRDefault="00B95850" w:rsidP="00B95850">
      <w:pPr>
        <w:pStyle w:val="Voetnoottekst"/>
        <w:rPr>
          <w:sz w:val="16"/>
          <w:szCs w:val="16"/>
        </w:rPr>
      </w:pPr>
      <w:r w:rsidRPr="0059730E">
        <w:rPr>
          <w:rStyle w:val="Voetnootmarkering"/>
          <w:sz w:val="16"/>
          <w:szCs w:val="16"/>
        </w:rPr>
        <w:footnoteRef/>
      </w:r>
      <w:r w:rsidRPr="0059730E">
        <w:rPr>
          <w:sz w:val="16"/>
          <w:szCs w:val="16"/>
        </w:rPr>
        <w:t xml:space="preserve"> AIVD Jaarverslag 2024, p. 15 (</w:t>
      </w:r>
      <w:hyperlink r:id="rId7" w:history="1">
        <w:r w:rsidRPr="0059730E">
          <w:rPr>
            <w:rStyle w:val="Hyperlink"/>
            <w:sz w:val="16"/>
            <w:szCs w:val="16"/>
          </w:rPr>
          <w:t>AIVD Jaarverslag 2024</w:t>
        </w:r>
      </w:hyperlink>
      <w:r w:rsidRPr="0059730E">
        <w:rPr>
          <w:sz w:val="16"/>
          <w:szCs w:val="16"/>
        </w:rPr>
        <w:t>)</w:t>
      </w:r>
    </w:p>
  </w:footnote>
  <w:footnote w:id="10">
    <w:p w14:paraId="0AEFEE8A" w14:textId="5F8F9EEA" w:rsidR="0059730E" w:rsidRPr="0059730E" w:rsidRDefault="0059730E" w:rsidP="0059730E">
      <w:pPr>
        <w:pStyle w:val="Voetnoottekst"/>
        <w:rPr>
          <w:sz w:val="16"/>
          <w:szCs w:val="16"/>
        </w:rPr>
      </w:pPr>
      <w:r w:rsidRPr="0059730E">
        <w:rPr>
          <w:rStyle w:val="Voetnootmarkering"/>
          <w:sz w:val="16"/>
          <w:szCs w:val="16"/>
        </w:rPr>
        <w:footnoteRef/>
      </w:r>
      <w:r w:rsidRPr="0059730E">
        <w:rPr>
          <w:sz w:val="16"/>
          <w:szCs w:val="16"/>
        </w:rPr>
        <w:t xml:space="preserve"> Kamerstukken II, 2024-2025, 29911,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5FFB" w14:textId="77777777" w:rsidR="00577021" w:rsidRDefault="00497634">
    <w:r>
      <w:rPr>
        <w:noProof/>
      </w:rPr>
      <mc:AlternateContent>
        <mc:Choice Requires="wps">
          <w:drawing>
            <wp:anchor distT="0" distB="0" distL="0" distR="0" simplePos="0" relativeHeight="251652096" behindDoc="0" locked="1" layoutInCell="1" allowOverlap="1" wp14:anchorId="677D1521" wp14:editId="44A0852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994B1C" w14:textId="77777777" w:rsidR="005736B3" w:rsidRDefault="005736B3"/>
                      </w:txbxContent>
                    </wps:txbx>
                    <wps:bodyPr vert="horz" wrap="square" lIns="0" tIns="0" rIns="0" bIns="0" anchor="t" anchorCtr="0"/>
                  </wps:wsp>
                </a:graphicData>
              </a:graphic>
            </wp:anchor>
          </w:drawing>
        </mc:Choice>
        <mc:Fallback>
          <w:pict>
            <v:shapetype w14:anchorId="677D152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A994B1C" w14:textId="77777777" w:rsidR="005736B3" w:rsidRDefault="005736B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D2208A8" wp14:editId="7DB2F1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A7FBF1" w14:textId="77777777" w:rsidR="00577021" w:rsidRDefault="00497634">
                          <w:pPr>
                            <w:pStyle w:val="Referentiegegevensbold"/>
                          </w:pPr>
                          <w:r>
                            <w:t>Directoraat-Generaal Ondermijning</w:t>
                          </w:r>
                        </w:p>
                        <w:p w14:paraId="3C794FAD" w14:textId="77777777" w:rsidR="00577021" w:rsidRDefault="00577021">
                          <w:pPr>
                            <w:pStyle w:val="WitregelW2"/>
                          </w:pPr>
                        </w:p>
                        <w:p w14:paraId="14F274E5" w14:textId="77777777" w:rsidR="00577021" w:rsidRDefault="00497634">
                          <w:pPr>
                            <w:pStyle w:val="Referentiegegevensbold"/>
                          </w:pPr>
                          <w:r>
                            <w:t>Datum</w:t>
                          </w:r>
                        </w:p>
                        <w:p w14:paraId="347B2EE3" w14:textId="19EC5A86" w:rsidR="00577021" w:rsidRDefault="000E47B9">
                          <w:pPr>
                            <w:pStyle w:val="Referentiegegevens"/>
                          </w:pPr>
                          <w:sdt>
                            <w:sdtPr>
                              <w:id w:val="-34971894"/>
                              <w:date w:fullDate="2025-07-08T00:00:00Z">
                                <w:dateFormat w:val="d MMMM yyyy"/>
                                <w:lid w:val="nl"/>
                                <w:storeMappedDataAs w:val="dateTime"/>
                                <w:calendar w:val="gregorian"/>
                              </w:date>
                            </w:sdtPr>
                            <w:sdtEndPr/>
                            <w:sdtContent>
                              <w:r w:rsidR="0059730E">
                                <w:rPr>
                                  <w:lang w:val="nl"/>
                                </w:rPr>
                                <w:t>8</w:t>
                              </w:r>
                              <w:r w:rsidR="003F486A">
                                <w:rPr>
                                  <w:lang w:val="nl"/>
                                </w:rPr>
                                <w:t xml:space="preserve"> juli</w:t>
                              </w:r>
                              <w:r w:rsidR="00154854">
                                <w:rPr>
                                  <w:lang w:val="nl"/>
                                </w:rPr>
                                <w:t xml:space="preserve"> 2025</w:t>
                              </w:r>
                            </w:sdtContent>
                          </w:sdt>
                        </w:p>
                        <w:p w14:paraId="74C28F0E" w14:textId="77777777" w:rsidR="00577021" w:rsidRDefault="00577021">
                          <w:pPr>
                            <w:pStyle w:val="WitregelW1"/>
                          </w:pPr>
                        </w:p>
                        <w:p w14:paraId="66F70F0F" w14:textId="77777777" w:rsidR="00577021" w:rsidRDefault="00497634">
                          <w:pPr>
                            <w:pStyle w:val="Referentiegegevensbold"/>
                          </w:pPr>
                          <w:r>
                            <w:t>Onze referentie</w:t>
                          </w:r>
                        </w:p>
                        <w:p w14:paraId="2F099FC5" w14:textId="77777777" w:rsidR="00577021" w:rsidRDefault="00497634">
                          <w:pPr>
                            <w:pStyle w:val="Referentiegegevens"/>
                          </w:pPr>
                          <w:r>
                            <w:t>6405453</w:t>
                          </w:r>
                        </w:p>
                      </w:txbxContent>
                    </wps:txbx>
                    <wps:bodyPr vert="horz" wrap="square" lIns="0" tIns="0" rIns="0" bIns="0" anchor="t" anchorCtr="0"/>
                  </wps:wsp>
                </a:graphicData>
              </a:graphic>
            </wp:anchor>
          </w:drawing>
        </mc:Choice>
        <mc:Fallback>
          <w:pict>
            <v:shape w14:anchorId="5D2208A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A7FBF1" w14:textId="77777777" w:rsidR="00577021" w:rsidRDefault="00497634">
                    <w:pPr>
                      <w:pStyle w:val="Referentiegegevensbold"/>
                    </w:pPr>
                    <w:r>
                      <w:t>Directoraat-Generaal Ondermijning</w:t>
                    </w:r>
                  </w:p>
                  <w:p w14:paraId="3C794FAD" w14:textId="77777777" w:rsidR="00577021" w:rsidRDefault="00577021">
                    <w:pPr>
                      <w:pStyle w:val="WitregelW2"/>
                    </w:pPr>
                  </w:p>
                  <w:p w14:paraId="14F274E5" w14:textId="77777777" w:rsidR="00577021" w:rsidRDefault="00497634">
                    <w:pPr>
                      <w:pStyle w:val="Referentiegegevensbold"/>
                    </w:pPr>
                    <w:r>
                      <w:t>Datum</w:t>
                    </w:r>
                  </w:p>
                  <w:p w14:paraId="347B2EE3" w14:textId="19EC5A86" w:rsidR="00577021" w:rsidRDefault="000E47B9">
                    <w:pPr>
                      <w:pStyle w:val="Referentiegegevens"/>
                    </w:pPr>
                    <w:sdt>
                      <w:sdtPr>
                        <w:id w:val="-34971894"/>
                        <w:date w:fullDate="2025-07-08T00:00:00Z">
                          <w:dateFormat w:val="d MMMM yyyy"/>
                          <w:lid w:val="nl"/>
                          <w:storeMappedDataAs w:val="dateTime"/>
                          <w:calendar w:val="gregorian"/>
                        </w:date>
                      </w:sdtPr>
                      <w:sdtEndPr/>
                      <w:sdtContent>
                        <w:r w:rsidR="0059730E">
                          <w:rPr>
                            <w:lang w:val="nl"/>
                          </w:rPr>
                          <w:t>8</w:t>
                        </w:r>
                        <w:r w:rsidR="003F486A">
                          <w:rPr>
                            <w:lang w:val="nl"/>
                          </w:rPr>
                          <w:t xml:space="preserve"> juli</w:t>
                        </w:r>
                        <w:r w:rsidR="00154854">
                          <w:rPr>
                            <w:lang w:val="nl"/>
                          </w:rPr>
                          <w:t xml:space="preserve"> 2025</w:t>
                        </w:r>
                      </w:sdtContent>
                    </w:sdt>
                  </w:p>
                  <w:p w14:paraId="74C28F0E" w14:textId="77777777" w:rsidR="00577021" w:rsidRDefault="00577021">
                    <w:pPr>
                      <w:pStyle w:val="WitregelW1"/>
                    </w:pPr>
                  </w:p>
                  <w:p w14:paraId="66F70F0F" w14:textId="77777777" w:rsidR="00577021" w:rsidRDefault="00497634">
                    <w:pPr>
                      <w:pStyle w:val="Referentiegegevensbold"/>
                    </w:pPr>
                    <w:r>
                      <w:t>Onze referentie</w:t>
                    </w:r>
                  </w:p>
                  <w:p w14:paraId="2F099FC5" w14:textId="77777777" w:rsidR="00577021" w:rsidRDefault="00497634">
                    <w:pPr>
                      <w:pStyle w:val="Referentiegegevens"/>
                    </w:pPr>
                    <w:r>
                      <w:t>6405453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F2CDA4" wp14:editId="01C7DEC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9FE08C" w14:textId="77777777" w:rsidR="005736B3" w:rsidRDefault="005736B3"/>
                      </w:txbxContent>
                    </wps:txbx>
                    <wps:bodyPr vert="horz" wrap="square" lIns="0" tIns="0" rIns="0" bIns="0" anchor="t" anchorCtr="0"/>
                  </wps:wsp>
                </a:graphicData>
              </a:graphic>
            </wp:anchor>
          </w:drawing>
        </mc:Choice>
        <mc:Fallback>
          <w:pict>
            <v:shape w14:anchorId="54F2CDA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9FE08C" w14:textId="77777777" w:rsidR="005736B3" w:rsidRDefault="005736B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BBA35BB" wp14:editId="61AC450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2C590D" w14:textId="592BEC95" w:rsidR="00577021" w:rsidRDefault="00497634">
                          <w:pPr>
                            <w:pStyle w:val="Referentiegegevens"/>
                          </w:pPr>
                          <w:r>
                            <w:t xml:space="preserve">Pagina </w:t>
                          </w:r>
                          <w:r>
                            <w:fldChar w:fldCharType="begin"/>
                          </w:r>
                          <w:r>
                            <w:instrText>PAGE</w:instrText>
                          </w:r>
                          <w:r>
                            <w:fldChar w:fldCharType="separate"/>
                          </w:r>
                          <w:r w:rsidR="008D1398">
                            <w:rPr>
                              <w:noProof/>
                            </w:rPr>
                            <w:t>2</w:t>
                          </w:r>
                          <w:r>
                            <w:fldChar w:fldCharType="end"/>
                          </w:r>
                          <w:r>
                            <w:t xml:space="preserve"> van </w:t>
                          </w:r>
                          <w:r>
                            <w:fldChar w:fldCharType="begin"/>
                          </w:r>
                          <w:r>
                            <w:instrText>NUMPAGES</w:instrText>
                          </w:r>
                          <w:r>
                            <w:fldChar w:fldCharType="separate"/>
                          </w:r>
                          <w:r w:rsidR="006869C8">
                            <w:rPr>
                              <w:noProof/>
                            </w:rPr>
                            <w:t>1</w:t>
                          </w:r>
                          <w:r>
                            <w:fldChar w:fldCharType="end"/>
                          </w:r>
                        </w:p>
                      </w:txbxContent>
                    </wps:txbx>
                    <wps:bodyPr vert="horz" wrap="square" lIns="0" tIns="0" rIns="0" bIns="0" anchor="t" anchorCtr="0"/>
                  </wps:wsp>
                </a:graphicData>
              </a:graphic>
            </wp:anchor>
          </w:drawing>
        </mc:Choice>
        <mc:Fallback>
          <w:pict>
            <v:shape w14:anchorId="6BBA35B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82C590D" w14:textId="592BEC95" w:rsidR="00577021" w:rsidRDefault="00497634">
                    <w:pPr>
                      <w:pStyle w:val="Referentiegegevens"/>
                    </w:pPr>
                    <w:r>
                      <w:t xml:space="preserve">Pagina </w:t>
                    </w:r>
                    <w:r>
                      <w:fldChar w:fldCharType="begin"/>
                    </w:r>
                    <w:r>
                      <w:instrText>PAGE</w:instrText>
                    </w:r>
                    <w:r>
                      <w:fldChar w:fldCharType="separate"/>
                    </w:r>
                    <w:r w:rsidR="008D1398">
                      <w:rPr>
                        <w:noProof/>
                      </w:rPr>
                      <w:t>2</w:t>
                    </w:r>
                    <w:r>
                      <w:fldChar w:fldCharType="end"/>
                    </w:r>
                    <w:r>
                      <w:t xml:space="preserve"> van </w:t>
                    </w:r>
                    <w:r>
                      <w:fldChar w:fldCharType="begin"/>
                    </w:r>
                    <w:r>
                      <w:instrText>NUMPAGES</w:instrText>
                    </w:r>
                    <w:r>
                      <w:fldChar w:fldCharType="separate"/>
                    </w:r>
                    <w:r w:rsidR="006869C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1687" w14:textId="77777777" w:rsidR="00577021" w:rsidRDefault="00497634">
    <w:pPr>
      <w:spacing w:after="6377" w:line="14" w:lineRule="exact"/>
    </w:pPr>
    <w:r>
      <w:rPr>
        <w:noProof/>
      </w:rPr>
      <mc:AlternateContent>
        <mc:Choice Requires="wps">
          <w:drawing>
            <wp:anchor distT="0" distB="0" distL="0" distR="0" simplePos="0" relativeHeight="251656192" behindDoc="0" locked="1" layoutInCell="1" allowOverlap="1" wp14:anchorId="28E17603" wp14:editId="6C7921B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4303A1" w14:textId="77777777" w:rsidR="00577021" w:rsidRDefault="00497634">
                          <w:pPr>
                            <w:spacing w:line="240" w:lineRule="auto"/>
                          </w:pPr>
                          <w:r>
                            <w:rPr>
                              <w:noProof/>
                            </w:rPr>
                            <w:drawing>
                              <wp:inline distT="0" distB="0" distL="0" distR="0" wp14:anchorId="4AB02C2D" wp14:editId="639B8F2A">
                                <wp:extent cx="467995" cy="1583865"/>
                                <wp:effectExtent l="0" t="0" r="0" b="0"/>
                                <wp:docPr id="15587946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E1760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14303A1" w14:textId="77777777" w:rsidR="00577021" w:rsidRDefault="00497634">
                    <w:pPr>
                      <w:spacing w:line="240" w:lineRule="auto"/>
                    </w:pPr>
                    <w:r>
                      <w:rPr>
                        <w:noProof/>
                      </w:rPr>
                      <w:drawing>
                        <wp:inline distT="0" distB="0" distL="0" distR="0" wp14:anchorId="4AB02C2D" wp14:editId="639B8F2A">
                          <wp:extent cx="467995" cy="1583865"/>
                          <wp:effectExtent l="0" t="0" r="0" b="0"/>
                          <wp:docPr id="15587946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0F2E09" wp14:editId="2766174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7DD267" w14:textId="77777777" w:rsidR="00577021" w:rsidRDefault="00497634">
                          <w:pPr>
                            <w:spacing w:line="240" w:lineRule="auto"/>
                          </w:pPr>
                          <w:r>
                            <w:rPr>
                              <w:noProof/>
                            </w:rPr>
                            <w:drawing>
                              <wp:inline distT="0" distB="0" distL="0" distR="0" wp14:anchorId="61D02FC6" wp14:editId="0AC59FE4">
                                <wp:extent cx="2339975" cy="1582834"/>
                                <wp:effectExtent l="0" t="0" r="0" b="0"/>
                                <wp:docPr id="140278487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0F2E0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7DD267" w14:textId="77777777" w:rsidR="00577021" w:rsidRDefault="00497634">
                    <w:pPr>
                      <w:spacing w:line="240" w:lineRule="auto"/>
                    </w:pPr>
                    <w:r>
                      <w:rPr>
                        <w:noProof/>
                      </w:rPr>
                      <w:drawing>
                        <wp:inline distT="0" distB="0" distL="0" distR="0" wp14:anchorId="61D02FC6" wp14:editId="0AC59FE4">
                          <wp:extent cx="2339975" cy="1582834"/>
                          <wp:effectExtent l="0" t="0" r="0" b="0"/>
                          <wp:docPr id="140278487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975942" wp14:editId="5347EC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CE78C9" w14:textId="77777777" w:rsidR="00577021" w:rsidRDefault="0049763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297594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9CE78C9" w14:textId="77777777" w:rsidR="00577021" w:rsidRDefault="0049763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440FF2" wp14:editId="13246E1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75424A" w14:textId="77777777" w:rsidR="008D1398" w:rsidRDefault="00497634">
                          <w:r>
                            <w:t xml:space="preserve">Aan de Voorzitter van de Tweede Kamer </w:t>
                          </w:r>
                        </w:p>
                        <w:p w14:paraId="33F7DD79" w14:textId="6BD8B3C3" w:rsidR="00577021" w:rsidRDefault="00497634">
                          <w:r>
                            <w:t>der Staten-Generaal</w:t>
                          </w:r>
                        </w:p>
                        <w:p w14:paraId="46F84CE3" w14:textId="77777777" w:rsidR="00577021" w:rsidRDefault="00497634">
                          <w:r>
                            <w:t xml:space="preserve">Postbus 20018 </w:t>
                          </w:r>
                        </w:p>
                        <w:p w14:paraId="3EAA89D0" w14:textId="77777777" w:rsidR="00577021" w:rsidRDefault="00497634">
                          <w:r>
                            <w:t>2500 EA  DEN HAAG</w:t>
                          </w:r>
                        </w:p>
                      </w:txbxContent>
                    </wps:txbx>
                    <wps:bodyPr vert="horz" wrap="square" lIns="0" tIns="0" rIns="0" bIns="0" anchor="t" anchorCtr="0"/>
                  </wps:wsp>
                </a:graphicData>
              </a:graphic>
            </wp:anchor>
          </w:drawing>
        </mc:Choice>
        <mc:Fallback>
          <w:pict>
            <v:shape w14:anchorId="09440FF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75424A" w14:textId="77777777" w:rsidR="008D1398" w:rsidRDefault="00497634">
                    <w:r>
                      <w:t xml:space="preserve">Aan de Voorzitter van de Tweede Kamer </w:t>
                    </w:r>
                  </w:p>
                  <w:p w14:paraId="33F7DD79" w14:textId="6BD8B3C3" w:rsidR="00577021" w:rsidRDefault="00497634">
                    <w:r>
                      <w:t>der Staten-Generaal</w:t>
                    </w:r>
                  </w:p>
                  <w:p w14:paraId="46F84CE3" w14:textId="77777777" w:rsidR="00577021" w:rsidRDefault="00497634">
                    <w:r>
                      <w:t xml:space="preserve">Postbus 20018 </w:t>
                    </w:r>
                  </w:p>
                  <w:p w14:paraId="3EAA89D0" w14:textId="77777777" w:rsidR="00577021" w:rsidRDefault="004976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9F29A9" wp14:editId="300E2E0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7021" w14:paraId="7D85AFC2" w14:textId="77777777">
                            <w:trPr>
                              <w:trHeight w:val="240"/>
                            </w:trPr>
                            <w:tc>
                              <w:tcPr>
                                <w:tcW w:w="1140" w:type="dxa"/>
                              </w:tcPr>
                              <w:p w14:paraId="571BC97B" w14:textId="77777777" w:rsidR="00577021" w:rsidRDefault="00497634">
                                <w:r>
                                  <w:t>Datum</w:t>
                                </w:r>
                              </w:p>
                            </w:tc>
                            <w:tc>
                              <w:tcPr>
                                <w:tcW w:w="5918" w:type="dxa"/>
                              </w:tcPr>
                              <w:p w14:paraId="600D6918" w14:textId="68A5E4A5" w:rsidR="00577021" w:rsidRDefault="000E47B9">
                                <w:sdt>
                                  <w:sdtPr>
                                    <w:id w:val="1629130025"/>
                                    <w:date w:fullDate="2025-07-08T00:00:00Z">
                                      <w:dateFormat w:val="d MMMM yyyy"/>
                                      <w:lid w:val="nl"/>
                                      <w:storeMappedDataAs w:val="dateTime"/>
                                      <w:calendar w:val="gregorian"/>
                                    </w:date>
                                  </w:sdtPr>
                                  <w:sdtEndPr/>
                                  <w:sdtContent>
                                    <w:r w:rsidR="0059730E">
                                      <w:rPr>
                                        <w:lang w:val="nl"/>
                                      </w:rPr>
                                      <w:t>8</w:t>
                                    </w:r>
                                    <w:r w:rsidR="003F486A">
                                      <w:rPr>
                                        <w:lang w:val="nl"/>
                                      </w:rPr>
                                      <w:t xml:space="preserve"> juli</w:t>
                                    </w:r>
                                    <w:r w:rsidR="00154854">
                                      <w:rPr>
                                        <w:lang w:val="nl"/>
                                      </w:rPr>
                                      <w:t xml:space="preserve"> 2025</w:t>
                                    </w:r>
                                  </w:sdtContent>
                                </w:sdt>
                              </w:p>
                            </w:tc>
                          </w:tr>
                          <w:tr w:rsidR="00577021" w14:paraId="7059FAC1" w14:textId="77777777">
                            <w:trPr>
                              <w:trHeight w:val="240"/>
                            </w:trPr>
                            <w:tc>
                              <w:tcPr>
                                <w:tcW w:w="1140" w:type="dxa"/>
                              </w:tcPr>
                              <w:p w14:paraId="0CB490DA" w14:textId="77777777" w:rsidR="00577021" w:rsidRDefault="00497634">
                                <w:r>
                                  <w:t>Betreft</w:t>
                                </w:r>
                              </w:p>
                            </w:tc>
                            <w:tc>
                              <w:tcPr>
                                <w:tcW w:w="5918" w:type="dxa"/>
                              </w:tcPr>
                              <w:p w14:paraId="0625B9EA" w14:textId="77777777" w:rsidR="00577021" w:rsidRDefault="00497634">
                                <w:r>
                                  <w:t>Antwoorden Kamervragen over het lekken van persoonsgegevens door ambtenaren aan criminelen</w:t>
                                </w:r>
                              </w:p>
                            </w:tc>
                          </w:tr>
                        </w:tbl>
                        <w:p w14:paraId="46F5B985" w14:textId="77777777" w:rsidR="005736B3" w:rsidRDefault="005736B3"/>
                      </w:txbxContent>
                    </wps:txbx>
                    <wps:bodyPr vert="horz" wrap="square" lIns="0" tIns="0" rIns="0" bIns="0" anchor="t" anchorCtr="0"/>
                  </wps:wsp>
                </a:graphicData>
              </a:graphic>
            </wp:anchor>
          </w:drawing>
        </mc:Choice>
        <mc:Fallback>
          <w:pict>
            <v:shape w14:anchorId="779F29A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7021" w14:paraId="7D85AFC2" w14:textId="77777777">
                      <w:trPr>
                        <w:trHeight w:val="240"/>
                      </w:trPr>
                      <w:tc>
                        <w:tcPr>
                          <w:tcW w:w="1140" w:type="dxa"/>
                        </w:tcPr>
                        <w:p w14:paraId="571BC97B" w14:textId="77777777" w:rsidR="00577021" w:rsidRDefault="00497634">
                          <w:r>
                            <w:t>Datum</w:t>
                          </w:r>
                        </w:p>
                      </w:tc>
                      <w:tc>
                        <w:tcPr>
                          <w:tcW w:w="5918" w:type="dxa"/>
                        </w:tcPr>
                        <w:p w14:paraId="600D6918" w14:textId="68A5E4A5" w:rsidR="00577021" w:rsidRDefault="000E47B9">
                          <w:sdt>
                            <w:sdtPr>
                              <w:id w:val="1629130025"/>
                              <w:date w:fullDate="2025-07-08T00:00:00Z">
                                <w:dateFormat w:val="d MMMM yyyy"/>
                                <w:lid w:val="nl"/>
                                <w:storeMappedDataAs w:val="dateTime"/>
                                <w:calendar w:val="gregorian"/>
                              </w:date>
                            </w:sdtPr>
                            <w:sdtEndPr/>
                            <w:sdtContent>
                              <w:r w:rsidR="0059730E">
                                <w:rPr>
                                  <w:lang w:val="nl"/>
                                </w:rPr>
                                <w:t>8</w:t>
                              </w:r>
                              <w:r w:rsidR="003F486A">
                                <w:rPr>
                                  <w:lang w:val="nl"/>
                                </w:rPr>
                                <w:t xml:space="preserve"> juli</w:t>
                              </w:r>
                              <w:r w:rsidR="00154854">
                                <w:rPr>
                                  <w:lang w:val="nl"/>
                                </w:rPr>
                                <w:t xml:space="preserve"> 2025</w:t>
                              </w:r>
                            </w:sdtContent>
                          </w:sdt>
                        </w:p>
                      </w:tc>
                    </w:tr>
                    <w:tr w:rsidR="00577021" w14:paraId="7059FAC1" w14:textId="77777777">
                      <w:trPr>
                        <w:trHeight w:val="240"/>
                      </w:trPr>
                      <w:tc>
                        <w:tcPr>
                          <w:tcW w:w="1140" w:type="dxa"/>
                        </w:tcPr>
                        <w:p w14:paraId="0CB490DA" w14:textId="77777777" w:rsidR="00577021" w:rsidRDefault="00497634">
                          <w:r>
                            <w:t>Betreft</w:t>
                          </w:r>
                        </w:p>
                      </w:tc>
                      <w:tc>
                        <w:tcPr>
                          <w:tcW w:w="5918" w:type="dxa"/>
                        </w:tcPr>
                        <w:p w14:paraId="0625B9EA" w14:textId="77777777" w:rsidR="00577021" w:rsidRDefault="00497634">
                          <w:r>
                            <w:t>Antwoorden Kamervragen over het lekken van persoonsgegevens door ambtenaren aan criminelen</w:t>
                          </w:r>
                        </w:p>
                      </w:tc>
                    </w:tr>
                  </w:tbl>
                  <w:p w14:paraId="46F5B985" w14:textId="77777777" w:rsidR="005736B3" w:rsidRDefault="005736B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08C9A4" wp14:editId="0B2C5F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202E56" w14:textId="77777777" w:rsidR="00577021" w:rsidRDefault="00497634">
                          <w:pPr>
                            <w:pStyle w:val="Referentiegegevensbold"/>
                          </w:pPr>
                          <w:r>
                            <w:t>Directoraat-Generaal Ondermijning</w:t>
                          </w:r>
                        </w:p>
                        <w:p w14:paraId="799E9818" w14:textId="77777777" w:rsidR="00577021" w:rsidRDefault="00577021">
                          <w:pPr>
                            <w:pStyle w:val="WitregelW1"/>
                          </w:pPr>
                        </w:p>
                        <w:p w14:paraId="543DBE7D" w14:textId="77777777" w:rsidR="00577021" w:rsidRDefault="00497634">
                          <w:pPr>
                            <w:pStyle w:val="Referentiegegevens"/>
                          </w:pPr>
                          <w:r>
                            <w:t>Turfmarkt 147</w:t>
                          </w:r>
                        </w:p>
                        <w:p w14:paraId="5FC19F4B" w14:textId="77777777" w:rsidR="00577021" w:rsidRDefault="00497634">
                          <w:pPr>
                            <w:pStyle w:val="Referentiegegevens"/>
                          </w:pPr>
                          <w:r>
                            <w:t>2511 DP   Den Haag</w:t>
                          </w:r>
                        </w:p>
                        <w:p w14:paraId="2208F0F1" w14:textId="77777777" w:rsidR="00577021" w:rsidRPr="007352E6" w:rsidRDefault="00497634">
                          <w:pPr>
                            <w:pStyle w:val="Referentiegegevens"/>
                            <w:rPr>
                              <w:lang w:val="de-DE"/>
                            </w:rPr>
                          </w:pPr>
                          <w:r w:rsidRPr="007352E6">
                            <w:rPr>
                              <w:lang w:val="de-DE"/>
                            </w:rPr>
                            <w:t>Postbus 20301</w:t>
                          </w:r>
                        </w:p>
                        <w:p w14:paraId="4C100838" w14:textId="77777777" w:rsidR="00577021" w:rsidRPr="007352E6" w:rsidRDefault="00497634">
                          <w:pPr>
                            <w:pStyle w:val="Referentiegegevens"/>
                            <w:rPr>
                              <w:lang w:val="de-DE"/>
                            </w:rPr>
                          </w:pPr>
                          <w:r w:rsidRPr="007352E6">
                            <w:rPr>
                              <w:lang w:val="de-DE"/>
                            </w:rPr>
                            <w:t>2500 EH   Den Haag</w:t>
                          </w:r>
                        </w:p>
                        <w:p w14:paraId="1E182ECD" w14:textId="77777777" w:rsidR="00577021" w:rsidRPr="007352E6" w:rsidRDefault="00497634">
                          <w:pPr>
                            <w:pStyle w:val="Referentiegegevens"/>
                            <w:rPr>
                              <w:lang w:val="de-DE"/>
                            </w:rPr>
                          </w:pPr>
                          <w:r w:rsidRPr="007352E6">
                            <w:rPr>
                              <w:lang w:val="de-DE"/>
                            </w:rPr>
                            <w:t>www.rijksoverheid.nl/jenv</w:t>
                          </w:r>
                        </w:p>
                        <w:p w14:paraId="78CB5232" w14:textId="77777777" w:rsidR="00577021" w:rsidRPr="007352E6" w:rsidRDefault="00577021">
                          <w:pPr>
                            <w:pStyle w:val="WitregelW2"/>
                            <w:rPr>
                              <w:lang w:val="de-DE"/>
                            </w:rPr>
                          </w:pPr>
                        </w:p>
                        <w:p w14:paraId="2B1D4B24" w14:textId="77777777" w:rsidR="00577021" w:rsidRDefault="00497634">
                          <w:pPr>
                            <w:pStyle w:val="Referentiegegevensbold"/>
                          </w:pPr>
                          <w:r>
                            <w:t>Onze referentie</w:t>
                          </w:r>
                        </w:p>
                        <w:p w14:paraId="1DD86B0A" w14:textId="77777777" w:rsidR="00577021" w:rsidRDefault="00497634">
                          <w:pPr>
                            <w:pStyle w:val="Referentiegegevens"/>
                          </w:pPr>
                          <w:r>
                            <w:t>6405453</w:t>
                          </w:r>
                        </w:p>
                        <w:p w14:paraId="128F12A3" w14:textId="77777777" w:rsidR="00577021" w:rsidRDefault="00577021">
                          <w:pPr>
                            <w:pStyle w:val="WitregelW1"/>
                          </w:pPr>
                        </w:p>
                        <w:p w14:paraId="15CAACF1" w14:textId="77777777" w:rsidR="00577021" w:rsidRDefault="00497634">
                          <w:pPr>
                            <w:pStyle w:val="Referentiegegevensbold"/>
                          </w:pPr>
                          <w:r>
                            <w:t>Uw referentie</w:t>
                          </w:r>
                        </w:p>
                        <w:p w14:paraId="1B595618" w14:textId="77777777" w:rsidR="00577021" w:rsidRDefault="000E47B9">
                          <w:pPr>
                            <w:pStyle w:val="Referentiegegevens"/>
                          </w:pPr>
                          <w:sdt>
                            <w:sdtPr>
                              <w:id w:val="-1298610216"/>
                              <w:dataBinding w:prefixMappings="xmlns:ns0='docgen-assistant'" w:xpath="/ns0:CustomXml[1]/ns0:Variables[1]/ns0:Variable[1]/ns0:Value[1]" w:storeItemID="{69D6EEC8-C9E1-4904-8281-341938F2DEB0}"/>
                              <w:text/>
                            </w:sdtPr>
                            <w:sdtEndPr/>
                            <w:sdtContent>
                              <w:r w:rsidR="005610F4">
                                <w:t>2025Z09565</w:t>
                              </w:r>
                            </w:sdtContent>
                          </w:sdt>
                        </w:p>
                      </w:txbxContent>
                    </wps:txbx>
                    <wps:bodyPr vert="horz" wrap="square" lIns="0" tIns="0" rIns="0" bIns="0" anchor="t" anchorCtr="0"/>
                  </wps:wsp>
                </a:graphicData>
              </a:graphic>
            </wp:anchor>
          </w:drawing>
        </mc:Choice>
        <mc:Fallback>
          <w:pict>
            <v:shape w14:anchorId="2B08C9A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202E56" w14:textId="77777777" w:rsidR="00577021" w:rsidRDefault="00497634">
                    <w:pPr>
                      <w:pStyle w:val="Referentiegegevensbold"/>
                    </w:pPr>
                    <w:r>
                      <w:t>Directoraat-Generaal Ondermijning</w:t>
                    </w:r>
                  </w:p>
                  <w:p w14:paraId="799E9818" w14:textId="77777777" w:rsidR="00577021" w:rsidRDefault="00577021">
                    <w:pPr>
                      <w:pStyle w:val="WitregelW1"/>
                    </w:pPr>
                  </w:p>
                  <w:p w14:paraId="543DBE7D" w14:textId="77777777" w:rsidR="00577021" w:rsidRDefault="00497634">
                    <w:pPr>
                      <w:pStyle w:val="Referentiegegevens"/>
                    </w:pPr>
                    <w:r>
                      <w:t>Turfmarkt 147</w:t>
                    </w:r>
                  </w:p>
                  <w:p w14:paraId="5FC19F4B" w14:textId="77777777" w:rsidR="00577021" w:rsidRDefault="00497634">
                    <w:pPr>
                      <w:pStyle w:val="Referentiegegevens"/>
                    </w:pPr>
                    <w:r>
                      <w:t>2511 DP   Den Haag</w:t>
                    </w:r>
                  </w:p>
                  <w:p w14:paraId="2208F0F1" w14:textId="77777777" w:rsidR="00577021" w:rsidRPr="007352E6" w:rsidRDefault="00497634">
                    <w:pPr>
                      <w:pStyle w:val="Referentiegegevens"/>
                      <w:rPr>
                        <w:lang w:val="de-DE"/>
                      </w:rPr>
                    </w:pPr>
                    <w:r w:rsidRPr="007352E6">
                      <w:rPr>
                        <w:lang w:val="de-DE"/>
                      </w:rPr>
                      <w:t>Postbus 20301</w:t>
                    </w:r>
                  </w:p>
                  <w:p w14:paraId="4C100838" w14:textId="77777777" w:rsidR="00577021" w:rsidRPr="007352E6" w:rsidRDefault="00497634">
                    <w:pPr>
                      <w:pStyle w:val="Referentiegegevens"/>
                      <w:rPr>
                        <w:lang w:val="de-DE"/>
                      </w:rPr>
                    </w:pPr>
                    <w:r w:rsidRPr="007352E6">
                      <w:rPr>
                        <w:lang w:val="de-DE"/>
                      </w:rPr>
                      <w:t>2500 EH   Den Haag</w:t>
                    </w:r>
                  </w:p>
                  <w:p w14:paraId="1E182ECD" w14:textId="77777777" w:rsidR="00577021" w:rsidRPr="007352E6" w:rsidRDefault="00497634">
                    <w:pPr>
                      <w:pStyle w:val="Referentiegegevens"/>
                      <w:rPr>
                        <w:lang w:val="de-DE"/>
                      </w:rPr>
                    </w:pPr>
                    <w:r w:rsidRPr="007352E6">
                      <w:rPr>
                        <w:lang w:val="de-DE"/>
                      </w:rPr>
                      <w:t>www.rijksoverheid.nl/jenv</w:t>
                    </w:r>
                  </w:p>
                  <w:p w14:paraId="78CB5232" w14:textId="77777777" w:rsidR="00577021" w:rsidRPr="007352E6" w:rsidRDefault="00577021">
                    <w:pPr>
                      <w:pStyle w:val="WitregelW2"/>
                      <w:rPr>
                        <w:lang w:val="de-DE"/>
                      </w:rPr>
                    </w:pPr>
                  </w:p>
                  <w:p w14:paraId="2B1D4B24" w14:textId="77777777" w:rsidR="00577021" w:rsidRDefault="00497634">
                    <w:pPr>
                      <w:pStyle w:val="Referentiegegevensbold"/>
                    </w:pPr>
                    <w:r>
                      <w:t>Onze referentie</w:t>
                    </w:r>
                  </w:p>
                  <w:p w14:paraId="1DD86B0A" w14:textId="77777777" w:rsidR="00577021" w:rsidRDefault="00497634">
                    <w:pPr>
                      <w:pStyle w:val="Referentiegegevens"/>
                    </w:pPr>
                    <w:r>
                      <w:t>6405453</w:t>
                    </w:r>
                  </w:p>
                  <w:p w14:paraId="128F12A3" w14:textId="77777777" w:rsidR="00577021" w:rsidRDefault="00577021">
                    <w:pPr>
                      <w:pStyle w:val="WitregelW1"/>
                    </w:pPr>
                  </w:p>
                  <w:p w14:paraId="15CAACF1" w14:textId="77777777" w:rsidR="00577021" w:rsidRDefault="00497634">
                    <w:pPr>
                      <w:pStyle w:val="Referentiegegevensbold"/>
                    </w:pPr>
                    <w:r>
                      <w:t>Uw referentie</w:t>
                    </w:r>
                  </w:p>
                  <w:p w14:paraId="1B595618" w14:textId="77777777" w:rsidR="00577021" w:rsidRDefault="000E47B9">
                    <w:pPr>
                      <w:pStyle w:val="Referentiegegevens"/>
                    </w:pPr>
                    <w:sdt>
                      <w:sdtPr>
                        <w:id w:val="-1298610216"/>
                        <w:dataBinding w:prefixMappings="xmlns:ns0='docgen-assistant'" w:xpath="/ns0:CustomXml[1]/ns0:Variables[1]/ns0:Variable[1]/ns0:Value[1]" w:storeItemID="{69D6EEC8-C9E1-4904-8281-341938F2DEB0}"/>
                        <w:text/>
                      </w:sdtPr>
                      <w:sdtEndPr/>
                      <w:sdtContent>
                        <w:r w:rsidR="005610F4">
                          <w:t>2025Z09565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4B85C8" wp14:editId="2C5813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513F23" w14:textId="77777777" w:rsidR="00577021" w:rsidRDefault="00497634">
                          <w:pPr>
                            <w:pStyle w:val="Referentiegegevens"/>
                          </w:pPr>
                          <w:r>
                            <w:t xml:space="preserve">Pagina </w:t>
                          </w:r>
                          <w:r>
                            <w:fldChar w:fldCharType="begin"/>
                          </w:r>
                          <w:r>
                            <w:instrText>PAGE</w:instrText>
                          </w:r>
                          <w:r>
                            <w:fldChar w:fldCharType="separate"/>
                          </w:r>
                          <w:r w:rsidR="006869C8">
                            <w:rPr>
                              <w:noProof/>
                            </w:rPr>
                            <w:t>1</w:t>
                          </w:r>
                          <w:r>
                            <w:fldChar w:fldCharType="end"/>
                          </w:r>
                          <w:r>
                            <w:t xml:space="preserve"> van </w:t>
                          </w:r>
                          <w:r>
                            <w:fldChar w:fldCharType="begin"/>
                          </w:r>
                          <w:r>
                            <w:instrText>NUMPAGES</w:instrText>
                          </w:r>
                          <w:r>
                            <w:fldChar w:fldCharType="separate"/>
                          </w:r>
                          <w:r w:rsidR="006869C8">
                            <w:rPr>
                              <w:noProof/>
                            </w:rPr>
                            <w:t>1</w:t>
                          </w:r>
                          <w:r>
                            <w:fldChar w:fldCharType="end"/>
                          </w:r>
                        </w:p>
                      </w:txbxContent>
                    </wps:txbx>
                    <wps:bodyPr vert="horz" wrap="square" lIns="0" tIns="0" rIns="0" bIns="0" anchor="t" anchorCtr="0"/>
                  </wps:wsp>
                </a:graphicData>
              </a:graphic>
            </wp:anchor>
          </w:drawing>
        </mc:Choice>
        <mc:Fallback>
          <w:pict>
            <v:shape w14:anchorId="404B85C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7513F23" w14:textId="77777777" w:rsidR="00577021" w:rsidRDefault="00497634">
                    <w:pPr>
                      <w:pStyle w:val="Referentiegegevens"/>
                    </w:pPr>
                    <w:r>
                      <w:t xml:space="preserve">Pagina </w:t>
                    </w:r>
                    <w:r>
                      <w:fldChar w:fldCharType="begin"/>
                    </w:r>
                    <w:r>
                      <w:instrText>PAGE</w:instrText>
                    </w:r>
                    <w:r>
                      <w:fldChar w:fldCharType="separate"/>
                    </w:r>
                    <w:r w:rsidR="006869C8">
                      <w:rPr>
                        <w:noProof/>
                      </w:rPr>
                      <w:t>1</w:t>
                    </w:r>
                    <w:r>
                      <w:fldChar w:fldCharType="end"/>
                    </w:r>
                    <w:r>
                      <w:t xml:space="preserve"> van </w:t>
                    </w:r>
                    <w:r>
                      <w:fldChar w:fldCharType="begin"/>
                    </w:r>
                    <w:r>
                      <w:instrText>NUMPAGES</w:instrText>
                    </w:r>
                    <w:r>
                      <w:fldChar w:fldCharType="separate"/>
                    </w:r>
                    <w:r w:rsidR="006869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038B94" wp14:editId="050E8F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9FCE23" w14:textId="77777777" w:rsidR="005736B3" w:rsidRDefault="005736B3"/>
                      </w:txbxContent>
                    </wps:txbx>
                    <wps:bodyPr vert="horz" wrap="square" lIns="0" tIns="0" rIns="0" bIns="0" anchor="t" anchorCtr="0"/>
                  </wps:wsp>
                </a:graphicData>
              </a:graphic>
            </wp:anchor>
          </w:drawing>
        </mc:Choice>
        <mc:Fallback>
          <w:pict>
            <v:shape w14:anchorId="4A038B9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09FCE23" w14:textId="77777777" w:rsidR="005736B3" w:rsidRDefault="005736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550116"/>
    <w:multiLevelType w:val="multilevel"/>
    <w:tmpl w:val="463586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4AC4E08"/>
    <w:multiLevelType w:val="multilevel"/>
    <w:tmpl w:val="B3E151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341CB6"/>
    <w:multiLevelType w:val="hybridMultilevel"/>
    <w:tmpl w:val="4E78E42C"/>
    <w:lvl w:ilvl="0" w:tplc="25B60D76">
      <w:start w:val="1"/>
      <w:numFmt w:val="bullet"/>
      <w:lvlText w:val=""/>
      <w:lvlJc w:val="left"/>
      <w:pPr>
        <w:ind w:left="1440" w:hanging="360"/>
      </w:pPr>
      <w:rPr>
        <w:rFonts w:ascii="Symbol" w:hAnsi="Symbol"/>
      </w:rPr>
    </w:lvl>
    <w:lvl w:ilvl="1" w:tplc="DCC61C14">
      <w:start w:val="1"/>
      <w:numFmt w:val="bullet"/>
      <w:lvlText w:val=""/>
      <w:lvlJc w:val="left"/>
      <w:pPr>
        <w:ind w:left="1440" w:hanging="360"/>
      </w:pPr>
      <w:rPr>
        <w:rFonts w:ascii="Symbol" w:hAnsi="Symbol"/>
      </w:rPr>
    </w:lvl>
    <w:lvl w:ilvl="2" w:tplc="712659C6">
      <w:start w:val="1"/>
      <w:numFmt w:val="bullet"/>
      <w:lvlText w:val=""/>
      <w:lvlJc w:val="left"/>
      <w:pPr>
        <w:ind w:left="1440" w:hanging="360"/>
      </w:pPr>
      <w:rPr>
        <w:rFonts w:ascii="Symbol" w:hAnsi="Symbol"/>
      </w:rPr>
    </w:lvl>
    <w:lvl w:ilvl="3" w:tplc="8A2086EC">
      <w:start w:val="1"/>
      <w:numFmt w:val="bullet"/>
      <w:lvlText w:val=""/>
      <w:lvlJc w:val="left"/>
      <w:pPr>
        <w:ind w:left="1440" w:hanging="360"/>
      </w:pPr>
      <w:rPr>
        <w:rFonts w:ascii="Symbol" w:hAnsi="Symbol"/>
      </w:rPr>
    </w:lvl>
    <w:lvl w:ilvl="4" w:tplc="772A0EE0">
      <w:start w:val="1"/>
      <w:numFmt w:val="bullet"/>
      <w:lvlText w:val=""/>
      <w:lvlJc w:val="left"/>
      <w:pPr>
        <w:ind w:left="1440" w:hanging="360"/>
      </w:pPr>
      <w:rPr>
        <w:rFonts w:ascii="Symbol" w:hAnsi="Symbol"/>
      </w:rPr>
    </w:lvl>
    <w:lvl w:ilvl="5" w:tplc="1FA68294">
      <w:start w:val="1"/>
      <w:numFmt w:val="bullet"/>
      <w:lvlText w:val=""/>
      <w:lvlJc w:val="left"/>
      <w:pPr>
        <w:ind w:left="1440" w:hanging="360"/>
      </w:pPr>
      <w:rPr>
        <w:rFonts w:ascii="Symbol" w:hAnsi="Symbol"/>
      </w:rPr>
    </w:lvl>
    <w:lvl w:ilvl="6" w:tplc="EB104816">
      <w:start w:val="1"/>
      <w:numFmt w:val="bullet"/>
      <w:lvlText w:val=""/>
      <w:lvlJc w:val="left"/>
      <w:pPr>
        <w:ind w:left="1440" w:hanging="360"/>
      </w:pPr>
      <w:rPr>
        <w:rFonts w:ascii="Symbol" w:hAnsi="Symbol"/>
      </w:rPr>
    </w:lvl>
    <w:lvl w:ilvl="7" w:tplc="D598B4D0">
      <w:start w:val="1"/>
      <w:numFmt w:val="bullet"/>
      <w:lvlText w:val=""/>
      <w:lvlJc w:val="left"/>
      <w:pPr>
        <w:ind w:left="1440" w:hanging="360"/>
      </w:pPr>
      <w:rPr>
        <w:rFonts w:ascii="Symbol" w:hAnsi="Symbol"/>
      </w:rPr>
    </w:lvl>
    <w:lvl w:ilvl="8" w:tplc="2B548EB2">
      <w:start w:val="1"/>
      <w:numFmt w:val="bullet"/>
      <w:lvlText w:val=""/>
      <w:lvlJc w:val="left"/>
      <w:pPr>
        <w:ind w:left="1440" w:hanging="360"/>
      </w:pPr>
      <w:rPr>
        <w:rFonts w:ascii="Symbol" w:hAnsi="Symbol"/>
      </w:rPr>
    </w:lvl>
  </w:abstractNum>
  <w:abstractNum w:abstractNumId="3" w15:restartNumberingAfterBreak="0">
    <w:nsid w:val="16F73322"/>
    <w:multiLevelType w:val="hybridMultilevel"/>
    <w:tmpl w:val="ADFC1082"/>
    <w:lvl w:ilvl="0" w:tplc="A0E60E9C">
      <w:start w:val="1"/>
      <w:numFmt w:val="decimal"/>
      <w:lvlText w:val="%1."/>
      <w:lvlJc w:val="left"/>
      <w:pPr>
        <w:ind w:left="1020" w:hanging="360"/>
      </w:pPr>
    </w:lvl>
    <w:lvl w:ilvl="1" w:tplc="F22ACB62">
      <w:start w:val="1"/>
      <w:numFmt w:val="decimal"/>
      <w:lvlText w:val="%2."/>
      <w:lvlJc w:val="left"/>
      <w:pPr>
        <w:ind w:left="1020" w:hanging="360"/>
      </w:pPr>
    </w:lvl>
    <w:lvl w:ilvl="2" w:tplc="110C7010">
      <w:start w:val="1"/>
      <w:numFmt w:val="decimal"/>
      <w:lvlText w:val="%3."/>
      <w:lvlJc w:val="left"/>
      <w:pPr>
        <w:ind w:left="1020" w:hanging="360"/>
      </w:pPr>
    </w:lvl>
    <w:lvl w:ilvl="3" w:tplc="9CF61868">
      <w:start w:val="1"/>
      <w:numFmt w:val="decimal"/>
      <w:lvlText w:val="%4."/>
      <w:lvlJc w:val="left"/>
      <w:pPr>
        <w:ind w:left="1020" w:hanging="360"/>
      </w:pPr>
    </w:lvl>
    <w:lvl w:ilvl="4" w:tplc="C7E67D26">
      <w:start w:val="1"/>
      <w:numFmt w:val="decimal"/>
      <w:lvlText w:val="%5."/>
      <w:lvlJc w:val="left"/>
      <w:pPr>
        <w:ind w:left="1020" w:hanging="360"/>
      </w:pPr>
    </w:lvl>
    <w:lvl w:ilvl="5" w:tplc="8040751A">
      <w:start w:val="1"/>
      <w:numFmt w:val="decimal"/>
      <w:lvlText w:val="%6."/>
      <w:lvlJc w:val="left"/>
      <w:pPr>
        <w:ind w:left="1020" w:hanging="360"/>
      </w:pPr>
    </w:lvl>
    <w:lvl w:ilvl="6" w:tplc="0ACA2882">
      <w:start w:val="1"/>
      <w:numFmt w:val="decimal"/>
      <w:lvlText w:val="%7."/>
      <w:lvlJc w:val="left"/>
      <w:pPr>
        <w:ind w:left="1020" w:hanging="360"/>
      </w:pPr>
    </w:lvl>
    <w:lvl w:ilvl="7" w:tplc="7A24589C">
      <w:start w:val="1"/>
      <w:numFmt w:val="decimal"/>
      <w:lvlText w:val="%8."/>
      <w:lvlJc w:val="left"/>
      <w:pPr>
        <w:ind w:left="1020" w:hanging="360"/>
      </w:pPr>
    </w:lvl>
    <w:lvl w:ilvl="8" w:tplc="E25095CE">
      <w:start w:val="1"/>
      <w:numFmt w:val="decimal"/>
      <w:lvlText w:val="%9."/>
      <w:lvlJc w:val="left"/>
      <w:pPr>
        <w:ind w:left="1020" w:hanging="360"/>
      </w:pPr>
    </w:lvl>
  </w:abstractNum>
  <w:abstractNum w:abstractNumId="4" w15:restartNumberingAfterBreak="0">
    <w:nsid w:val="278D76C3"/>
    <w:multiLevelType w:val="hybridMultilevel"/>
    <w:tmpl w:val="4B567D1A"/>
    <w:lvl w:ilvl="0" w:tplc="F64A22EC">
      <w:start w:val="1"/>
      <w:numFmt w:val="bullet"/>
      <w:lvlText w:val=""/>
      <w:lvlJc w:val="left"/>
      <w:pPr>
        <w:ind w:left="1800" w:hanging="360"/>
      </w:pPr>
      <w:rPr>
        <w:rFonts w:ascii="Symbol" w:hAnsi="Symbol"/>
      </w:rPr>
    </w:lvl>
    <w:lvl w:ilvl="1" w:tplc="E8FCC1CA">
      <w:start w:val="1"/>
      <w:numFmt w:val="bullet"/>
      <w:lvlText w:val=""/>
      <w:lvlJc w:val="left"/>
      <w:pPr>
        <w:ind w:left="2520" w:hanging="360"/>
      </w:pPr>
      <w:rPr>
        <w:rFonts w:ascii="Symbol" w:hAnsi="Symbol"/>
      </w:rPr>
    </w:lvl>
    <w:lvl w:ilvl="2" w:tplc="3CA875FE">
      <w:start w:val="1"/>
      <w:numFmt w:val="bullet"/>
      <w:lvlText w:val=""/>
      <w:lvlJc w:val="left"/>
      <w:pPr>
        <w:ind w:left="1800" w:hanging="360"/>
      </w:pPr>
      <w:rPr>
        <w:rFonts w:ascii="Symbol" w:hAnsi="Symbol"/>
      </w:rPr>
    </w:lvl>
    <w:lvl w:ilvl="3" w:tplc="EBB64612">
      <w:start w:val="1"/>
      <w:numFmt w:val="bullet"/>
      <w:lvlText w:val=""/>
      <w:lvlJc w:val="left"/>
      <w:pPr>
        <w:ind w:left="1800" w:hanging="360"/>
      </w:pPr>
      <w:rPr>
        <w:rFonts w:ascii="Symbol" w:hAnsi="Symbol"/>
      </w:rPr>
    </w:lvl>
    <w:lvl w:ilvl="4" w:tplc="AB660914">
      <w:start w:val="1"/>
      <w:numFmt w:val="bullet"/>
      <w:lvlText w:val=""/>
      <w:lvlJc w:val="left"/>
      <w:pPr>
        <w:ind w:left="1800" w:hanging="360"/>
      </w:pPr>
      <w:rPr>
        <w:rFonts w:ascii="Symbol" w:hAnsi="Symbol"/>
      </w:rPr>
    </w:lvl>
    <w:lvl w:ilvl="5" w:tplc="BE348C76">
      <w:start w:val="1"/>
      <w:numFmt w:val="bullet"/>
      <w:lvlText w:val=""/>
      <w:lvlJc w:val="left"/>
      <w:pPr>
        <w:ind w:left="1800" w:hanging="360"/>
      </w:pPr>
      <w:rPr>
        <w:rFonts w:ascii="Symbol" w:hAnsi="Symbol"/>
      </w:rPr>
    </w:lvl>
    <w:lvl w:ilvl="6" w:tplc="3758815C">
      <w:start w:val="1"/>
      <w:numFmt w:val="bullet"/>
      <w:lvlText w:val=""/>
      <w:lvlJc w:val="left"/>
      <w:pPr>
        <w:ind w:left="1800" w:hanging="360"/>
      </w:pPr>
      <w:rPr>
        <w:rFonts w:ascii="Symbol" w:hAnsi="Symbol"/>
      </w:rPr>
    </w:lvl>
    <w:lvl w:ilvl="7" w:tplc="3154AFF8">
      <w:start w:val="1"/>
      <w:numFmt w:val="bullet"/>
      <w:lvlText w:val=""/>
      <w:lvlJc w:val="left"/>
      <w:pPr>
        <w:ind w:left="1800" w:hanging="360"/>
      </w:pPr>
      <w:rPr>
        <w:rFonts w:ascii="Symbol" w:hAnsi="Symbol"/>
      </w:rPr>
    </w:lvl>
    <w:lvl w:ilvl="8" w:tplc="7424E6A6">
      <w:start w:val="1"/>
      <w:numFmt w:val="bullet"/>
      <w:lvlText w:val=""/>
      <w:lvlJc w:val="left"/>
      <w:pPr>
        <w:ind w:left="1800" w:hanging="360"/>
      </w:pPr>
      <w:rPr>
        <w:rFonts w:ascii="Symbol" w:hAnsi="Symbol"/>
      </w:rPr>
    </w:lvl>
  </w:abstractNum>
  <w:abstractNum w:abstractNumId="5" w15:restartNumberingAfterBreak="0">
    <w:nsid w:val="34060846"/>
    <w:multiLevelType w:val="hybridMultilevel"/>
    <w:tmpl w:val="3EC8CD2A"/>
    <w:lvl w:ilvl="0" w:tplc="3E78F6B2">
      <w:start w:val="1"/>
      <w:numFmt w:val="bullet"/>
      <w:lvlText w:val=""/>
      <w:lvlJc w:val="left"/>
      <w:pPr>
        <w:ind w:left="1440" w:hanging="360"/>
      </w:pPr>
      <w:rPr>
        <w:rFonts w:ascii="Symbol" w:hAnsi="Symbol"/>
      </w:rPr>
    </w:lvl>
    <w:lvl w:ilvl="1" w:tplc="A7D2C25C">
      <w:start w:val="1"/>
      <w:numFmt w:val="bullet"/>
      <w:lvlText w:val=""/>
      <w:lvlJc w:val="left"/>
      <w:pPr>
        <w:ind w:left="1440" w:hanging="360"/>
      </w:pPr>
      <w:rPr>
        <w:rFonts w:ascii="Symbol" w:hAnsi="Symbol"/>
      </w:rPr>
    </w:lvl>
    <w:lvl w:ilvl="2" w:tplc="B4D00380">
      <w:start w:val="1"/>
      <w:numFmt w:val="bullet"/>
      <w:lvlText w:val=""/>
      <w:lvlJc w:val="left"/>
      <w:pPr>
        <w:ind w:left="1440" w:hanging="360"/>
      </w:pPr>
      <w:rPr>
        <w:rFonts w:ascii="Symbol" w:hAnsi="Symbol"/>
      </w:rPr>
    </w:lvl>
    <w:lvl w:ilvl="3" w:tplc="9030E926">
      <w:start w:val="1"/>
      <w:numFmt w:val="bullet"/>
      <w:lvlText w:val=""/>
      <w:lvlJc w:val="left"/>
      <w:pPr>
        <w:ind w:left="1440" w:hanging="360"/>
      </w:pPr>
      <w:rPr>
        <w:rFonts w:ascii="Symbol" w:hAnsi="Symbol"/>
      </w:rPr>
    </w:lvl>
    <w:lvl w:ilvl="4" w:tplc="1CAEBA36">
      <w:start w:val="1"/>
      <w:numFmt w:val="bullet"/>
      <w:lvlText w:val=""/>
      <w:lvlJc w:val="left"/>
      <w:pPr>
        <w:ind w:left="1440" w:hanging="360"/>
      </w:pPr>
      <w:rPr>
        <w:rFonts w:ascii="Symbol" w:hAnsi="Symbol"/>
      </w:rPr>
    </w:lvl>
    <w:lvl w:ilvl="5" w:tplc="4516E218">
      <w:start w:val="1"/>
      <w:numFmt w:val="bullet"/>
      <w:lvlText w:val=""/>
      <w:lvlJc w:val="left"/>
      <w:pPr>
        <w:ind w:left="1440" w:hanging="360"/>
      </w:pPr>
      <w:rPr>
        <w:rFonts w:ascii="Symbol" w:hAnsi="Symbol"/>
      </w:rPr>
    </w:lvl>
    <w:lvl w:ilvl="6" w:tplc="2F82FE7A">
      <w:start w:val="1"/>
      <w:numFmt w:val="bullet"/>
      <w:lvlText w:val=""/>
      <w:lvlJc w:val="left"/>
      <w:pPr>
        <w:ind w:left="1440" w:hanging="360"/>
      </w:pPr>
      <w:rPr>
        <w:rFonts w:ascii="Symbol" w:hAnsi="Symbol"/>
      </w:rPr>
    </w:lvl>
    <w:lvl w:ilvl="7" w:tplc="1AB4CEA8">
      <w:start w:val="1"/>
      <w:numFmt w:val="bullet"/>
      <w:lvlText w:val=""/>
      <w:lvlJc w:val="left"/>
      <w:pPr>
        <w:ind w:left="1440" w:hanging="360"/>
      </w:pPr>
      <w:rPr>
        <w:rFonts w:ascii="Symbol" w:hAnsi="Symbol"/>
      </w:rPr>
    </w:lvl>
    <w:lvl w:ilvl="8" w:tplc="78D055D4">
      <w:start w:val="1"/>
      <w:numFmt w:val="bullet"/>
      <w:lvlText w:val=""/>
      <w:lvlJc w:val="left"/>
      <w:pPr>
        <w:ind w:left="1440" w:hanging="360"/>
      </w:pPr>
      <w:rPr>
        <w:rFonts w:ascii="Symbol" w:hAnsi="Symbol"/>
      </w:rPr>
    </w:lvl>
  </w:abstractNum>
  <w:abstractNum w:abstractNumId="6" w15:restartNumberingAfterBreak="0">
    <w:nsid w:val="3417C70D"/>
    <w:multiLevelType w:val="multilevel"/>
    <w:tmpl w:val="BD217F3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572FA8C"/>
    <w:multiLevelType w:val="multilevel"/>
    <w:tmpl w:val="15A7014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4DBB3E77"/>
    <w:multiLevelType w:val="multilevel"/>
    <w:tmpl w:val="3D0660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3A1C5EF"/>
    <w:multiLevelType w:val="multilevel"/>
    <w:tmpl w:val="7BEDF3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5EE834B3"/>
    <w:multiLevelType w:val="multilevel"/>
    <w:tmpl w:val="F0DD34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24B1220"/>
    <w:multiLevelType w:val="hybridMultilevel"/>
    <w:tmpl w:val="2B12D7C6"/>
    <w:lvl w:ilvl="0" w:tplc="6BC267DE">
      <w:start w:val="1"/>
      <w:numFmt w:val="bullet"/>
      <w:lvlText w:val=""/>
      <w:lvlJc w:val="left"/>
      <w:pPr>
        <w:ind w:left="1800" w:hanging="360"/>
      </w:pPr>
      <w:rPr>
        <w:rFonts w:ascii="Symbol" w:hAnsi="Symbol"/>
      </w:rPr>
    </w:lvl>
    <w:lvl w:ilvl="1" w:tplc="0CE04B28">
      <w:start w:val="1"/>
      <w:numFmt w:val="bullet"/>
      <w:lvlText w:val=""/>
      <w:lvlJc w:val="left"/>
      <w:pPr>
        <w:ind w:left="1800" w:hanging="360"/>
      </w:pPr>
      <w:rPr>
        <w:rFonts w:ascii="Symbol" w:hAnsi="Symbol"/>
      </w:rPr>
    </w:lvl>
    <w:lvl w:ilvl="2" w:tplc="9EA48164">
      <w:start w:val="1"/>
      <w:numFmt w:val="bullet"/>
      <w:lvlText w:val=""/>
      <w:lvlJc w:val="left"/>
      <w:pPr>
        <w:ind w:left="1800" w:hanging="360"/>
      </w:pPr>
      <w:rPr>
        <w:rFonts w:ascii="Symbol" w:hAnsi="Symbol"/>
      </w:rPr>
    </w:lvl>
    <w:lvl w:ilvl="3" w:tplc="3946B434">
      <w:start w:val="1"/>
      <w:numFmt w:val="bullet"/>
      <w:lvlText w:val=""/>
      <w:lvlJc w:val="left"/>
      <w:pPr>
        <w:ind w:left="1800" w:hanging="360"/>
      </w:pPr>
      <w:rPr>
        <w:rFonts w:ascii="Symbol" w:hAnsi="Symbol"/>
      </w:rPr>
    </w:lvl>
    <w:lvl w:ilvl="4" w:tplc="E01636B8">
      <w:start w:val="1"/>
      <w:numFmt w:val="bullet"/>
      <w:lvlText w:val=""/>
      <w:lvlJc w:val="left"/>
      <w:pPr>
        <w:ind w:left="1800" w:hanging="360"/>
      </w:pPr>
      <w:rPr>
        <w:rFonts w:ascii="Symbol" w:hAnsi="Symbol"/>
      </w:rPr>
    </w:lvl>
    <w:lvl w:ilvl="5" w:tplc="A476D8B4">
      <w:start w:val="1"/>
      <w:numFmt w:val="bullet"/>
      <w:lvlText w:val=""/>
      <w:lvlJc w:val="left"/>
      <w:pPr>
        <w:ind w:left="1800" w:hanging="360"/>
      </w:pPr>
      <w:rPr>
        <w:rFonts w:ascii="Symbol" w:hAnsi="Symbol"/>
      </w:rPr>
    </w:lvl>
    <w:lvl w:ilvl="6" w:tplc="186C5E9A">
      <w:start w:val="1"/>
      <w:numFmt w:val="bullet"/>
      <w:lvlText w:val=""/>
      <w:lvlJc w:val="left"/>
      <w:pPr>
        <w:ind w:left="1800" w:hanging="360"/>
      </w:pPr>
      <w:rPr>
        <w:rFonts w:ascii="Symbol" w:hAnsi="Symbol"/>
      </w:rPr>
    </w:lvl>
    <w:lvl w:ilvl="7" w:tplc="C6EE3D4C">
      <w:start w:val="1"/>
      <w:numFmt w:val="bullet"/>
      <w:lvlText w:val=""/>
      <w:lvlJc w:val="left"/>
      <w:pPr>
        <w:ind w:left="1800" w:hanging="360"/>
      </w:pPr>
      <w:rPr>
        <w:rFonts w:ascii="Symbol" w:hAnsi="Symbol"/>
      </w:rPr>
    </w:lvl>
    <w:lvl w:ilvl="8" w:tplc="F8A0C638">
      <w:start w:val="1"/>
      <w:numFmt w:val="bullet"/>
      <w:lvlText w:val=""/>
      <w:lvlJc w:val="left"/>
      <w:pPr>
        <w:ind w:left="1800" w:hanging="360"/>
      </w:pPr>
      <w:rPr>
        <w:rFonts w:ascii="Symbol" w:hAnsi="Symbol"/>
      </w:rPr>
    </w:lvl>
  </w:abstractNum>
  <w:abstractNum w:abstractNumId="12" w15:restartNumberingAfterBreak="0">
    <w:nsid w:val="7BBA7082"/>
    <w:multiLevelType w:val="hybridMultilevel"/>
    <w:tmpl w:val="F25EA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292190">
    <w:abstractNumId w:val="6"/>
  </w:num>
  <w:num w:numId="2" w16cid:durableId="781076079">
    <w:abstractNumId w:val="7"/>
  </w:num>
  <w:num w:numId="3" w16cid:durableId="290676952">
    <w:abstractNumId w:val="9"/>
  </w:num>
  <w:num w:numId="4" w16cid:durableId="1218199263">
    <w:abstractNumId w:val="0"/>
  </w:num>
  <w:num w:numId="5" w16cid:durableId="2072844756">
    <w:abstractNumId w:val="1"/>
  </w:num>
  <w:num w:numId="6" w16cid:durableId="1357848641">
    <w:abstractNumId w:val="10"/>
  </w:num>
  <w:num w:numId="7" w16cid:durableId="757335733">
    <w:abstractNumId w:val="12"/>
  </w:num>
  <w:num w:numId="8" w16cid:durableId="1622226556">
    <w:abstractNumId w:val="2"/>
  </w:num>
  <w:num w:numId="9" w16cid:durableId="1665742319">
    <w:abstractNumId w:val="11"/>
  </w:num>
  <w:num w:numId="10" w16cid:durableId="70128251">
    <w:abstractNumId w:val="5"/>
  </w:num>
  <w:num w:numId="11" w16cid:durableId="2133475925">
    <w:abstractNumId w:val="4"/>
  </w:num>
  <w:num w:numId="12" w16cid:durableId="1631857777">
    <w:abstractNumId w:val="8"/>
  </w:num>
  <w:num w:numId="13" w16cid:durableId="1360352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C8"/>
    <w:rsid w:val="00000F5F"/>
    <w:rsid w:val="000046BA"/>
    <w:rsid w:val="00005469"/>
    <w:rsid w:val="00010E71"/>
    <w:rsid w:val="00021848"/>
    <w:rsid w:val="00024569"/>
    <w:rsid w:val="00024914"/>
    <w:rsid w:val="000266C0"/>
    <w:rsid w:val="00026B3F"/>
    <w:rsid w:val="00026ED3"/>
    <w:rsid w:val="00026F5B"/>
    <w:rsid w:val="00026FE2"/>
    <w:rsid w:val="00054A39"/>
    <w:rsid w:val="00066B3A"/>
    <w:rsid w:val="00066EF9"/>
    <w:rsid w:val="00067577"/>
    <w:rsid w:val="000729FF"/>
    <w:rsid w:val="00081693"/>
    <w:rsid w:val="00082480"/>
    <w:rsid w:val="00082A08"/>
    <w:rsid w:val="0008334C"/>
    <w:rsid w:val="000914DB"/>
    <w:rsid w:val="00095636"/>
    <w:rsid w:val="00096092"/>
    <w:rsid w:val="000A00B0"/>
    <w:rsid w:val="000B47B7"/>
    <w:rsid w:val="000C290A"/>
    <w:rsid w:val="000C56C6"/>
    <w:rsid w:val="000C6059"/>
    <w:rsid w:val="000C70AD"/>
    <w:rsid w:val="000D4827"/>
    <w:rsid w:val="000D4A1B"/>
    <w:rsid w:val="000D4B17"/>
    <w:rsid w:val="000D5F93"/>
    <w:rsid w:val="000D7E34"/>
    <w:rsid w:val="000E0E28"/>
    <w:rsid w:val="000E1826"/>
    <w:rsid w:val="000E260F"/>
    <w:rsid w:val="000E47B9"/>
    <w:rsid w:val="000E4855"/>
    <w:rsid w:val="000E5282"/>
    <w:rsid w:val="000E56FC"/>
    <w:rsid w:val="000E641E"/>
    <w:rsid w:val="000E6A48"/>
    <w:rsid w:val="000E7FF3"/>
    <w:rsid w:val="000F2DE1"/>
    <w:rsid w:val="00102E43"/>
    <w:rsid w:val="00110908"/>
    <w:rsid w:val="00113588"/>
    <w:rsid w:val="00113F6C"/>
    <w:rsid w:val="001176A3"/>
    <w:rsid w:val="00120DAF"/>
    <w:rsid w:val="00121518"/>
    <w:rsid w:val="00135438"/>
    <w:rsid w:val="00135503"/>
    <w:rsid w:val="00136DA3"/>
    <w:rsid w:val="00141078"/>
    <w:rsid w:val="001429F6"/>
    <w:rsid w:val="00151AA6"/>
    <w:rsid w:val="00152BA3"/>
    <w:rsid w:val="00152E43"/>
    <w:rsid w:val="00154854"/>
    <w:rsid w:val="00154D9B"/>
    <w:rsid w:val="001552A8"/>
    <w:rsid w:val="0015634F"/>
    <w:rsid w:val="00157FEB"/>
    <w:rsid w:val="001607DA"/>
    <w:rsid w:val="00160F2F"/>
    <w:rsid w:val="001656F0"/>
    <w:rsid w:val="001657B0"/>
    <w:rsid w:val="001724D8"/>
    <w:rsid w:val="0017253D"/>
    <w:rsid w:val="00183B91"/>
    <w:rsid w:val="00187530"/>
    <w:rsid w:val="0019194A"/>
    <w:rsid w:val="00191D4F"/>
    <w:rsid w:val="00193893"/>
    <w:rsid w:val="00194C17"/>
    <w:rsid w:val="001A00E0"/>
    <w:rsid w:val="001A444C"/>
    <w:rsid w:val="001A6437"/>
    <w:rsid w:val="001A7B33"/>
    <w:rsid w:val="001B30D9"/>
    <w:rsid w:val="001B3276"/>
    <w:rsid w:val="001B4851"/>
    <w:rsid w:val="001B72EE"/>
    <w:rsid w:val="001C34E5"/>
    <w:rsid w:val="001C3DB8"/>
    <w:rsid w:val="001C4E99"/>
    <w:rsid w:val="001C5597"/>
    <w:rsid w:val="001C614F"/>
    <w:rsid w:val="001D03D4"/>
    <w:rsid w:val="001D0FC4"/>
    <w:rsid w:val="001D184B"/>
    <w:rsid w:val="001E1F24"/>
    <w:rsid w:val="001E43E8"/>
    <w:rsid w:val="001E44A7"/>
    <w:rsid w:val="001F306F"/>
    <w:rsid w:val="00201104"/>
    <w:rsid w:val="002047EE"/>
    <w:rsid w:val="00204E3C"/>
    <w:rsid w:val="002066BE"/>
    <w:rsid w:val="0021346E"/>
    <w:rsid w:val="002144A6"/>
    <w:rsid w:val="00214AAB"/>
    <w:rsid w:val="00215B30"/>
    <w:rsid w:val="002172F2"/>
    <w:rsid w:val="00217508"/>
    <w:rsid w:val="00221F28"/>
    <w:rsid w:val="00223EAB"/>
    <w:rsid w:val="002250C8"/>
    <w:rsid w:val="0022788B"/>
    <w:rsid w:val="00230F8F"/>
    <w:rsid w:val="00237B6C"/>
    <w:rsid w:val="00237CAD"/>
    <w:rsid w:val="0024299C"/>
    <w:rsid w:val="00242CCA"/>
    <w:rsid w:val="00244FBF"/>
    <w:rsid w:val="00245EAA"/>
    <w:rsid w:val="00255B08"/>
    <w:rsid w:val="0026109E"/>
    <w:rsid w:val="00261CB2"/>
    <w:rsid w:val="002636A0"/>
    <w:rsid w:val="00265025"/>
    <w:rsid w:val="00265684"/>
    <w:rsid w:val="002676DA"/>
    <w:rsid w:val="0027262A"/>
    <w:rsid w:val="00282419"/>
    <w:rsid w:val="002824E4"/>
    <w:rsid w:val="00283A9E"/>
    <w:rsid w:val="00292E9E"/>
    <w:rsid w:val="0029352A"/>
    <w:rsid w:val="002943D4"/>
    <w:rsid w:val="00295E77"/>
    <w:rsid w:val="00296E1C"/>
    <w:rsid w:val="002A1B89"/>
    <w:rsid w:val="002A2598"/>
    <w:rsid w:val="002A2C6F"/>
    <w:rsid w:val="002A46EE"/>
    <w:rsid w:val="002B04BB"/>
    <w:rsid w:val="002B12FA"/>
    <w:rsid w:val="002B2EAC"/>
    <w:rsid w:val="002B5007"/>
    <w:rsid w:val="002B57EA"/>
    <w:rsid w:val="002B772D"/>
    <w:rsid w:val="002C073F"/>
    <w:rsid w:val="002C4603"/>
    <w:rsid w:val="002C7B65"/>
    <w:rsid w:val="002C7BF6"/>
    <w:rsid w:val="002D4291"/>
    <w:rsid w:val="002D5A1B"/>
    <w:rsid w:val="002E1046"/>
    <w:rsid w:val="002E6F16"/>
    <w:rsid w:val="002E7630"/>
    <w:rsid w:val="002F00B9"/>
    <w:rsid w:val="00301B1A"/>
    <w:rsid w:val="00306516"/>
    <w:rsid w:val="003102FC"/>
    <w:rsid w:val="003110AF"/>
    <w:rsid w:val="0031124A"/>
    <w:rsid w:val="003115A9"/>
    <w:rsid w:val="003126BF"/>
    <w:rsid w:val="00313052"/>
    <w:rsid w:val="0031449F"/>
    <w:rsid w:val="00315299"/>
    <w:rsid w:val="003217EF"/>
    <w:rsid w:val="00322121"/>
    <w:rsid w:val="0032612C"/>
    <w:rsid w:val="00334609"/>
    <w:rsid w:val="00336EA2"/>
    <w:rsid w:val="003378D8"/>
    <w:rsid w:val="00341668"/>
    <w:rsid w:val="00342FF9"/>
    <w:rsid w:val="00344812"/>
    <w:rsid w:val="003451FF"/>
    <w:rsid w:val="00347155"/>
    <w:rsid w:val="00347C8B"/>
    <w:rsid w:val="003544C5"/>
    <w:rsid w:val="0037257F"/>
    <w:rsid w:val="00372EF0"/>
    <w:rsid w:val="00375E1E"/>
    <w:rsid w:val="003841C7"/>
    <w:rsid w:val="003868BE"/>
    <w:rsid w:val="0039203F"/>
    <w:rsid w:val="00397371"/>
    <w:rsid w:val="003A2731"/>
    <w:rsid w:val="003A2E89"/>
    <w:rsid w:val="003A329F"/>
    <w:rsid w:val="003B4F5C"/>
    <w:rsid w:val="003B526F"/>
    <w:rsid w:val="003B71C7"/>
    <w:rsid w:val="003C04CF"/>
    <w:rsid w:val="003D0ECE"/>
    <w:rsid w:val="003D1672"/>
    <w:rsid w:val="003D3600"/>
    <w:rsid w:val="003D6767"/>
    <w:rsid w:val="003E0CFC"/>
    <w:rsid w:val="003E168B"/>
    <w:rsid w:val="003E1938"/>
    <w:rsid w:val="003E4527"/>
    <w:rsid w:val="003F0E90"/>
    <w:rsid w:val="003F2975"/>
    <w:rsid w:val="003F460B"/>
    <w:rsid w:val="003F486A"/>
    <w:rsid w:val="003F59B4"/>
    <w:rsid w:val="003F5F5B"/>
    <w:rsid w:val="00404129"/>
    <w:rsid w:val="0041014F"/>
    <w:rsid w:val="00412207"/>
    <w:rsid w:val="004135A2"/>
    <w:rsid w:val="004138B9"/>
    <w:rsid w:val="00413F9A"/>
    <w:rsid w:val="004140A4"/>
    <w:rsid w:val="00414573"/>
    <w:rsid w:val="00421AF9"/>
    <w:rsid w:val="0042344B"/>
    <w:rsid w:val="00425029"/>
    <w:rsid w:val="004262FF"/>
    <w:rsid w:val="00427EAB"/>
    <w:rsid w:val="00431307"/>
    <w:rsid w:val="00431966"/>
    <w:rsid w:val="004344AF"/>
    <w:rsid w:val="00435250"/>
    <w:rsid w:val="00435AED"/>
    <w:rsid w:val="004366C5"/>
    <w:rsid w:val="00437420"/>
    <w:rsid w:val="0043759C"/>
    <w:rsid w:val="004402A5"/>
    <w:rsid w:val="00444697"/>
    <w:rsid w:val="00444DC7"/>
    <w:rsid w:val="0045527B"/>
    <w:rsid w:val="00457B0A"/>
    <w:rsid w:val="004610BD"/>
    <w:rsid w:val="0046138B"/>
    <w:rsid w:val="00470D0C"/>
    <w:rsid w:val="004758F7"/>
    <w:rsid w:val="00483F77"/>
    <w:rsid w:val="0048568F"/>
    <w:rsid w:val="00485BD6"/>
    <w:rsid w:val="00496456"/>
    <w:rsid w:val="00497634"/>
    <w:rsid w:val="004A2D86"/>
    <w:rsid w:val="004A56F4"/>
    <w:rsid w:val="004A7C0D"/>
    <w:rsid w:val="004A7F40"/>
    <w:rsid w:val="004B3BE2"/>
    <w:rsid w:val="004C188E"/>
    <w:rsid w:val="004C4898"/>
    <w:rsid w:val="004C4A18"/>
    <w:rsid w:val="004C5025"/>
    <w:rsid w:val="004D076A"/>
    <w:rsid w:val="004D78AB"/>
    <w:rsid w:val="004E6846"/>
    <w:rsid w:val="004F0022"/>
    <w:rsid w:val="00501C38"/>
    <w:rsid w:val="00502D9B"/>
    <w:rsid w:val="005063C8"/>
    <w:rsid w:val="0050658A"/>
    <w:rsid w:val="00507681"/>
    <w:rsid w:val="00510523"/>
    <w:rsid w:val="00513837"/>
    <w:rsid w:val="00513910"/>
    <w:rsid w:val="0051459B"/>
    <w:rsid w:val="00517B55"/>
    <w:rsid w:val="005213F5"/>
    <w:rsid w:val="0052140A"/>
    <w:rsid w:val="005217E1"/>
    <w:rsid w:val="0052218F"/>
    <w:rsid w:val="00526A06"/>
    <w:rsid w:val="0055010F"/>
    <w:rsid w:val="00550530"/>
    <w:rsid w:val="00554FF7"/>
    <w:rsid w:val="00555BD1"/>
    <w:rsid w:val="00556928"/>
    <w:rsid w:val="005577D8"/>
    <w:rsid w:val="0056003B"/>
    <w:rsid w:val="00560142"/>
    <w:rsid w:val="00560740"/>
    <w:rsid w:val="005610F4"/>
    <w:rsid w:val="00562BB8"/>
    <w:rsid w:val="00571883"/>
    <w:rsid w:val="005736B3"/>
    <w:rsid w:val="0057487A"/>
    <w:rsid w:val="0057612A"/>
    <w:rsid w:val="00577021"/>
    <w:rsid w:val="00582336"/>
    <w:rsid w:val="00582691"/>
    <w:rsid w:val="00584A9A"/>
    <w:rsid w:val="00584D14"/>
    <w:rsid w:val="0059145D"/>
    <w:rsid w:val="00594A56"/>
    <w:rsid w:val="0059730E"/>
    <w:rsid w:val="005A171F"/>
    <w:rsid w:val="005A1A06"/>
    <w:rsid w:val="005A2216"/>
    <w:rsid w:val="005A24B6"/>
    <w:rsid w:val="005A65BF"/>
    <w:rsid w:val="005A6BC1"/>
    <w:rsid w:val="005B6808"/>
    <w:rsid w:val="005B7B8C"/>
    <w:rsid w:val="005B7EE1"/>
    <w:rsid w:val="005C1E2D"/>
    <w:rsid w:val="005C20E6"/>
    <w:rsid w:val="005C2ECB"/>
    <w:rsid w:val="005E0DE3"/>
    <w:rsid w:val="005E2869"/>
    <w:rsid w:val="005E2D3F"/>
    <w:rsid w:val="005E2E77"/>
    <w:rsid w:val="005E39F3"/>
    <w:rsid w:val="005E5583"/>
    <w:rsid w:val="005E6296"/>
    <w:rsid w:val="005E6D4D"/>
    <w:rsid w:val="005E77AE"/>
    <w:rsid w:val="005F1B82"/>
    <w:rsid w:val="005F1F94"/>
    <w:rsid w:val="006015D4"/>
    <w:rsid w:val="00602666"/>
    <w:rsid w:val="00603868"/>
    <w:rsid w:val="00605A4F"/>
    <w:rsid w:val="00610C31"/>
    <w:rsid w:val="0061147E"/>
    <w:rsid w:val="00613B83"/>
    <w:rsid w:val="0061471D"/>
    <w:rsid w:val="00615936"/>
    <w:rsid w:val="00620347"/>
    <w:rsid w:val="006215FF"/>
    <w:rsid w:val="006238D0"/>
    <w:rsid w:val="00630E3F"/>
    <w:rsid w:val="006312F8"/>
    <w:rsid w:val="00632975"/>
    <w:rsid w:val="006367C7"/>
    <w:rsid w:val="00641086"/>
    <w:rsid w:val="00642975"/>
    <w:rsid w:val="00642B8D"/>
    <w:rsid w:val="00644DBE"/>
    <w:rsid w:val="0064699C"/>
    <w:rsid w:val="00650C56"/>
    <w:rsid w:val="006516E5"/>
    <w:rsid w:val="00655691"/>
    <w:rsid w:val="0065654B"/>
    <w:rsid w:val="0067121E"/>
    <w:rsid w:val="00675A34"/>
    <w:rsid w:val="00677F30"/>
    <w:rsid w:val="00680E41"/>
    <w:rsid w:val="00681255"/>
    <w:rsid w:val="006813BA"/>
    <w:rsid w:val="00683B55"/>
    <w:rsid w:val="00685562"/>
    <w:rsid w:val="006869C8"/>
    <w:rsid w:val="00691203"/>
    <w:rsid w:val="00693045"/>
    <w:rsid w:val="006A6238"/>
    <w:rsid w:val="006B4370"/>
    <w:rsid w:val="006B4D57"/>
    <w:rsid w:val="006B7C35"/>
    <w:rsid w:val="006C1D15"/>
    <w:rsid w:val="006C2669"/>
    <w:rsid w:val="006C4C85"/>
    <w:rsid w:val="006C5AE5"/>
    <w:rsid w:val="006D2BA1"/>
    <w:rsid w:val="006E03B0"/>
    <w:rsid w:val="006E0D36"/>
    <w:rsid w:val="006E0DA9"/>
    <w:rsid w:val="006E56EF"/>
    <w:rsid w:val="006F137F"/>
    <w:rsid w:val="006F224B"/>
    <w:rsid w:val="006F6311"/>
    <w:rsid w:val="006F6429"/>
    <w:rsid w:val="006F6525"/>
    <w:rsid w:val="006F6D9A"/>
    <w:rsid w:val="006F6E01"/>
    <w:rsid w:val="0070205F"/>
    <w:rsid w:val="007035F0"/>
    <w:rsid w:val="00703AD6"/>
    <w:rsid w:val="00703AF3"/>
    <w:rsid w:val="00707718"/>
    <w:rsid w:val="00707EDB"/>
    <w:rsid w:val="00710457"/>
    <w:rsid w:val="00714EDE"/>
    <w:rsid w:val="00715335"/>
    <w:rsid w:val="0071537E"/>
    <w:rsid w:val="007157D9"/>
    <w:rsid w:val="00722CC3"/>
    <w:rsid w:val="00723A9E"/>
    <w:rsid w:val="007313B8"/>
    <w:rsid w:val="007352E6"/>
    <w:rsid w:val="007374F0"/>
    <w:rsid w:val="00742ADB"/>
    <w:rsid w:val="007432ED"/>
    <w:rsid w:val="00744BA7"/>
    <w:rsid w:val="00745A28"/>
    <w:rsid w:val="00746F42"/>
    <w:rsid w:val="00747A5A"/>
    <w:rsid w:val="007517FE"/>
    <w:rsid w:val="00762731"/>
    <w:rsid w:val="00763FA6"/>
    <w:rsid w:val="0076409C"/>
    <w:rsid w:val="0077269B"/>
    <w:rsid w:val="007729E5"/>
    <w:rsid w:val="007732F0"/>
    <w:rsid w:val="00773548"/>
    <w:rsid w:val="00777E36"/>
    <w:rsid w:val="007801D5"/>
    <w:rsid w:val="0078045B"/>
    <w:rsid w:val="0078048F"/>
    <w:rsid w:val="00783840"/>
    <w:rsid w:val="00787FE8"/>
    <w:rsid w:val="0079153B"/>
    <w:rsid w:val="00793870"/>
    <w:rsid w:val="007953BD"/>
    <w:rsid w:val="007956DE"/>
    <w:rsid w:val="00796932"/>
    <w:rsid w:val="00796E22"/>
    <w:rsid w:val="007A5082"/>
    <w:rsid w:val="007B0584"/>
    <w:rsid w:val="007B4A94"/>
    <w:rsid w:val="007B74C7"/>
    <w:rsid w:val="007C0DD3"/>
    <w:rsid w:val="007C175F"/>
    <w:rsid w:val="007C46D1"/>
    <w:rsid w:val="007C6813"/>
    <w:rsid w:val="007D2D49"/>
    <w:rsid w:val="007E127A"/>
    <w:rsid w:val="007E130E"/>
    <w:rsid w:val="007E32E6"/>
    <w:rsid w:val="007E67C2"/>
    <w:rsid w:val="007E6D76"/>
    <w:rsid w:val="007F479C"/>
    <w:rsid w:val="007F674C"/>
    <w:rsid w:val="007F72EE"/>
    <w:rsid w:val="007F7BF2"/>
    <w:rsid w:val="008039FE"/>
    <w:rsid w:val="00806A90"/>
    <w:rsid w:val="0080731B"/>
    <w:rsid w:val="0081093A"/>
    <w:rsid w:val="008125AD"/>
    <w:rsid w:val="00813A74"/>
    <w:rsid w:val="008143BA"/>
    <w:rsid w:val="00815EF9"/>
    <w:rsid w:val="00817AE2"/>
    <w:rsid w:val="00820806"/>
    <w:rsid w:val="00823654"/>
    <w:rsid w:val="00823BA0"/>
    <w:rsid w:val="00835211"/>
    <w:rsid w:val="00835953"/>
    <w:rsid w:val="0084010B"/>
    <w:rsid w:val="008401B3"/>
    <w:rsid w:val="00840976"/>
    <w:rsid w:val="008411B0"/>
    <w:rsid w:val="00841C0F"/>
    <w:rsid w:val="00842AED"/>
    <w:rsid w:val="0084527F"/>
    <w:rsid w:val="0085135E"/>
    <w:rsid w:val="008517B3"/>
    <w:rsid w:val="008565E8"/>
    <w:rsid w:val="00861BC9"/>
    <w:rsid w:val="00865532"/>
    <w:rsid w:val="008776A7"/>
    <w:rsid w:val="00880F3C"/>
    <w:rsid w:val="00881814"/>
    <w:rsid w:val="00882534"/>
    <w:rsid w:val="0089045A"/>
    <w:rsid w:val="00890600"/>
    <w:rsid w:val="00890F53"/>
    <w:rsid w:val="00892123"/>
    <w:rsid w:val="00895052"/>
    <w:rsid w:val="00895B11"/>
    <w:rsid w:val="00897697"/>
    <w:rsid w:val="008A382F"/>
    <w:rsid w:val="008A71E2"/>
    <w:rsid w:val="008B1136"/>
    <w:rsid w:val="008B70F6"/>
    <w:rsid w:val="008C15F8"/>
    <w:rsid w:val="008C6825"/>
    <w:rsid w:val="008C7CA6"/>
    <w:rsid w:val="008D0F7E"/>
    <w:rsid w:val="008D1398"/>
    <w:rsid w:val="008D1750"/>
    <w:rsid w:val="008D2EDB"/>
    <w:rsid w:val="008D57EA"/>
    <w:rsid w:val="008D71DB"/>
    <w:rsid w:val="008E147E"/>
    <w:rsid w:val="008E312A"/>
    <w:rsid w:val="008F0154"/>
    <w:rsid w:val="008F053D"/>
    <w:rsid w:val="008F0D52"/>
    <w:rsid w:val="008F5484"/>
    <w:rsid w:val="008F6B4D"/>
    <w:rsid w:val="00901E3D"/>
    <w:rsid w:val="00902277"/>
    <w:rsid w:val="00902539"/>
    <w:rsid w:val="00905BEB"/>
    <w:rsid w:val="00906C2C"/>
    <w:rsid w:val="00907164"/>
    <w:rsid w:val="009145A7"/>
    <w:rsid w:val="009245C5"/>
    <w:rsid w:val="00931DC6"/>
    <w:rsid w:val="00941AA8"/>
    <w:rsid w:val="00943D80"/>
    <w:rsid w:val="009475AC"/>
    <w:rsid w:val="0095048A"/>
    <w:rsid w:val="009636AC"/>
    <w:rsid w:val="00965D10"/>
    <w:rsid w:val="00966792"/>
    <w:rsid w:val="00966B22"/>
    <w:rsid w:val="00971377"/>
    <w:rsid w:val="009739A7"/>
    <w:rsid w:val="009743AE"/>
    <w:rsid w:val="00975586"/>
    <w:rsid w:val="009916E0"/>
    <w:rsid w:val="00992344"/>
    <w:rsid w:val="00994174"/>
    <w:rsid w:val="009978FD"/>
    <w:rsid w:val="009A51DA"/>
    <w:rsid w:val="009A657D"/>
    <w:rsid w:val="009B2F05"/>
    <w:rsid w:val="009B372F"/>
    <w:rsid w:val="009B5966"/>
    <w:rsid w:val="009B7B3D"/>
    <w:rsid w:val="009C0AD6"/>
    <w:rsid w:val="009C2366"/>
    <w:rsid w:val="009C59EC"/>
    <w:rsid w:val="009D52D8"/>
    <w:rsid w:val="009E0D2D"/>
    <w:rsid w:val="009E2131"/>
    <w:rsid w:val="009E21EF"/>
    <w:rsid w:val="009E620E"/>
    <w:rsid w:val="009F13DB"/>
    <w:rsid w:val="009F1576"/>
    <w:rsid w:val="009F1C3E"/>
    <w:rsid w:val="009F2B58"/>
    <w:rsid w:val="009F3ADD"/>
    <w:rsid w:val="009F45EA"/>
    <w:rsid w:val="00A014C0"/>
    <w:rsid w:val="00A04DF3"/>
    <w:rsid w:val="00A06877"/>
    <w:rsid w:val="00A12D36"/>
    <w:rsid w:val="00A132A4"/>
    <w:rsid w:val="00A212E7"/>
    <w:rsid w:val="00A23FF2"/>
    <w:rsid w:val="00A3082B"/>
    <w:rsid w:val="00A309F1"/>
    <w:rsid w:val="00A31B62"/>
    <w:rsid w:val="00A3260D"/>
    <w:rsid w:val="00A3717B"/>
    <w:rsid w:val="00A40816"/>
    <w:rsid w:val="00A424CD"/>
    <w:rsid w:val="00A44B91"/>
    <w:rsid w:val="00A506CC"/>
    <w:rsid w:val="00A57347"/>
    <w:rsid w:val="00A57836"/>
    <w:rsid w:val="00A57BC4"/>
    <w:rsid w:val="00A65FB5"/>
    <w:rsid w:val="00A73B1D"/>
    <w:rsid w:val="00A7441B"/>
    <w:rsid w:val="00A74B5A"/>
    <w:rsid w:val="00A75172"/>
    <w:rsid w:val="00A81B87"/>
    <w:rsid w:val="00A84A7A"/>
    <w:rsid w:val="00A84D88"/>
    <w:rsid w:val="00A87EDF"/>
    <w:rsid w:val="00A91371"/>
    <w:rsid w:val="00A936F1"/>
    <w:rsid w:val="00A94481"/>
    <w:rsid w:val="00A94A7E"/>
    <w:rsid w:val="00A96BF1"/>
    <w:rsid w:val="00AA4D84"/>
    <w:rsid w:val="00AB5F05"/>
    <w:rsid w:val="00AB7D66"/>
    <w:rsid w:val="00AB7E55"/>
    <w:rsid w:val="00AC1FA5"/>
    <w:rsid w:val="00AC76C7"/>
    <w:rsid w:val="00AD28AD"/>
    <w:rsid w:val="00AD575A"/>
    <w:rsid w:val="00AD5B64"/>
    <w:rsid w:val="00AE028F"/>
    <w:rsid w:val="00AE2B13"/>
    <w:rsid w:val="00AE369C"/>
    <w:rsid w:val="00AE4B6D"/>
    <w:rsid w:val="00AE4ED2"/>
    <w:rsid w:val="00AE7BCE"/>
    <w:rsid w:val="00AF08C0"/>
    <w:rsid w:val="00AF138B"/>
    <w:rsid w:val="00B025CD"/>
    <w:rsid w:val="00B07CBF"/>
    <w:rsid w:val="00B13E10"/>
    <w:rsid w:val="00B1620B"/>
    <w:rsid w:val="00B23742"/>
    <w:rsid w:val="00B311A3"/>
    <w:rsid w:val="00B343C2"/>
    <w:rsid w:val="00B41586"/>
    <w:rsid w:val="00B41678"/>
    <w:rsid w:val="00B4527C"/>
    <w:rsid w:val="00B50918"/>
    <w:rsid w:val="00B54E35"/>
    <w:rsid w:val="00B62B9C"/>
    <w:rsid w:val="00B6736E"/>
    <w:rsid w:val="00B72C93"/>
    <w:rsid w:val="00B75284"/>
    <w:rsid w:val="00B76DF4"/>
    <w:rsid w:val="00B81771"/>
    <w:rsid w:val="00B87DC7"/>
    <w:rsid w:val="00B906BD"/>
    <w:rsid w:val="00B925F0"/>
    <w:rsid w:val="00B92C38"/>
    <w:rsid w:val="00B95850"/>
    <w:rsid w:val="00BA1544"/>
    <w:rsid w:val="00BA5BEA"/>
    <w:rsid w:val="00BA7FF6"/>
    <w:rsid w:val="00BB3FE1"/>
    <w:rsid w:val="00BB6C73"/>
    <w:rsid w:val="00BC0762"/>
    <w:rsid w:val="00BC0B02"/>
    <w:rsid w:val="00BC49F0"/>
    <w:rsid w:val="00BD023F"/>
    <w:rsid w:val="00BE21F2"/>
    <w:rsid w:val="00BE5005"/>
    <w:rsid w:val="00BF2E56"/>
    <w:rsid w:val="00C04C3D"/>
    <w:rsid w:val="00C13459"/>
    <w:rsid w:val="00C14E5F"/>
    <w:rsid w:val="00C1599A"/>
    <w:rsid w:val="00C20901"/>
    <w:rsid w:val="00C25EEF"/>
    <w:rsid w:val="00C3065A"/>
    <w:rsid w:val="00C3275B"/>
    <w:rsid w:val="00C32F83"/>
    <w:rsid w:val="00C349D5"/>
    <w:rsid w:val="00C41162"/>
    <w:rsid w:val="00C41F05"/>
    <w:rsid w:val="00C43407"/>
    <w:rsid w:val="00C45DBB"/>
    <w:rsid w:val="00C50A28"/>
    <w:rsid w:val="00C53424"/>
    <w:rsid w:val="00C546A2"/>
    <w:rsid w:val="00C558D7"/>
    <w:rsid w:val="00C62286"/>
    <w:rsid w:val="00C62CD7"/>
    <w:rsid w:val="00C649CF"/>
    <w:rsid w:val="00C654B4"/>
    <w:rsid w:val="00C66B3A"/>
    <w:rsid w:val="00C717BD"/>
    <w:rsid w:val="00C72B53"/>
    <w:rsid w:val="00C73308"/>
    <w:rsid w:val="00C7331A"/>
    <w:rsid w:val="00C76BB6"/>
    <w:rsid w:val="00C84CB1"/>
    <w:rsid w:val="00C901DC"/>
    <w:rsid w:val="00C90788"/>
    <w:rsid w:val="00C9099F"/>
    <w:rsid w:val="00C93963"/>
    <w:rsid w:val="00C93DCA"/>
    <w:rsid w:val="00C97B79"/>
    <w:rsid w:val="00CA2881"/>
    <w:rsid w:val="00CA662F"/>
    <w:rsid w:val="00CB303A"/>
    <w:rsid w:val="00CB4032"/>
    <w:rsid w:val="00CB79DD"/>
    <w:rsid w:val="00CC3FCD"/>
    <w:rsid w:val="00CD3F83"/>
    <w:rsid w:val="00CD7BA2"/>
    <w:rsid w:val="00CE154D"/>
    <w:rsid w:val="00CE1BF8"/>
    <w:rsid w:val="00CE22A1"/>
    <w:rsid w:val="00CE267D"/>
    <w:rsid w:val="00CE4891"/>
    <w:rsid w:val="00CE4D3B"/>
    <w:rsid w:val="00CE4F19"/>
    <w:rsid w:val="00CE505D"/>
    <w:rsid w:val="00CE6EE5"/>
    <w:rsid w:val="00D0037D"/>
    <w:rsid w:val="00D068E8"/>
    <w:rsid w:val="00D07878"/>
    <w:rsid w:val="00D07AD1"/>
    <w:rsid w:val="00D16EF5"/>
    <w:rsid w:val="00D20849"/>
    <w:rsid w:val="00D23FF5"/>
    <w:rsid w:val="00D240EF"/>
    <w:rsid w:val="00D259C9"/>
    <w:rsid w:val="00D25BBE"/>
    <w:rsid w:val="00D26569"/>
    <w:rsid w:val="00D32777"/>
    <w:rsid w:val="00D32F23"/>
    <w:rsid w:val="00D32F82"/>
    <w:rsid w:val="00D36DDA"/>
    <w:rsid w:val="00D37DE8"/>
    <w:rsid w:val="00D40170"/>
    <w:rsid w:val="00D4029D"/>
    <w:rsid w:val="00D442E3"/>
    <w:rsid w:val="00D4487C"/>
    <w:rsid w:val="00D44B45"/>
    <w:rsid w:val="00D4525F"/>
    <w:rsid w:val="00D46FF1"/>
    <w:rsid w:val="00D477CA"/>
    <w:rsid w:val="00D56AB0"/>
    <w:rsid w:val="00D72882"/>
    <w:rsid w:val="00D72EBE"/>
    <w:rsid w:val="00D745C0"/>
    <w:rsid w:val="00D75CF4"/>
    <w:rsid w:val="00D768E2"/>
    <w:rsid w:val="00D80DB2"/>
    <w:rsid w:val="00D908D7"/>
    <w:rsid w:val="00D936FD"/>
    <w:rsid w:val="00D97CD4"/>
    <w:rsid w:val="00DA10DA"/>
    <w:rsid w:val="00DA1512"/>
    <w:rsid w:val="00DA1741"/>
    <w:rsid w:val="00DA2ACE"/>
    <w:rsid w:val="00DA2BBB"/>
    <w:rsid w:val="00DA2FC6"/>
    <w:rsid w:val="00DA4332"/>
    <w:rsid w:val="00DA6AB2"/>
    <w:rsid w:val="00DA7654"/>
    <w:rsid w:val="00DB336E"/>
    <w:rsid w:val="00DC0007"/>
    <w:rsid w:val="00DC159A"/>
    <w:rsid w:val="00DC35F4"/>
    <w:rsid w:val="00DD26C2"/>
    <w:rsid w:val="00DD6373"/>
    <w:rsid w:val="00DE0BC8"/>
    <w:rsid w:val="00DE3A77"/>
    <w:rsid w:val="00DE3DFB"/>
    <w:rsid w:val="00DE4824"/>
    <w:rsid w:val="00DE5066"/>
    <w:rsid w:val="00DE7F96"/>
    <w:rsid w:val="00DF05B5"/>
    <w:rsid w:val="00DF0875"/>
    <w:rsid w:val="00DF456E"/>
    <w:rsid w:val="00E015CC"/>
    <w:rsid w:val="00E10DD2"/>
    <w:rsid w:val="00E117D8"/>
    <w:rsid w:val="00E17C2A"/>
    <w:rsid w:val="00E17FDC"/>
    <w:rsid w:val="00E226C2"/>
    <w:rsid w:val="00E2636C"/>
    <w:rsid w:val="00E26C03"/>
    <w:rsid w:val="00E3114A"/>
    <w:rsid w:val="00E40D60"/>
    <w:rsid w:val="00E41D8D"/>
    <w:rsid w:val="00E42528"/>
    <w:rsid w:val="00E44476"/>
    <w:rsid w:val="00E46FD9"/>
    <w:rsid w:val="00E518F8"/>
    <w:rsid w:val="00E51FC8"/>
    <w:rsid w:val="00E61EBE"/>
    <w:rsid w:val="00E6308A"/>
    <w:rsid w:val="00E63A89"/>
    <w:rsid w:val="00E64886"/>
    <w:rsid w:val="00E660CF"/>
    <w:rsid w:val="00E773DF"/>
    <w:rsid w:val="00E77981"/>
    <w:rsid w:val="00E8282C"/>
    <w:rsid w:val="00E82DCD"/>
    <w:rsid w:val="00E83498"/>
    <w:rsid w:val="00E83A4E"/>
    <w:rsid w:val="00E8420D"/>
    <w:rsid w:val="00E8655A"/>
    <w:rsid w:val="00E91297"/>
    <w:rsid w:val="00E948ED"/>
    <w:rsid w:val="00E9747F"/>
    <w:rsid w:val="00EB1AA8"/>
    <w:rsid w:val="00EC177C"/>
    <w:rsid w:val="00EC1D89"/>
    <w:rsid w:val="00EC25A2"/>
    <w:rsid w:val="00EC36C4"/>
    <w:rsid w:val="00ED0CCD"/>
    <w:rsid w:val="00ED135A"/>
    <w:rsid w:val="00ED151B"/>
    <w:rsid w:val="00ED28D5"/>
    <w:rsid w:val="00ED5A08"/>
    <w:rsid w:val="00ED5F4A"/>
    <w:rsid w:val="00EE0669"/>
    <w:rsid w:val="00EE6313"/>
    <w:rsid w:val="00EE6D38"/>
    <w:rsid w:val="00EF1BA8"/>
    <w:rsid w:val="00EF2091"/>
    <w:rsid w:val="00EF3561"/>
    <w:rsid w:val="00EF3ACF"/>
    <w:rsid w:val="00EF3DB4"/>
    <w:rsid w:val="00EF652B"/>
    <w:rsid w:val="00F00059"/>
    <w:rsid w:val="00F00BA2"/>
    <w:rsid w:val="00F052E3"/>
    <w:rsid w:val="00F054DE"/>
    <w:rsid w:val="00F07319"/>
    <w:rsid w:val="00F20B84"/>
    <w:rsid w:val="00F21A22"/>
    <w:rsid w:val="00F2673B"/>
    <w:rsid w:val="00F37B8D"/>
    <w:rsid w:val="00F40B62"/>
    <w:rsid w:val="00F4211C"/>
    <w:rsid w:val="00F42969"/>
    <w:rsid w:val="00F46D23"/>
    <w:rsid w:val="00F5123D"/>
    <w:rsid w:val="00F5273E"/>
    <w:rsid w:val="00F5394F"/>
    <w:rsid w:val="00F64007"/>
    <w:rsid w:val="00F661FE"/>
    <w:rsid w:val="00F7017F"/>
    <w:rsid w:val="00F72978"/>
    <w:rsid w:val="00F8163C"/>
    <w:rsid w:val="00F835E8"/>
    <w:rsid w:val="00FA0183"/>
    <w:rsid w:val="00FA2952"/>
    <w:rsid w:val="00FA4770"/>
    <w:rsid w:val="00FA4FA3"/>
    <w:rsid w:val="00FA6370"/>
    <w:rsid w:val="00FB3596"/>
    <w:rsid w:val="00FB72BC"/>
    <w:rsid w:val="00FB7733"/>
    <w:rsid w:val="00FC2280"/>
    <w:rsid w:val="00FC7614"/>
    <w:rsid w:val="00FD6BCA"/>
    <w:rsid w:val="00FE4E95"/>
    <w:rsid w:val="00FF21CE"/>
    <w:rsid w:val="00FF5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3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13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1398"/>
    <w:rPr>
      <w:rFonts w:ascii="Verdana" w:hAnsi="Verdana"/>
      <w:color w:val="000000"/>
      <w:sz w:val="18"/>
      <w:szCs w:val="18"/>
    </w:rPr>
  </w:style>
  <w:style w:type="character" w:styleId="Verwijzingopmerking">
    <w:name w:val="annotation reference"/>
    <w:basedOn w:val="Standaardalinea-lettertype"/>
    <w:uiPriority w:val="99"/>
    <w:semiHidden/>
    <w:unhideWhenUsed/>
    <w:rsid w:val="00D32F82"/>
    <w:rPr>
      <w:sz w:val="16"/>
      <w:szCs w:val="16"/>
    </w:rPr>
  </w:style>
  <w:style w:type="paragraph" w:styleId="Tekstopmerking">
    <w:name w:val="annotation text"/>
    <w:basedOn w:val="Standaard"/>
    <w:link w:val="TekstopmerkingChar"/>
    <w:uiPriority w:val="99"/>
    <w:unhideWhenUsed/>
    <w:rsid w:val="00D32F82"/>
    <w:pPr>
      <w:spacing w:line="240" w:lineRule="auto"/>
    </w:pPr>
    <w:rPr>
      <w:sz w:val="20"/>
      <w:szCs w:val="20"/>
    </w:rPr>
  </w:style>
  <w:style w:type="character" w:customStyle="1" w:styleId="TekstopmerkingChar">
    <w:name w:val="Tekst opmerking Char"/>
    <w:basedOn w:val="Standaardalinea-lettertype"/>
    <w:link w:val="Tekstopmerking"/>
    <w:uiPriority w:val="99"/>
    <w:rsid w:val="00D32F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32F82"/>
    <w:rPr>
      <w:b/>
      <w:bCs/>
    </w:rPr>
  </w:style>
  <w:style w:type="character" w:customStyle="1" w:styleId="OnderwerpvanopmerkingChar">
    <w:name w:val="Onderwerp van opmerking Char"/>
    <w:basedOn w:val="TekstopmerkingChar"/>
    <w:link w:val="Onderwerpvanopmerking"/>
    <w:uiPriority w:val="99"/>
    <w:semiHidden/>
    <w:rsid w:val="00D32F82"/>
    <w:rPr>
      <w:rFonts w:ascii="Verdana" w:hAnsi="Verdana"/>
      <w:b/>
      <w:bCs/>
      <w:color w:val="000000"/>
    </w:rPr>
  </w:style>
  <w:style w:type="paragraph" w:styleId="Revisie">
    <w:name w:val="Revision"/>
    <w:hidden/>
    <w:uiPriority w:val="99"/>
    <w:semiHidden/>
    <w:rsid w:val="0056014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rsid w:val="008F053D"/>
    <w:pPr>
      <w:spacing w:line="240" w:lineRule="auto"/>
    </w:pPr>
    <w:rPr>
      <w:sz w:val="20"/>
      <w:szCs w:val="20"/>
    </w:rPr>
  </w:style>
  <w:style w:type="character" w:customStyle="1" w:styleId="VoetnoottekstChar">
    <w:name w:val="Voetnoottekst Char"/>
    <w:basedOn w:val="Standaardalinea-lettertype"/>
    <w:link w:val="Voetnoottekst"/>
    <w:uiPriority w:val="99"/>
    <w:rsid w:val="008F053D"/>
    <w:rPr>
      <w:rFonts w:ascii="Verdana" w:hAnsi="Verdana"/>
      <w:color w:val="000000"/>
    </w:rPr>
  </w:style>
  <w:style w:type="character" w:styleId="Voetnootmarkering">
    <w:name w:val="footnote reference"/>
    <w:basedOn w:val="Standaardalinea-lettertype"/>
    <w:uiPriority w:val="99"/>
    <w:semiHidden/>
    <w:unhideWhenUsed/>
    <w:rsid w:val="008F053D"/>
    <w:rPr>
      <w:vertAlign w:val="superscript"/>
    </w:rPr>
  </w:style>
  <w:style w:type="character" w:styleId="Onopgelostemelding">
    <w:name w:val="Unresolved Mention"/>
    <w:basedOn w:val="Standaardalinea-lettertype"/>
    <w:uiPriority w:val="99"/>
    <w:semiHidden/>
    <w:unhideWhenUsed/>
    <w:rsid w:val="00497634"/>
    <w:rPr>
      <w:color w:val="605E5C"/>
      <w:shd w:val="clear" w:color="auto" w:fill="E1DFDD"/>
    </w:rPr>
  </w:style>
  <w:style w:type="paragraph" w:styleId="Lijstalinea">
    <w:name w:val="List Paragraph"/>
    <w:basedOn w:val="Standaard"/>
    <w:uiPriority w:val="34"/>
    <w:semiHidden/>
    <w:rsid w:val="00BC49F0"/>
    <w:pPr>
      <w:ind w:left="720"/>
      <w:contextualSpacing/>
    </w:pPr>
  </w:style>
  <w:style w:type="character" w:styleId="GevolgdeHyperlink">
    <w:name w:val="FollowedHyperlink"/>
    <w:basedOn w:val="Standaardalinea-lettertype"/>
    <w:uiPriority w:val="99"/>
    <w:semiHidden/>
    <w:unhideWhenUsed/>
    <w:rsid w:val="003221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120">
      <w:bodyDiv w:val="1"/>
      <w:marLeft w:val="0"/>
      <w:marRight w:val="0"/>
      <w:marTop w:val="0"/>
      <w:marBottom w:val="0"/>
      <w:divBdr>
        <w:top w:val="none" w:sz="0" w:space="0" w:color="auto"/>
        <w:left w:val="none" w:sz="0" w:space="0" w:color="auto"/>
        <w:bottom w:val="none" w:sz="0" w:space="0" w:color="auto"/>
        <w:right w:val="none" w:sz="0" w:space="0" w:color="auto"/>
      </w:divBdr>
    </w:div>
    <w:div w:id="245001181">
      <w:bodyDiv w:val="1"/>
      <w:marLeft w:val="0"/>
      <w:marRight w:val="0"/>
      <w:marTop w:val="0"/>
      <w:marBottom w:val="0"/>
      <w:divBdr>
        <w:top w:val="none" w:sz="0" w:space="0" w:color="auto"/>
        <w:left w:val="none" w:sz="0" w:space="0" w:color="auto"/>
        <w:bottom w:val="none" w:sz="0" w:space="0" w:color="auto"/>
        <w:right w:val="none" w:sz="0" w:space="0" w:color="auto"/>
      </w:divBdr>
    </w:div>
    <w:div w:id="363747435">
      <w:bodyDiv w:val="1"/>
      <w:marLeft w:val="0"/>
      <w:marRight w:val="0"/>
      <w:marTop w:val="0"/>
      <w:marBottom w:val="0"/>
      <w:divBdr>
        <w:top w:val="none" w:sz="0" w:space="0" w:color="auto"/>
        <w:left w:val="none" w:sz="0" w:space="0" w:color="auto"/>
        <w:bottom w:val="none" w:sz="0" w:space="0" w:color="auto"/>
        <w:right w:val="none" w:sz="0" w:space="0" w:color="auto"/>
      </w:divBdr>
    </w:div>
    <w:div w:id="372578823">
      <w:bodyDiv w:val="1"/>
      <w:marLeft w:val="0"/>
      <w:marRight w:val="0"/>
      <w:marTop w:val="0"/>
      <w:marBottom w:val="0"/>
      <w:divBdr>
        <w:top w:val="none" w:sz="0" w:space="0" w:color="auto"/>
        <w:left w:val="none" w:sz="0" w:space="0" w:color="auto"/>
        <w:bottom w:val="none" w:sz="0" w:space="0" w:color="auto"/>
        <w:right w:val="none" w:sz="0" w:space="0" w:color="auto"/>
      </w:divBdr>
    </w:div>
    <w:div w:id="424234131">
      <w:bodyDiv w:val="1"/>
      <w:marLeft w:val="0"/>
      <w:marRight w:val="0"/>
      <w:marTop w:val="0"/>
      <w:marBottom w:val="0"/>
      <w:divBdr>
        <w:top w:val="none" w:sz="0" w:space="0" w:color="auto"/>
        <w:left w:val="none" w:sz="0" w:space="0" w:color="auto"/>
        <w:bottom w:val="none" w:sz="0" w:space="0" w:color="auto"/>
        <w:right w:val="none" w:sz="0" w:space="0" w:color="auto"/>
      </w:divBdr>
    </w:div>
    <w:div w:id="604457135">
      <w:bodyDiv w:val="1"/>
      <w:marLeft w:val="0"/>
      <w:marRight w:val="0"/>
      <w:marTop w:val="0"/>
      <w:marBottom w:val="0"/>
      <w:divBdr>
        <w:top w:val="none" w:sz="0" w:space="0" w:color="auto"/>
        <w:left w:val="none" w:sz="0" w:space="0" w:color="auto"/>
        <w:bottom w:val="none" w:sz="0" w:space="0" w:color="auto"/>
        <w:right w:val="none" w:sz="0" w:space="0" w:color="auto"/>
      </w:divBdr>
    </w:div>
    <w:div w:id="748112053">
      <w:bodyDiv w:val="1"/>
      <w:marLeft w:val="0"/>
      <w:marRight w:val="0"/>
      <w:marTop w:val="0"/>
      <w:marBottom w:val="0"/>
      <w:divBdr>
        <w:top w:val="none" w:sz="0" w:space="0" w:color="auto"/>
        <w:left w:val="none" w:sz="0" w:space="0" w:color="auto"/>
        <w:bottom w:val="none" w:sz="0" w:space="0" w:color="auto"/>
        <w:right w:val="none" w:sz="0" w:space="0" w:color="auto"/>
      </w:divBdr>
    </w:div>
    <w:div w:id="751661651">
      <w:bodyDiv w:val="1"/>
      <w:marLeft w:val="0"/>
      <w:marRight w:val="0"/>
      <w:marTop w:val="0"/>
      <w:marBottom w:val="0"/>
      <w:divBdr>
        <w:top w:val="none" w:sz="0" w:space="0" w:color="auto"/>
        <w:left w:val="none" w:sz="0" w:space="0" w:color="auto"/>
        <w:bottom w:val="none" w:sz="0" w:space="0" w:color="auto"/>
        <w:right w:val="none" w:sz="0" w:space="0" w:color="auto"/>
      </w:divBdr>
    </w:div>
    <w:div w:id="798107574">
      <w:bodyDiv w:val="1"/>
      <w:marLeft w:val="0"/>
      <w:marRight w:val="0"/>
      <w:marTop w:val="0"/>
      <w:marBottom w:val="0"/>
      <w:divBdr>
        <w:top w:val="none" w:sz="0" w:space="0" w:color="auto"/>
        <w:left w:val="none" w:sz="0" w:space="0" w:color="auto"/>
        <w:bottom w:val="none" w:sz="0" w:space="0" w:color="auto"/>
        <w:right w:val="none" w:sz="0" w:space="0" w:color="auto"/>
      </w:divBdr>
    </w:div>
    <w:div w:id="840437932">
      <w:bodyDiv w:val="1"/>
      <w:marLeft w:val="0"/>
      <w:marRight w:val="0"/>
      <w:marTop w:val="0"/>
      <w:marBottom w:val="0"/>
      <w:divBdr>
        <w:top w:val="none" w:sz="0" w:space="0" w:color="auto"/>
        <w:left w:val="none" w:sz="0" w:space="0" w:color="auto"/>
        <w:bottom w:val="none" w:sz="0" w:space="0" w:color="auto"/>
        <w:right w:val="none" w:sz="0" w:space="0" w:color="auto"/>
      </w:divBdr>
    </w:div>
    <w:div w:id="1152991191">
      <w:bodyDiv w:val="1"/>
      <w:marLeft w:val="0"/>
      <w:marRight w:val="0"/>
      <w:marTop w:val="0"/>
      <w:marBottom w:val="0"/>
      <w:divBdr>
        <w:top w:val="none" w:sz="0" w:space="0" w:color="auto"/>
        <w:left w:val="none" w:sz="0" w:space="0" w:color="auto"/>
        <w:bottom w:val="none" w:sz="0" w:space="0" w:color="auto"/>
        <w:right w:val="none" w:sz="0" w:space="0" w:color="auto"/>
      </w:divBdr>
    </w:div>
    <w:div w:id="1365329627">
      <w:bodyDiv w:val="1"/>
      <w:marLeft w:val="0"/>
      <w:marRight w:val="0"/>
      <w:marTop w:val="0"/>
      <w:marBottom w:val="0"/>
      <w:divBdr>
        <w:top w:val="none" w:sz="0" w:space="0" w:color="auto"/>
        <w:left w:val="none" w:sz="0" w:space="0" w:color="auto"/>
        <w:bottom w:val="none" w:sz="0" w:space="0" w:color="auto"/>
        <w:right w:val="none" w:sz="0" w:space="0" w:color="auto"/>
      </w:divBdr>
    </w:div>
    <w:div w:id="1460950765">
      <w:bodyDiv w:val="1"/>
      <w:marLeft w:val="0"/>
      <w:marRight w:val="0"/>
      <w:marTop w:val="0"/>
      <w:marBottom w:val="0"/>
      <w:divBdr>
        <w:top w:val="none" w:sz="0" w:space="0" w:color="auto"/>
        <w:left w:val="none" w:sz="0" w:space="0" w:color="auto"/>
        <w:bottom w:val="none" w:sz="0" w:space="0" w:color="auto"/>
        <w:right w:val="none" w:sz="0" w:space="0" w:color="auto"/>
      </w:divBdr>
    </w:div>
    <w:div w:id="1677539035">
      <w:bodyDiv w:val="1"/>
      <w:marLeft w:val="0"/>
      <w:marRight w:val="0"/>
      <w:marTop w:val="0"/>
      <w:marBottom w:val="0"/>
      <w:divBdr>
        <w:top w:val="none" w:sz="0" w:space="0" w:color="auto"/>
        <w:left w:val="none" w:sz="0" w:space="0" w:color="auto"/>
        <w:bottom w:val="none" w:sz="0" w:space="0" w:color="auto"/>
        <w:right w:val="none" w:sz="0" w:space="0" w:color="auto"/>
      </w:divBdr>
    </w:div>
    <w:div w:id="1782450034">
      <w:bodyDiv w:val="1"/>
      <w:marLeft w:val="0"/>
      <w:marRight w:val="0"/>
      <w:marTop w:val="0"/>
      <w:marBottom w:val="0"/>
      <w:divBdr>
        <w:top w:val="none" w:sz="0" w:space="0" w:color="auto"/>
        <w:left w:val="none" w:sz="0" w:space="0" w:color="auto"/>
        <w:bottom w:val="none" w:sz="0" w:space="0" w:color="auto"/>
        <w:right w:val="none" w:sz="0" w:space="0" w:color="auto"/>
      </w:divBdr>
    </w:div>
    <w:div w:id="1880435385">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7868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recherche.nl/documenten/2024/12/10/signalenkaart-politieke-ambtsdragers" TargetMode="External"/><Relationship Id="rId7" Type="http://schemas.openxmlformats.org/officeDocument/2006/relationships/hyperlink" Target="https://www.aivd.nl/binaries/aivd_nl/documenten/jaarverslagen/2025/04/24/jaarverslag-2024/AIVD+Jaarverslag+2024+.pdf" TargetMode="External"/><Relationship Id="rId2" Type="http://schemas.openxmlformats.org/officeDocument/2006/relationships/hyperlink" Target="https://www.rijksrecherche.nl/documenten/2022/12/01/signalenkaart-rijksrecherche" TargetMode="External"/><Relationship Id="rId1" Type="http://schemas.openxmlformats.org/officeDocument/2006/relationships/hyperlink" Target="https://www.telegraaf.nl/nieuws/417898715/gemeente-amsterdam-geinfiltreerd-door-bendes-weer-ambtenaar-opgepakt-voor-lekken-adressen" TargetMode="External"/><Relationship Id="rId6" Type="http://schemas.openxmlformats.org/officeDocument/2006/relationships/hyperlink" Target="https://www.om.nl/documenten/jaarverslagen/om/map/2019-en-verder/om-jaarbericht-2024" TargetMode="External"/><Relationship Id="rId5" Type="http://schemas.openxmlformats.org/officeDocument/2006/relationships/hyperlink" Target="https://www.rvig.nl/samenscherp" TargetMode="External"/><Relationship Id="rId4" Type="http://schemas.openxmlformats.org/officeDocument/2006/relationships/hyperlink" Target="https://open.overheid.nl/documenten/1b6528ba-19cc-4a30-96ca-505e78990eda/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2008</ap:Words>
  <ap:Characters>11046</ap:Characters>
  <ap:DocSecurity>0</ap:DocSecurity>
  <ap:Lines>92</ap:Lines>
  <ap:Paragraphs>26</ap:Paragraphs>
  <ap:ScaleCrop>false</ap:ScaleCrop>
  <ap:LinksUpToDate>false</ap:LinksUpToDate>
  <ap:CharactersWithSpaces>13028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2025-07-08T07:57:00.0000000Z</dcterms:created>
  <dcterms:modified xsi:type="dcterms:W3CDTF">2025-07-08T07:58:00.0000000Z</dcterms:modified>
  <dc:description>------------------------</dc:description>
  <dc:subject/>
  <keywords/>
  <version/>
  <category/>
</coreProperties>
</file>