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2822CA" w:rsidRDefault="00340ECA" w14:paraId="1BD1D994" w14:textId="77777777"/>
    <w:p w:rsidR="007F439C" w:rsidP="00810C93" w:rsidRDefault="000B7245" w14:paraId="5C94C4B4" w14:textId="77777777">
      <w:r>
        <w:br/>
      </w:r>
    </w:p>
    <w:p w:rsidR="0078629E" w:rsidP="0078629E" w:rsidRDefault="0078629E" w14:paraId="2BDE72F2" w14:textId="77777777">
      <w:bookmarkStart w:name="_Hlk202728733" w:id="0"/>
      <w:r>
        <w:t>Geachte Voorzitter,</w:t>
      </w:r>
    </w:p>
    <w:p w:rsidR="0078629E" w:rsidP="0078629E" w:rsidRDefault="0078629E" w14:paraId="0FEC6AFC" w14:textId="77777777"/>
    <w:p w:rsidR="0078629E" w:rsidP="0078629E" w:rsidRDefault="0078629E" w14:paraId="7BD0FA71" w14:textId="7EA86B89">
      <w:r w:rsidRPr="004A00C0">
        <w:rPr>
          <w:szCs w:val="18"/>
        </w:rPr>
        <w:t xml:space="preserve">Bijgevoegd </w:t>
      </w:r>
      <w:r w:rsidRPr="004A00C0">
        <w:t>ontvangt u</w:t>
      </w:r>
      <w:r>
        <w:t xml:space="preserve"> de tweede incidentele suppletoire begroting van het ministerie van Economische Zaken (XIII) voor het jaar 2025. </w:t>
      </w:r>
      <w:r w:rsidR="005C0642">
        <w:t xml:space="preserve">De </w:t>
      </w:r>
      <w:r>
        <w:t>CW 3.1-bijlage</w:t>
      </w:r>
      <w:r w:rsidR="000B7245">
        <w:t xml:space="preserve"> </w:t>
      </w:r>
      <w:r w:rsidR="009A05FB">
        <w:rPr>
          <w:szCs w:val="18"/>
        </w:rPr>
        <w:t xml:space="preserve">zal </w:t>
      </w:r>
      <w:r w:rsidR="000B7245">
        <w:rPr>
          <w:szCs w:val="18"/>
        </w:rPr>
        <w:t xml:space="preserve">zodra </w:t>
      </w:r>
      <w:r w:rsidR="005A305C">
        <w:rPr>
          <w:szCs w:val="18"/>
        </w:rPr>
        <w:t>d</w:t>
      </w:r>
      <w:r w:rsidR="000B7245">
        <w:rPr>
          <w:szCs w:val="18"/>
        </w:rPr>
        <w:t>e modaliteiten</w:t>
      </w:r>
      <w:r w:rsidR="00EE291B">
        <w:rPr>
          <w:szCs w:val="18"/>
        </w:rPr>
        <w:t xml:space="preserve"> van de </w:t>
      </w:r>
      <w:r w:rsidR="00D15263">
        <w:rPr>
          <w:szCs w:val="18"/>
        </w:rPr>
        <w:t xml:space="preserve">steun </w:t>
      </w:r>
      <w:r w:rsidR="000B7245">
        <w:rPr>
          <w:szCs w:val="18"/>
        </w:rPr>
        <w:t>stilstaan met uw worden gedeeld</w:t>
      </w:r>
      <w:r w:rsidRPr="009B39E3" w:rsidR="000B7245">
        <w:rPr>
          <w:szCs w:val="18"/>
        </w:rPr>
        <w:t>.</w:t>
      </w:r>
      <w:r w:rsidRPr="00445959" w:rsidR="000B7245">
        <w:rPr>
          <w:szCs w:val="18"/>
        </w:rPr>
        <w:t xml:space="preserve"> </w:t>
      </w:r>
      <w:r>
        <w:t xml:space="preserve">  </w:t>
      </w:r>
      <w:r>
        <w:rPr>
          <w:szCs w:val="18"/>
        </w:rPr>
        <w:t xml:space="preserve"> </w:t>
      </w:r>
    </w:p>
    <w:p w:rsidR="0078629E" w:rsidP="0078629E" w:rsidRDefault="0078629E" w14:paraId="1B24CA66" w14:textId="77777777">
      <w:pPr>
        <w:rPr>
          <w:szCs w:val="18"/>
        </w:rPr>
      </w:pPr>
    </w:p>
    <w:p w:rsidR="0078629E" w:rsidP="0078629E" w:rsidRDefault="0078629E" w14:paraId="6D755C94" w14:textId="3FA78C67">
      <w:pPr>
        <w:rPr>
          <w:szCs w:val="18"/>
        </w:rPr>
      </w:pPr>
      <w:r w:rsidRPr="004A00C0">
        <w:rPr>
          <w:szCs w:val="18"/>
        </w:rPr>
        <w:t>In deze tweede incidentele suppletoire begroting wordt een budgetmutatie voorgesteld die betrekking</w:t>
      </w:r>
      <w:r>
        <w:rPr>
          <w:szCs w:val="18"/>
        </w:rPr>
        <w:t xml:space="preserve"> heeft op bedrijfssteun in de vorm van een overbruggingskrediet. U bent hierover eerder per vertrouwelijke brief</w:t>
      </w:r>
      <w:r w:rsidR="007536BE">
        <w:rPr>
          <w:rStyle w:val="Voetnootmarkering"/>
          <w:szCs w:val="18"/>
        </w:rPr>
        <w:footnoteReference w:id="1"/>
      </w:r>
      <w:r>
        <w:rPr>
          <w:szCs w:val="18"/>
        </w:rPr>
        <w:t xml:space="preserve"> geïnformeerd. </w:t>
      </w:r>
    </w:p>
    <w:p w:rsidR="0078629E" w:rsidP="0078629E" w:rsidRDefault="0078629E" w14:paraId="4A6D9C71" w14:textId="77777777">
      <w:pPr>
        <w:rPr>
          <w:szCs w:val="18"/>
        </w:rPr>
      </w:pPr>
    </w:p>
    <w:p w:rsidRPr="00D84195" w:rsidR="0078629E" w:rsidP="0078629E" w:rsidRDefault="0078629E" w14:paraId="6A176C7F" w14:textId="77777777">
      <w:pPr>
        <w:rPr>
          <w:szCs w:val="18"/>
        </w:rPr>
      </w:pPr>
      <w:r w:rsidRPr="00D84195">
        <w:rPr>
          <w:szCs w:val="18"/>
        </w:rPr>
        <w:t xml:space="preserve">Op een later moment zal uw Kamer, al dan niet vertrouwelijk, nader worden geïnformeerd over de exacte vormgeving van </w:t>
      </w:r>
      <w:r>
        <w:rPr>
          <w:szCs w:val="18"/>
        </w:rPr>
        <w:t xml:space="preserve">de lening. </w:t>
      </w:r>
    </w:p>
    <w:p w:rsidR="0078629E" w:rsidP="0078629E" w:rsidRDefault="0078629E" w14:paraId="1FAA2EFD" w14:textId="77777777">
      <w:pPr>
        <w:rPr>
          <w:szCs w:val="18"/>
        </w:rPr>
      </w:pPr>
    </w:p>
    <w:p w:rsidR="0078629E" w:rsidP="0078629E" w:rsidRDefault="0078629E" w14:paraId="5ED95422" w14:textId="439F75D7">
      <w:pPr>
        <w:rPr>
          <w:szCs w:val="18"/>
        </w:rPr>
      </w:pPr>
      <w:r>
        <w:rPr>
          <w:szCs w:val="18"/>
        </w:rPr>
        <w:t xml:space="preserve">Omdat het kabinet spoedig moet overgaan tot steunverlening doe ik een beroep op artikel 2.27, tweede lid van de Comptabiliteitswet. De onderbouwing van het spoedeisende belang is gegeven in eerder genoemde </w:t>
      </w:r>
      <w:r w:rsidR="005A305C">
        <w:rPr>
          <w:szCs w:val="18"/>
        </w:rPr>
        <w:t xml:space="preserve">vertrouwelijke </w:t>
      </w:r>
      <w:r>
        <w:rPr>
          <w:szCs w:val="18"/>
        </w:rPr>
        <w:t>brief.</w:t>
      </w:r>
    </w:p>
    <w:p w:rsidR="0078629E" w:rsidP="0078629E" w:rsidRDefault="0078629E" w14:paraId="527D8D58" w14:textId="77777777">
      <w:r>
        <w:br/>
      </w:r>
    </w:p>
    <w:p w:rsidR="0078629E" w:rsidP="0078629E" w:rsidRDefault="0078629E" w14:paraId="35A43F83" w14:textId="77777777">
      <w:pPr>
        <w:rPr>
          <w:szCs w:val="18"/>
        </w:rPr>
      </w:pPr>
    </w:p>
    <w:p w:rsidR="0078629E" w:rsidP="0078629E" w:rsidRDefault="0078629E" w14:paraId="7925568F" w14:textId="77777777">
      <w:pPr>
        <w:rPr>
          <w:szCs w:val="18"/>
        </w:rPr>
      </w:pPr>
    </w:p>
    <w:p w:rsidR="00DF5688" w:rsidP="0078629E" w:rsidRDefault="00DF5688" w14:paraId="0667437E" w14:textId="77777777">
      <w:pPr>
        <w:rPr>
          <w:szCs w:val="18"/>
        </w:rPr>
      </w:pPr>
    </w:p>
    <w:p w:rsidR="00DF5688" w:rsidP="0078629E" w:rsidRDefault="00DF5688" w14:paraId="1C5DAF46" w14:textId="77777777">
      <w:pPr>
        <w:rPr>
          <w:szCs w:val="18"/>
        </w:rPr>
      </w:pPr>
    </w:p>
    <w:p w:rsidR="0078629E" w:rsidP="0078629E" w:rsidRDefault="0078629E" w14:paraId="2876A137" w14:textId="77777777">
      <w:pPr>
        <w:rPr>
          <w:szCs w:val="18"/>
        </w:rPr>
      </w:pPr>
    </w:p>
    <w:p w:rsidR="0078629E" w:rsidP="0078629E" w:rsidRDefault="0078629E" w14:paraId="6A1378CB" w14:textId="77777777">
      <w:pPr>
        <w:rPr>
          <w:szCs w:val="18"/>
        </w:rPr>
      </w:pPr>
      <w:r>
        <w:rPr>
          <w:szCs w:val="18"/>
        </w:rPr>
        <w:t>Vincent Karremans</w:t>
      </w:r>
    </w:p>
    <w:p w:rsidR="0078629E" w:rsidP="0078629E" w:rsidRDefault="0078629E" w14:paraId="080DFE55" w14:textId="77777777">
      <w:r>
        <w:rPr>
          <w:szCs w:val="18"/>
        </w:rPr>
        <w:t>Minister van Economische Zaken</w:t>
      </w:r>
      <w:bookmarkEnd w:id="0"/>
    </w:p>
    <w:p w:rsidR="00721AE1" w:rsidRDefault="00721AE1" w14:paraId="524B0CBC" w14:textId="77777777">
      <w:pPr>
        <w:spacing w:line="240" w:lineRule="auto"/>
      </w:pPr>
    </w:p>
    <w:p w:rsidR="00A50CF6" w:rsidP="00810C93" w:rsidRDefault="00A50CF6" w14:paraId="24347AA4" w14:textId="77777777"/>
    <w:p w:rsidR="004425CC" w:rsidP="00810C93" w:rsidRDefault="004425CC" w14:paraId="05AF6EAC" w14:textId="77777777"/>
    <w:sectPr w:rsidR="004425CC"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33EFA" w14:textId="77777777" w:rsidR="001F53B7" w:rsidRDefault="001F53B7">
      <w:r>
        <w:separator/>
      </w:r>
    </w:p>
    <w:p w14:paraId="7243E126" w14:textId="77777777" w:rsidR="001F53B7" w:rsidRDefault="001F53B7"/>
  </w:endnote>
  <w:endnote w:type="continuationSeparator" w:id="0">
    <w:p w14:paraId="662BC568" w14:textId="77777777" w:rsidR="001F53B7" w:rsidRDefault="001F53B7">
      <w:r>
        <w:continuationSeparator/>
      </w:r>
    </w:p>
    <w:p w14:paraId="38411108" w14:textId="77777777" w:rsidR="001F53B7" w:rsidRDefault="001F53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1523D" w14:textId="77777777" w:rsidR="00145A83" w:rsidRDefault="00145A8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8879C"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409C2" w14:paraId="495FC529" w14:textId="77777777" w:rsidTr="00CA6A25">
      <w:trPr>
        <w:trHeight w:hRule="exact" w:val="240"/>
      </w:trPr>
      <w:tc>
        <w:tcPr>
          <w:tcW w:w="7601" w:type="dxa"/>
          <w:shd w:val="clear" w:color="auto" w:fill="auto"/>
        </w:tcPr>
        <w:p w14:paraId="1C3736D4" w14:textId="77777777" w:rsidR="00527BD4" w:rsidRDefault="00527BD4" w:rsidP="003F1F6B">
          <w:pPr>
            <w:pStyle w:val="Huisstijl-Rubricering"/>
          </w:pPr>
        </w:p>
      </w:tc>
      <w:tc>
        <w:tcPr>
          <w:tcW w:w="2156" w:type="dxa"/>
        </w:tcPr>
        <w:p w14:paraId="0D3F1D9D" w14:textId="4E2CDAA1" w:rsidR="00527BD4" w:rsidRPr="00645414" w:rsidRDefault="000B7245"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78629E">
              <w:t>2</w:t>
            </w:r>
          </w:fldSimple>
        </w:p>
      </w:tc>
    </w:tr>
  </w:tbl>
  <w:p w14:paraId="7A1B876A"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409C2" w14:paraId="6AEE5542" w14:textId="77777777" w:rsidTr="00CA6A25">
      <w:trPr>
        <w:trHeight w:hRule="exact" w:val="240"/>
      </w:trPr>
      <w:tc>
        <w:tcPr>
          <w:tcW w:w="7601" w:type="dxa"/>
          <w:shd w:val="clear" w:color="auto" w:fill="auto"/>
        </w:tcPr>
        <w:p w14:paraId="1815D3FB" w14:textId="77777777" w:rsidR="00527BD4" w:rsidRDefault="00527BD4" w:rsidP="008C356D">
          <w:pPr>
            <w:pStyle w:val="Huisstijl-Rubricering"/>
          </w:pPr>
        </w:p>
      </w:tc>
      <w:tc>
        <w:tcPr>
          <w:tcW w:w="2170" w:type="dxa"/>
        </w:tcPr>
        <w:p w14:paraId="18721077" w14:textId="0E06F49C" w:rsidR="00527BD4" w:rsidRPr="00ED539E" w:rsidRDefault="000B7245"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7536BE">
              <w:t>1</w:t>
            </w:r>
          </w:fldSimple>
        </w:p>
      </w:tc>
    </w:tr>
  </w:tbl>
  <w:p w14:paraId="5449AF60" w14:textId="77777777" w:rsidR="00527BD4" w:rsidRPr="00BC3B53" w:rsidRDefault="00527BD4" w:rsidP="008C356D">
    <w:pPr>
      <w:pStyle w:val="Voettekst"/>
      <w:spacing w:line="240" w:lineRule="auto"/>
      <w:rPr>
        <w:sz w:val="2"/>
        <w:szCs w:val="2"/>
      </w:rPr>
    </w:pPr>
  </w:p>
  <w:p w14:paraId="29D9CD0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BDCC9" w14:textId="77777777" w:rsidR="001F53B7" w:rsidRDefault="001F53B7">
      <w:r>
        <w:separator/>
      </w:r>
    </w:p>
    <w:p w14:paraId="6C01ECF3" w14:textId="77777777" w:rsidR="001F53B7" w:rsidRDefault="001F53B7"/>
  </w:footnote>
  <w:footnote w:type="continuationSeparator" w:id="0">
    <w:p w14:paraId="1B2055F4" w14:textId="77777777" w:rsidR="001F53B7" w:rsidRDefault="001F53B7">
      <w:r>
        <w:continuationSeparator/>
      </w:r>
    </w:p>
    <w:p w14:paraId="428E298A" w14:textId="77777777" w:rsidR="001F53B7" w:rsidRDefault="001F53B7"/>
  </w:footnote>
  <w:footnote w:id="1">
    <w:p w14:paraId="19C21CB8" w14:textId="2ECB0839" w:rsidR="007536BE" w:rsidRPr="007536BE" w:rsidRDefault="007536BE">
      <w:pPr>
        <w:pStyle w:val="Voetnoottekst"/>
        <w:rPr>
          <w:lang w:val="en-US"/>
        </w:rPr>
      </w:pPr>
      <w:r>
        <w:rPr>
          <w:rStyle w:val="Voetnootmarkering"/>
        </w:rPr>
        <w:footnoteRef/>
      </w:r>
      <w:r>
        <w:t xml:space="preserve"> </w:t>
      </w:r>
      <w:r w:rsidRPr="007536BE">
        <w:t>Kamerstuk 32637-700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EA36A" w14:textId="77777777" w:rsidR="00145A83" w:rsidRDefault="00145A8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409C2" w14:paraId="2301465F" w14:textId="77777777" w:rsidTr="00A50CF6">
      <w:tc>
        <w:tcPr>
          <w:tcW w:w="2156" w:type="dxa"/>
          <w:shd w:val="clear" w:color="auto" w:fill="auto"/>
        </w:tcPr>
        <w:p w14:paraId="14B947B9" w14:textId="77777777" w:rsidR="00527BD4" w:rsidRPr="005819CE" w:rsidRDefault="000B7245" w:rsidP="00A50CF6">
          <w:pPr>
            <w:pStyle w:val="Huisstijl-Adres"/>
            <w:rPr>
              <w:b/>
            </w:rPr>
          </w:pPr>
          <w:r>
            <w:rPr>
              <w:b/>
            </w:rPr>
            <w:t>Directie Financieel Economische Zaken</w:t>
          </w:r>
          <w:r w:rsidRPr="005819CE">
            <w:rPr>
              <w:b/>
            </w:rPr>
            <w:br/>
          </w:r>
        </w:p>
      </w:tc>
    </w:tr>
    <w:tr w:rsidR="00D409C2" w14:paraId="1C5F8AD9" w14:textId="77777777" w:rsidTr="00A50CF6">
      <w:trPr>
        <w:trHeight w:hRule="exact" w:val="200"/>
      </w:trPr>
      <w:tc>
        <w:tcPr>
          <w:tcW w:w="2156" w:type="dxa"/>
          <w:shd w:val="clear" w:color="auto" w:fill="auto"/>
        </w:tcPr>
        <w:p w14:paraId="02F56CE7" w14:textId="77777777" w:rsidR="00527BD4" w:rsidRPr="005819CE" w:rsidRDefault="00527BD4" w:rsidP="00A50CF6"/>
      </w:tc>
    </w:tr>
    <w:tr w:rsidR="00D409C2" w14:paraId="6410B7F9" w14:textId="77777777" w:rsidTr="00502512">
      <w:trPr>
        <w:trHeight w:hRule="exact" w:val="774"/>
      </w:trPr>
      <w:tc>
        <w:tcPr>
          <w:tcW w:w="2156" w:type="dxa"/>
          <w:shd w:val="clear" w:color="auto" w:fill="auto"/>
        </w:tcPr>
        <w:p w14:paraId="185E71C4" w14:textId="77777777" w:rsidR="00527BD4" w:rsidRDefault="000B7245" w:rsidP="003A5290">
          <w:pPr>
            <w:pStyle w:val="Huisstijl-Kopje"/>
          </w:pPr>
          <w:r>
            <w:t>Ons kenmerk</w:t>
          </w:r>
        </w:p>
        <w:p w14:paraId="7A3F28E4" w14:textId="77777777" w:rsidR="00527BD4" w:rsidRPr="005819CE" w:rsidRDefault="000B7245" w:rsidP="004425CC">
          <w:pPr>
            <w:pStyle w:val="Huisstijl-Kopje"/>
          </w:pPr>
          <w:r>
            <w:rPr>
              <w:b w:val="0"/>
            </w:rPr>
            <w:t>FEZ</w:t>
          </w:r>
          <w:r w:rsidRPr="00502512">
            <w:rPr>
              <w:b w:val="0"/>
            </w:rPr>
            <w:t xml:space="preserve"> / </w:t>
          </w:r>
          <w:r>
            <w:rPr>
              <w:b w:val="0"/>
            </w:rPr>
            <w:t>99741358</w:t>
          </w:r>
        </w:p>
      </w:tc>
    </w:tr>
  </w:tbl>
  <w:p w14:paraId="706EC31D" w14:textId="77777777" w:rsidR="00527BD4" w:rsidRDefault="00527BD4" w:rsidP="008C356D">
    <w:pPr>
      <w:pStyle w:val="Koptekst"/>
      <w:rPr>
        <w:rFonts w:cs="Verdana-Bold"/>
        <w:b/>
        <w:bCs/>
        <w:smallCaps/>
        <w:szCs w:val="18"/>
      </w:rPr>
    </w:pPr>
  </w:p>
  <w:p w14:paraId="644032CF" w14:textId="77777777" w:rsidR="00527BD4" w:rsidRDefault="00527BD4" w:rsidP="008C356D"/>
  <w:p w14:paraId="0DEA1208" w14:textId="77777777" w:rsidR="00527BD4" w:rsidRPr="00740712" w:rsidRDefault="00527BD4" w:rsidP="008C356D"/>
  <w:p w14:paraId="67C286C9" w14:textId="77777777" w:rsidR="00527BD4" w:rsidRPr="00217880" w:rsidRDefault="00527BD4" w:rsidP="008C356D">
    <w:pPr>
      <w:spacing w:line="0" w:lineRule="atLeast"/>
      <w:rPr>
        <w:sz w:val="2"/>
        <w:szCs w:val="2"/>
      </w:rPr>
    </w:pPr>
  </w:p>
  <w:p w14:paraId="2CB9AA9B" w14:textId="77777777" w:rsidR="00527BD4" w:rsidRDefault="00527BD4" w:rsidP="004F44C2">
    <w:pPr>
      <w:pStyle w:val="Koptekst"/>
      <w:rPr>
        <w:rFonts w:cs="Verdana-Bold"/>
        <w:b/>
        <w:bCs/>
        <w:smallCaps/>
        <w:szCs w:val="18"/>
      </w:rPr>
    </w:pPr>
  </w:p>
  <w:p w14:paraId="69D2D120" w14:textId="77777777" w:rsidR="00527BD4" w:rsidRDefault="00527BD4" w:rsidP="004F44C2"/>
  <w:p w14:paraId="57ADAA24" w14:textId="77777777" w:rsidR="00527BD4" w:rsidRPr="00740712" w:rsidRDefault="00527BD4" w:rsidP="004F44C2"/>
  <w:p w14:paraId="3C650809"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409C2" w14:paraId="332B63A4" w14:textId="77777777" w:rsidTr="00751A6A">
      <w:trPr>
        <w:trHeight w:val="2636"/>
      </w:trPr>
      <w:tc>
        <w:tcPr>
          <w:tcW w:w="737" w:type="dxa"/>
          <w:shd w:val="clear" w:color="auto" w:fill="auto"/>
        </w:tcPr>
        <w:p w14:paraId="275249B2"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AE203A3" w14:textId="77777777" w:rsidR="00527BD4" w:rsidRDefault="000B7245"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22CEFAE0" wp14:editId="797B3AD0">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6BB2531D" w14:textId="77777777" w:rsidR="007269E3" w:rsidRDefault="007269E3" w:rsidP="00651CEE">
          <w:pPr>
            <w:framePr w:w="6340" w:h="2750" w:hRule="exact" w:hSpace="180" w:wrap="around" w:vAnchor="page" w:hAnchor="text" w:x="3873" w:y="-140"/>
            <w:spacing w:line="240" w:lineRule="auto"/>
          </w:pPr>
        </w:p>
      </w:tc>
    </w:tr>
  </w:tbl>
  <w:p w14:paraId="229A57D5" w14:textId="77777777" w:rsidR="00527BD4" w:rsidRDefault="00527BD4" w:rsidP="00D0609E">
    <w:pPr>
      <w:framePr w:w="6340" w:h="2750" w:hRule="exact" w:hSpace="180" w:wrap="around" w:vAnchor="page" w:hAnchor="text" w:x="3873" w:y="-140"/>
    </w:pPr>
  </w:p>
  <w:p w14:paraId="1628444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409C2" w14:paraId="31545589" w14:textId="77777777" w:rsidTr="00A50CF6">
      <w:tc>
        <w:tcPr>
          <w:tcW w:w="2160" w:type="dxa"/>
          <w:shd w:val="clear" w:color="auto" w:fill="auto"/>
        </w:tcPr>
        <w:p w14:paraId="21CFE642" w14:textId="77777777" w:rsidR="00527BD4" w:rsidRPr="005819CE" w:rsidRDefault="000B7245" w:rsidP="00A50CF6">
          <w:pPr>
            <w:pStyle w:val="Huisstijl-Adres"/>
            <w:rPr>
              <w:b/>
            </w:rPr>
          </w:pPr>
          <w:r>
            <w:rPr>
              <w:b/>
            </w:rPr>
            <w:t>Directie Financieel Economische Zaken</w:t>
          </w:r>
          <w:r w:rsidRPr="005819CE">
            <w:rPr>
              <w:b/>
            </w:rPr>
            <w:br/>
          </w:r>
        </w:p>
        <w:p w14:paraId="3FC127A0" w14:textId="77777777" w:rsidR="00527BD4" w:rsidRPr="00BE5ED9" w:rsidRDefault="000B7245" w:rsidP="00A50CF6">
          <w:pPr>
            <w:pStyle w:val="Huisstijl-Adres"/>
          </w:pPr>
          <w:r>
            <w:rPr>
              <w:b/>
            </w:rPr>
            <w:t>Bezoekadres</w:t>
          </w:r>
          <w:r>
            <w:rPr>
              <w:b/>
            </w:rPr>
            <w:br/>
          </w:r>
          <w:r>
            <w:t>Bezuidenhoutseweg 73</w:t>
          </w:r>
          <w:r w:rsidRPr="005819CE">
            <w:br/>
          </w:r>
          <w:r>
            <w:t>2594 AC Den Haag</w:t>
          </w:r>
        </w:p>
        <w:p w14:paraId="701A010F" w14:textId="77777777" w:rsidR="00EF495B" w:rsidRDefault="000B7245" w:rsidP="0098788A">
          <w:pPr>
            <w:pStyle w:val="Huisstijl-Adres"/>
          </w:pPr>
          <w:r>
            <w:rPr>
              <w:b/>
            </w:rPr>
            <w:t>Postadres</w:t>
          </w:r>
          <w:r>
            <w:rPr>
              <w:b/>
            </w:rPr>
            <w:br/>
          </w:r>
          <w:r>
            <w:t>Postbus 20401</w:t>
          </w:r>
          <w:r w:rsidRPr="005819CE">
            <w:br/>
            <w:t>2500 E</w:t>
          </w:r>
          <w:r>
            <w:t>K</w:t>
          </w:r>
          <w:r w:rsidRPr="005819CE">
            <w:t xml:space="preserve"> Den Haag</w:t>
          </w:r>
        </w:p>
        <w:p w14:paraId="30A797C8" w14:textId="77777777" w:rsidR="00EF495B" w:rsidRPr="005B3814" w:rsidRDefault="000B7245" w:rsidP="0098788A">
          <w:pPr>
            <w:pStyle w:val="Huisstijl-Adres"/>
          </w:pPr>
          <w:r>
            <w:rPr>
              <w:b/>
            </w:rPr>
            <w:t>Overheidsidentificatienr</w:t>
          </w:r>
          <w:r>
            <w:rPr>
              <w:b/>
            </w:rPr>
            <w:br/>
          </w:r>
          <w:r w:rsidRPr="005B3814">
            <w:t>00000001003214369000</w:t>
          </w:r>
        </w:p>
        <w:p w14:paraId="2876ACE6" w14:textId="77777777" w:rsidR="00EF495B" w:rsidRPr="0079551B" w:rsidRDefault="000B7245"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p w14:paraId="33A73977" w14:textId="3B045751" w:rsidR="00527BD4" w:rsidRPr="005819CE" w:rsidRDefault="000B7245" w:rsidP="00145A83">
          <w:pPr>
            <w:pStyle w:val="Huisstijl-Adres"/>
          </w:pPr>
          <w:r w:rsidRPr="00AF52FD">
            <w:rPr>
              <w:b/>
            </w:rPr>
            <w:t>Behandeld door</w:t>
          </w:r>
          <w:r>
            <w:br/>
          </w:r>
        </w:p>
      </w:tc>
    </w:tr>
    <w:tr w:rsidR="00D409C2" w14:paraId="510A2A38" w14:textId="77777777" w:rsidTr="00A50CF6">
      <w:trPr>
        <w:trHeight w:hRule="exact" w:val="200"/>
      </w:trPr>
      <w:tc>
        <w:tcPr>
          <w:tcW w:w="2160" w:type="dxa"/>
          <w:shd w:val="clear" w:color="auto" w:fill="auto"/>
        </w:tcPr>
        <w:p w14:paraId="0B62314E" w14:textId="77777777" w:rsidR="00527BD4" w:rsidRPr="005819CE" w:rsidRDefault="00527BD4" w:rsidP="00A50CF6"/>
      </w:tc>
    </w:tr>
    <w:tr w:rsidR="00D409C2" w14:paraId="0F72ED50" w14:textId="77777777" w:rsidTr="00A50CF6">
      <w:tc>
        <w:tcPr>
          <w:tcW w:w="2160" w:type="dxa"/>
          <w:shd w:val="clear" w:color="auto" w:fill="auto"/>
        </w:tcPr>
        <w:p w14:paraId="0E02789E" w14:textId="77777777" w:rsidR="000C0163" w:rsidRPr="005819CE" w:rsidRDefault="000B7245" w:rsidP="000C0163">
          <w:pPr>
            <w:pStyle w:val="Huisstijl-Kopje"/>
          </w:pPr>
          <w:r>
            <w:t>Ons kenmerk</w:t>
          </w:r>
          <w:r w:rsidRPr="005819CE">
            <w:t xml:space="preserve"> </w:t>
          </w:r>
        </w:p>
        <w:p w14:paraId="0FDA09D0" w14:textId="77777777" w:rsidR="000C0163" w:rsidRPr="005819CE" w:rsidRDefault="000B7245" w:rsidP="000C0163">
          <w:pPr>
            <w:pStyle w:val="Huisstijl-Gegeven"/>
          </w:pPr>
          <w:r>
            <w:t>FEZ</w:t>
          </w:r>
          <w:r w:rsidR="00926AE2">
            <w:t xml:space="preserve"> / </w:t>
          </w:r>
          <w:r>
            <w:t>99741358</w:t>
          </w:r>
        </w:p>
        <w:p w14:paraId="3AB71DD2" w14:textId="77777777" w:rsidR="00527BD4" w:rsidRPr="005819CE" w:rsidRDefault="000B7245" w:rsidP="00A50CF6">
          <w:pPr>
            <w:pStyle w:val="Huisstijl-Kopje"/>
          </w:pPr>
          <w:r>
            <w:t>Uw kenmerk</w:t>
          </w:r>
        </w:p>
        <w:p w14:paraId="1DFFD00B" w14:textId="77777777" w:rsidR="00527BD4" w:rsidRPr="005819CE" w:rsidRDefault="00527BD4" w:rsidP="00A50CF6">
          <w:pPr>
            <w:pStyle w:val="Huisstijl-Gegeven"/>
          </w:pPr>
        </w:p>
        <w:p w14:paraId="2A68BEF8" w14:textId="57CBDC8C" w:rsidR="00527BD4" w:rsidRPr="005819CE" w:rsidRDefault="00527BD4" w:rsidP="00A50CF6">
          <w:pPr>
            <w:pStyle w:val="Huisstijl-Gegeven"/>
          </w:pPr>
        </w:p>
      </w:tc>
    </w:tr>
  </w:tbl>
  <w:p w14:paraId="4706D8E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409C2" w14:paraId="7B4C77CF" w14:textId="77777777" w:rsidTr="007610AA">
      <w:trPr>
        <w:trHeight w:val="400"/>
      </w:trPr>
      <w:tc>
        <w:tcPr>
          <w:tcW w:w="7520" w:type="dxa"/>
          <w:gridSpan w:val="2"/>
          <w:shd w:val="clear" w:color="auto" w:fill="auto"/>
        </w:tcPr>
        <w:p w14:paraId="6CBBCA4A" w14:textId="77777777" w:rsidR="00527BD4" w:rsidRPr="00BC3B53" w:rsidRDefault="000B7245" w:rsidP="00A50CF6">
          <w:pPr>
            <w:pStyle w:val="Huisstijl-Retouradres"/>
          </w:pPr>
          <w:r>
            <w:t>&gt; Retouradres Postbus 20401 2500 EK Den Haag</w:t>
          </w:r>
        </w:p>
      </w:tc>
    </w:tr>
    <w:tr w:rsidR="00D409C2" w14:paraId="0D0794D3" w14:textId="77777777" w:rsidTr="007610AA">
      <w:tc>
        <w:tcPr>
          <w:tcW w:w="7520" w:type="dxa"/>
          <w:gridSpan w:val="2"/>
          <w:shd w:val="clear" w:color="auto" w:fill="auto"/>
        </w:tcPr>
        <w:p w14:paraId="3F9D3503" w14:textId="77777777" w:rsidR="00527BD4" w:rsidRPr="00983E8F" w:rsidRDefault="00527BD4" w:rsidP="00A50CF6">
          <w:pPr>
            <w:pStyle w:val="Huisstijl-Rubricering"/>
          </w:pPr>
        </w:p>
      </w:tc>
    </w:tr>
    <w:tr w:rsidR="00D409C2" w14:paraId="506BC0AE" w14:textId="77777777" w:rsidTr="007610AA">
      <w:trPr>
        <w:trHeight w:hRule="exact" w:val="2440"/>
      </w:trPr>
      <w:tc>
        <w:tcPr>
          <w:tcW w:w="7520" w:type="dxa"/>
          <w:gridSpan w:val="2"/>
          <w:shd w:val="clear" w:color="auto" w:fill="auto"/>
        </w:tcPr>
        <w:p w14:paraId="0EE7F998" w14:textId="77777777" w:rsidR="0078629E" w:rsidRDefault="0078629E" w:rsidP="0078629E">
          <w:pPr>
            <w:pStyle w:val="Huisstijl-NAW"/>
          </w:pPr>
          <w:r>
            <w:t xml:space="preserve">De Voorzitter van de Tweede Kamer </w:t>
          </w:r>
        </w:p>
        <w:p w14:paraId="745EFB9C" w14:textId="77777777" w:rsidR="0078629E" w:rsidRDefault="0078629E" w:rsidP="0078629E">
          <w:pPr>
            <w:pStyle w:val="Huisstijl-NAW"/>
          </w:pPr>
          <w:r>
            <w:t>der Staten-Generaal</w:t>
          </w:r>
        </w:p>
        <w:p w14:paraId="7AE773C6" w14:textId="77777777" w:rsidR="0078629E" w:rsidRDefault="0078629E" w:rsidP="0078629E">
          <w:pPr>
            <w:pStyle w:val="Huisstijl-NAW"/>
          </w:pPr>
          <w:r>
            <w:t>Prinses Irenestraat 6</w:t>
          </w:r>
        </w:p>
        <w:p w14:paraId="1C51668C" w14:textId="77777777" w:rsidR="0078629E" w:rsidRDefault="0078629E" w:rsidP="0078629E">
          <w:pPr>
            <w:pStyle w:val="Huisstijl-NAW"/>
          </w:pPr>
          <w:r>
            <w:t>2595 BD  DEN HAAG</w:t>
          </w:r>
        </w:p>
        <w:p w14:paraId="76E5293B" w14:textId="77777777" w:rsidR="00527BD4" w:rsidRDefault="00527BD4" w:rsidP="00A50CF6">
          <w:pPr>
            <w:pStyle w:val="Huisstijl-NAW"/>
          </w:pPr>
        </w:p>
      </w:tc>
    </w:tr>
    <w:tr w:rsidR="00D409C2" w14:paraId="342A35D2" w14:textId="77777777" w:rsidTr="007610AA">
      <w:trPr>
        <w:trHeight w:hRule="exact" w:val="400"/>
      </w:trPr>
      <w:tc>
        <w:tcPr>
          <w:tcW w:w="7520" w:type="dxa"/>
          <w:gridSpan w:val="2"/>
          <w:shd w:val="clear" w:color="auto" w:fill="auto"/>
        </w:tcPr>
        <w:p w14:paraId="50CBC3F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409C2" w14:paraId="559E4039" w14:textId="77777777" w:rsidTr="007610AA">
      <w:trPr>
        <w:trHeight w:val="240"/>
      </w:trPr>
      <w:tc>
        <w:tcPr>
          <w:tcW w:w="900" w:type="dxa"/>
          <w:shd w:val="clear" w:color="auto" w:fill="auto"/>
        </w:tcPr>
        <w:p w14:paraId="525F979F" w14:textId="77777777" w:rsidR="00527BD4" w:rsidRPr="007709EF" w:rsidRDefault="000B7245" w:rsidP="00A50CF6">
          <w:pPr>
            <w:rPr>
              <w:szCs w:val="18"/>
            </w:rPr>
          </w:pPr>
          <w:r>
            <w:rPr>
              <w:szCs w:val="18"/>
            </w:rPr>
            <w:t>Datum</w:t>
          </w:r>
        </w:p>
      </w:tc>
      <w:tc>
        <w:tcPr>
          <w:tcW w:w="6620" w:type="dxa"/>
          <w:shd w:val="clear" w:color="auto" w:fill="auto"/>
        </w:tcPr>
        <w:p w14:paraId="3848A2E7" w14:textId="77777777" w:rsidR="00527BD4" w:rsidRPr="007709EF" w:rsidRDefault="00527BD4" w:rsidP="00A50CF6"/>
      </w:tc>
    </w:tr>
    <w:tr w:rsidR="00D409C2" w14:paraId="294914F2" w14:textId="77777777" w:rsidTr="007610AA">
      <w:trPr>
        <w:trHeight w:val="240"/>
      </w:trPr>
      <w:tc>
        <w:tcPr>
          <w:tcW w:w="900" w:type="dxa"/>
          <w:shd w:val="clear" w:color="auto" w:fill="auto"/>
        </w:tcPr>
        <w:p w14:paraId="3312AF69" w14:textId="77777777" w:rsidR="00527BD4" w:rsidRPr="007709EF" w:rsidRDefault="000B7245" w:rsidP="00A50CF6">
          <w:pPr>
            <w:rPr>
              <w:szCs w:val="18"/>
            </w:rPr>
          </w:pPr>
          <w:r>
            <w:rPr>
              <w:szCs w:val="18"/>
            </w:rPr>
            <w:t>Betreft</w:t>
          </w:r>
        </w:p>
      </w:tc>
      <w:tc>
        <w:tcPr>
          <w:tcW w:w="6620" w:type="dxa"/>
          <w:shd w:val="clear" w:color="auto" w:fill="auto"/>
        </w:tcPr>
        <w:p w14:paraId="6EE02DC7" w14:textId="7975BEF5" w:rsidR="00527BD4" w:rsidRPr="007709EF" w:rsidRDefault="0078629E" w:rsidP="00A50CF6">
          <w:r>
            <w:t xml:space="preserve">Aanbiedingsbrief tweede incidentele suppletoire begroting 2025 EZ inzake </w:t>
          </w:r>
          <w:r w:rsidRPr="00D00DFB">
            <w:t>bedrijfssteun</w:t>
          </w:r>
        </w:p>
      </w:tc>
    </w:tr>
  </w:tbl>
  <w:p w14:paraId="73B53FE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CD05480">
      <w:start w:val="1"/>
      <w:numFmt w:val="bullet"/>
      <w:pStyle w:val="Lijstopsomteken"/>
      <w:lvlText w:val="•"/>
      <w:lvlJc w:val="left"/>
      <w:pPr>
        <w:tabs>
          <w:tab w:val="num" w:pos="227"/>
        </w:tabs>
        <w:ind w:left="227" w:hanging="227"/>
      </w:pPr>
      <w:rPr>
        <w:rFonts w:ascii="Verdana" w:hAnsi="Verdana" w:hint="default"/>
        <w:sz w:val="18"/>
        <w:szCs w:val="18"/>
      </w:rPr>
    </w:lvl>
    <w:lvl w:ilvl="1" w:tplc="0E1EFD2C" w:tentative="1">
      <w:start w:val="1"/>
      <w:numFmt w:val="bullet"/>
      <w:lvlText w:val="o"/>
      <w:lvlJc w:val="left"/>
      <w:pPr>
        <w:tabs>
          <w:tab w:val="num" w:pos="1440"/>
        </w:tabs>
        <w:ind w:left="1440" w:hanging="360"/>
      </w:pPr>
      <w:rPr>
        <w:rFonts w:ascii="Courier New" w:hAnsi="Courier New" w:cs="Courier New" w:hint="default"/>
      </w:rPr>
    </w:lvl>
    <w:lvl w:ilvl="2" w:tplc="474806E0" w:tentative="1">
      <w:start w:val="1"/>
      <w:numFmt w:val="bullet"/>
      <w:lvlText w:val=""/>
      <w:lvlJc w:val="left"/>
      <w:pPr>
        <w:tabs>
          <w:tab w:val="num" w:pos="2160"/>
        </w:tabs>
        <w:ind w:left="2160" w:hanging="360"/>
      </w:pPr>
      <w:rPr>
        <w:rFonts w:ascii="Wingdings" w:hAnsi="Wingdings" w:hint="default"/>
      </w:rPr>
    </w:lvl>
    <w:lvl w:ilvl="3" w:tplc="3E72F048" w:tentative="1">
      <w:start w:val="1"/>
      <w:numFmt w:val="bullet"/>
      <w:lvlText w:val=""/>
      <w:lvlJc w:val="left"/>
      <w:pPr>
        <w:tabs>
          <w:tab w:val="num" w:pos="2880"/>
        </w:tabs>
        <w:ind w:left="2880" w:hanging="360"/>
      </w:pPr>
      <w:rPr>
        <w:rFonts w:ascii="Symbol" w:hAnsi="Symbol" w:hint="default"/>
      </w:rPr>
    </w:lvl>
    <w:lvl w:ilvl="4" w:tplc="901CF0D0" w:tentative="1">
      <w:start w:val="1"/>
      <w:numFmt w:val="bullet"/>
      <w:lvlText w:val="o"/>
      <w:lvlJc w:val="left"/>
      <w:pPr>
        <w:tabs>
          <w:tab w:val="num" w:pos="3600"/>
        </w:tabs>
        <w:ind w:left="3600" w:hanging="360"/>
      </w:pPr>
      <w:rPr>
        <w:rFonts w:ascii="Courier New" w:hAnsi="Courier New" w:cs="Courier New" w:hint="default"/>
      </w:rPr>
    </w:lvl>
    <w:lvl w:ilvl="5" w:tplc="DCCCF8D4" w:tentative="1">
      <w:start w:val="1"/>
      <w:numFmt w:val="bullet"/>
      <w:lvlText w:val=""/>
      <w:lvlJc w:val="left"/>
      <w:pPr>
        <w:tabs>
          <w:tab w:val="num" w:pos="4320"/>
        </w:tabs>
        <w:ind w:left="4320" w:hanging="360"/>
      </w:pPr>
      <w:rPr>
        <w:rFonts w:ascii="Wingdings" w:hAnsi="Wingdings" w:hint="default"/>
      </w:rPr>
    </w:lvl>
    <w:lvl w:ilvl="6" w:tplc="9D08EC44" w:tentative="1">
      <w:start w:val="1"/>
      <w:numFmt w:val="bullet"/>
      <w:lvlText w:val=""/>
      <w:lvlJc w:val="left"/>
      <w:pPr>
        <w:tabs>
          <w:tab w:val="num" w:pos="5040"/>
        </w:tabs>
        <w:ind w:left="5040" w:hanging="360"/>
      </w:pPr>
      <w:rPr>
        <w:rFonts w:ascii="Symbol" w:hAnsi="Symbol" w:hint="default"/>
      </w:rPr>
    </w:lvl>
    <w:lvl w:ilvl="7" w:tplc="B212CF30" w:tentative="1">
      <w:start w:val="1"/>
      <w:numFmt w:val="bullet"/>
      <w:lvlText w:val="o"/>
      <w:lvlJc w:val="left"/>
      <w:pPr>
        <w:tabs>
          <w:tab w:val="num" w:pos="5760"/>
        </w:tabs>
        <w:ind w:left="5760" w:hanging="360"/>
      </w:pPr>
      <w:rPr>
        <w:rFonts w:ascii="Courier New" w:hAnsi="Courier New" w:cs="Courier New" w:hint="default"/>
      </w:rPr>
    </w:lvl>
    <w:lvl w:ilvl="8" w:tplc="ECF2996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C4C78A6">
      <w:start w:val="1"/>
      <w:numFmt w:val="bullet"/>
      <w:pStyle w:val="Lijstopsomteken2"/>
      <w:lvlText w:val="–"/>
      <w:lvlJc w:val="left"/>
      <w:pPr>
        <w:tabs>
          <w:tab w:val="num" w:pos="227"/>
        </w:tabs>
        <w:ind w:left="227" w:firstLine="0"/>
      </w:pPr>
      <w:rPr>
        <w:rFonts w:ascii="Verdana" w:hAnsi="Verdana" w:hint="default"/>
      </w:rPr>
    </w:lvl>
    <w:lvl w:ilvl="1" w:tplc="E042F144" w:tentative="1">
      <w:start w:val="1"/>
      <w:numFmt w:val="bullet"/>
      <w:lvlText w:val="o"/>
      <w:lvlJc w:val="left"/>
      <w:pPr>
        <w:tabs>
          <w:tab w:val="num" w:pos="1440"/>
        </w:tabs>
        <w:ind w:left="1440" w:hanging="360"/>
      </w:pPr>
      <w:rPr>
        <w:rFonts w:ascii="Courier New" w:hAnsi="Courier New" w:cs="Courier New" w:hint="default"/>
      </w:rPr>
    </w:lvl>
    <w:lvl w:ilvl="2" w:tplc="5BCADFFE" w:tentative="1">
      <w:start w:val="1"/>
      <w:numFmt w:val="bullet"/>
      <w:lvlText w:val=""/>
      <w:lvlJc w:val="left"/>
      <w:pPr>
        <w:tabs>
          <w:tab w:val="num" w:pos="2160"/>
        </w:tabs>
        <w:ind w:left="2160" w:hanging="360"/>
      </w:pPr>
      <w:rPr>
        <w:rFonts w:ascii="Wingdings" w:hAnsi="Wingdings" w:hint="default"/>
      </w:rPr>
    </w:lvl>
    <w:lvl w:ilvl="3" w:tplc="A4CE1EE0" w:tentative="1">
      <w:start w:val="1"/>
      <w:numFmt w:val="bullet"/>
      <w:lvlText w:val=""/>
      <w:lvlJc w:val="left"/>
      <w:pPr>
        <w:tabs>
          <w:tab w:val="num" w:pos="2880"/>
        </w:tabs>
        <w:ind w:left="2880" w:hanging="360"/>
      </w:pPr>
      <w:rPr>
        <w:rFonts w:ascii="Symbol" w:hAnsi="Symbol" w:hint="default"/>
      </w:rPr>
    </w:lvl>
    <w:lvl w:ilvl="4" w:tplc="C1961D02" w:tentative="1">
      <w:start w:val="1"/>
      <w:numFmt w:val="bullet"/>
      <w:lvlText w:val="o"/>
      <w:lvlJc w:val="left"/>
      <w:pPr>
        <w:tabs>
          <w:tab w:val="num" w:pos="3600"/>
        </w:tabs>
        <w:ind w:left="3600" w:hanging="360"/>
      </w:pPr>
      <w:rPr>
        <w:rFonts w:ascii="Courier New" w:hAnsi="Courier New" w:cs="Courier New" w:hint="default"/>
      </w:rPr>
    </w:lvl>
    <w:lvl w:ilvl="5" w:tplc="1E32D084" w:tentative="1">
      <w:start w:val="1"/>
      <w:numFmt w:val="bullet"/>
      <w:lvlText w:val=""/>
      <w:lvlJc w:val="left"/>
      <w:pPr>
        <w:tabs>
          <w:tab w:val="num" w:pos="4320"/>
        </w:tabs>
        <w:ind w:left="4320" w:hanging="360"/>
      </w:pPr>
      <w:rPr>
        <w:rFonts w:ascii="Wingdings" w:hAnsi="Wingdings" w:hint="default"/>
      </w:rPr>
    </w:lvl>
    <w:lvl w:ilvl="6" w:tplc="FD78A466" w:tentative="1">
      <w:start w:val="1"/>
      <w:numFmt w:val="bullet"/>
      <w:lvlText w:val=""/>
      <w:lvlJc w:val="left"/>
      <w:pPr>
        <w:tabs>
          <w:tab w:val="num" w:pos="5040"/>
        </w:tabs>
        <w:ind w:left="5040" w:hanging="360"/>
      </w:pPr>
      <w:rPr>
        <w:rFonts w:ascii="Symbol" w:hAnsi="Symbol" w:hint="default"/>
      </w:rPr>
    </w:lvl>
    <w:lvl w:ilvl="7" w:tplc="4A76FEA0" w:tentative="1">
      <w:start w:val="1"/>
      <w:numFmt w:val="bullet"/>
      <w:lvlText w:val="o"/>
      <w:lvlJc w:val="left"/>
      <w:pPr>
        <w:tabs>
          <w:tab w:val="num" w:pos="5760"/>
        </w:tabs>
        <w:ind w:left="5760" w:hanging="360"/>
      </w:pPr>
      <w:rPr>
        <w:rFonts w:ascii="Courier New" w:hAnsi="Courier New" w:cs="Courier New" w:hint="default"/>
      </w:rPr>
    </w:lvl>
    <w:lvl w:ilvl="8" w:tplc="D92E515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28210331">
    <w:abstractNumId w:val="10"/>
  </w:num>
  <w:num w:numId="2" w16cid:durableId="1720595518">
    <w:abstractNumId w:val="7"/>
  </w:num>
  <w:num w:numId="3" w16cid:durableId="1055424256">
    <w:abstractNumId w:val="6"/>
  </w:num>
  <w:num w:numId="4" w16cid:durableId="1899827546">
    <w:abstractNumId w:val="5"/>
  </w:num>
  <w:num w:numId="5" w16cid:durableId="1454977128">
    <w:abstractNumId w:val="4"/>
  </w:num>
  <w:num w:numId="6" w16cid:durableId="255670844">
    <w:abstractNumId w:val="8"/>
  </w:num>
  <w:num w:numId="7" w16cid:durableId="68819605">
    <w:abstractNumId w:val="3"/>
  </w:num>
  <w:num w:numId="8" w16cid:durableId="351228431">
    <w:abstractNumId w:val="2"/>
  </w:num>
  <w:num w:numId="9" w16cid:durableId="2077898537">
    <w:abstractNumId w:val="1"/>
  </w:num>
  <w:num w:numId="10" w16cid:durableId="1958173590">
    <w:abstractNumId w:val="0"/>
  </w:num>
  <w:num w:numId="11" w16cid:durableId="1442453699">
    <w:abstractNumId w:val="9"/>
  </w:num>
  <w:num w:numId="12" w16cid:durableId="518084446">
    <w:abstractNumId w:val="11"/>
  </w:num>
  <w:num w:numId="13" w16cid:durableId="961956104">
    <w:abstractNumId w:val="13"/>
  </w:num>
  <w:num w:numId="14" w16cid:durableId="212410811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CDD"/>
    <w:rsid w:val="00034A84"/>
    <w:rsid w:val="00035E67"/>
    <w:rsid w:val="000366F3"/>
    <w:rsid w:val="0006024D"/>
    <w:rsid w:val="00071F28"/>
    <w:rsid w:val="00074079"/>
    <w:rsid w:val="00092799"/>
    <w:rsid w:val="00092C5F"/>
    <w:rsid w:val="000931B7"/>
    <w:rsid w:val="00096680"/>
    <w:rsid w:val="000A0F36"/>
    <w:rsid w:val="000A174A"/>
    <w:rsid w:val="000A3E0A"/>
    <w:rsid w:val="000A65AC"/>
    <w:rsid w:val="000A7159"/>
    <w:rsid w:val="000B7245"/>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5A83"/>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E34C6"/>
    <w:rsid w:val="001E5581"/>
    <w:rsid w:val="001F3C70"/>
    <w:rsid w:val="001F53B7"/>
    <w:rsid w:val="00200D88"/>
    <w:rsid w:val="00201F68"/>
    <w:rsid w:val="00212F2A"/>
    <w:rsid w:val="00214F2B"/>
    <w:rsid w:val="00217880"/>
    <w:rsid w:val="00222D66"/>
    <w:rsid w:val="00224A8A"/>
    <w:rsid w:val="002309A8"/>
    <w:rsid w:val="002369BF"/>
    <w:rsid w:val="00236CFE"/>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A19CC"/>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779BE"/>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E742B"/>
    <w:rsid w:val="003F07C6"/>
    <w:rsid w:val="003F1F6B"/>
    <w:rsid w:val="003F3757"/>
    <w:rsid w:val="003F38BD"/>
    <w:rsid w:val="003F44B7"/>
    <w:rsid w:val="004008E9"/>
    <w:rsid w:val="00413D48"/>
    <w:rsid w:val="00416661"/>
    <w:rsid w:val="00441AC2"/>
    <w:rsid w:val="0044249B"/>
    <w:rsid w:val="004425CC"/>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A305C"/>
    <w:rsid w:val="005B3814"/>
    <w:rsid w:val="005B463E"/>
    <w:rsid w:val="005C0642"/>
    <w:rsid w:val="005C34E1"/>
    <w:rsid w:val="005C3FE0"/>
    <w:rsid w:val="005C65B5"/>
    <w:rsid w:val="005C740C"/>
    <w:rsid w:val="005D625B"/>
    <w:rsid w:val="005F62D3"/>
    <w:rsid w:val="005F6CC6"/>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36BE"/>
    <w:rsid w:val="00754FBF"/>
    <w:rsid w:val="007610AA"/>
    <w:rsid w:val="007709EF"/>
    <w:rsid w:val="00782701"/>
    <w:rsid w:val="00783559"/>
    <w:rsid w:val="0078629E"/>
    <w:rsid w:val="0079551B"/>
    <w:rsid w:val="00797AA5"/>
    <w:rsid w:val="007A26BD"/>
    <w:rsid w:val="007A4105"/>
    <w:rsid w:val="007B4503"/>
    <w:rsid w:val="007C406E"/>
    <w:rsid w:val="007C5183"/>
    <w:rsid w:val="007C7573"/>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0B74"/>
    <w:rsid w:val="009311C8"/>
    <w:rsid w:val="00933376"/>
    <w:rsid w:val="00933A2F"/>
    <w:rsid w:val="00965A92"/>
    <w:rsid w:val="009716D8"/>
    <w:rsid w:val="009718F9"/>
    <w:rsid w:val="00971F42"/>
    <w:rsid w:val="00972FB9"/>
    <w:rsid w:val="00975112"/>
    <w:rsid w:val="00981768"/>
    <w:rsid w:val="00983E8F"/>
    <w:rsid w:val="0098788A"/>
    <w:rsid w:val="00994FDA"/>
    <w:rsid w:val="009A05FB"/>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3857"/>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E3F88"/>
    <w:rsid w:val="00BE4756"/>
    <w:rsid w:val="00BE5ED9"/>
    <w:rsid w:val="00BE7B41"/>
    <w:rsid w:val="00C10470"/>
    <w:rsid w:val="00C15A91"/>
    <w:rsid w:val="00C206F1"/>
    <w:rsid w:val="00C217E1"/>
    <w:rsid w:val="00C219B1"/>
    <w:rsid w:val="00C4015B"/>
    <w:rsid w:val="00C40C60"/>
    <w:rsid w:val="00C43FE6"/>
    <w:rsid w:val="00C5258E"/>
    <w:rsid w:val="00C530C9"/>
    <w:rsid w:val="00C619A7"/>
    <w:rsid w:val="00C73D5F"/>
    <w:rsid w:val="00C82AFE"/>
    <w:rsid w:val="00C83DBC"/>
    <w:rsid w:val="00C90702"/>
    <w:rsid w:val="00C97C80"/>
    <w:rsid w:val="00CA47D3"/>
    <w:rsid w:val="00CA6533"/>
    <w:rsid w:val="00CA6A25"/>
    <w:rsid w:val="00CA6A3F"/>
    <w:rsid w:val="00CA7C99"/>
    <w:rsid w:val="00CC6290"/>
    <w:rsid w:val="00CC6947"/>
    <w:rsid w:val="00CD233D"/>
    <w:rsid w:val="00CD3499"/>
    <w:rsid w:val="00CD362D"/>
    <w:rsid w:val="00CE101D"/>
    <w:rsid w:val="00CE1814"/>
    <w:rsid w:val="00CE1A95"/>
    <w:rsid w:val="00CE1C84"/>
    <w:rsid w:val="00CE5055"/>
    <w:rsid w:val="00CF053F"/>
    <w:rsid w:val="00CF1A17"/>
    <w:rsid w:val="00CF65AC"/>
    <w:rsid w:val="00D0375A"/>
    <w:rsid w:val="00D0609E"/>
    <w:rsid w:val="00D078E1"/>
    <w:rsid w:val="00D100E9"/>
    <w:rsid w:val="00D15263"/>
    <w:rsid w:val="00D17942"/>
    <w:rsid w:val="00D21E4B"/>
    <w:rsid w:val="00D22441"/>
    <w:rsid w:val="00D23522"/>
    <w:rsid w:val="00D264D6"/>
    <w:rsid w:val="00D33BF0"/>
    <w:rsid w:val="00D33DE0"/>
    <w:rsid w:val="00D36447"/>
    <w:rsid w:val="00D409C2"/>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1C9C"/>
    <w:rsid w:val="00DF2583"/>
    <w:rsid w:val="00DF54D9"/>
    <w:rsid w:val="00DF5688"/>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291B"/>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4FBB5"/>
  <w15:docId w15:val="{988A24F0-EBF0-4F02-B509-7C281A9A6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Revisie">
    <w:name w:val="Revision"/>
    <w:hidden/>
    <w:uiPriority w:val="99"/>
    <w:semiHidden/>
    <w:rsid w:val="00EE291B"/>
    <w:rPr>
      <w:rFonts w:ascii="Verdana" w:hAnsi="Verdana"/>
      <w:sz w:val="18"/>
      <w:szCs w:val="24"/>
      <w:lang w:val="nl-NL" w:eastAsia="nl-NL"/>
    </w:rPr>
  </w:style>
  <w:style w:type="character" w:styleId="Voetnootmarkering">
    <w:name w:val="footnote reference"/>
    <w:basedOn w:val="Standaardalinea-lettertype"/>
    <w:semiHidden/>
    <w:unhideWhenUsed/>
    <w:rsid w:val="007536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125</ap:Words>
  <ap:Characters>774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898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2025-07-07T13:43:00.0000000Z</lastPrinted>
  <dcterms:created xsi:type="dcterms:W3CDTF">2025-07-07T12:44:00.0000000Z</dcterms:created>
  <dcterms:modified xsi:type="dcterms:W3CDTF">2025-07-08T07:18:00.0000000Z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willoughbyn</vt:lpwstr>
  </property>
  <property fmtid="{D5CDD505-2E9C-101B-9397-08002B2CF9AE}" pid="3" name="AUTHOR_ID">
    <vt:lpwstr>willoughbyn</vt:lpwstr>
  </property>
  <property fmtid="{D5CDD505-2E9C-101B-9397-08002B2CF9AE}" pid="4" name="A_ADRES">
    <vt:lpwstr/>
  </property>
  <property fmtid="{D5CDD505-2E9C-101B-9397-08002B2CF9AE}" pid="5" name="A_DEP_NAAM">
    <vt:lpwstr>EZK</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
  </property>
  <property fmtid="{D5CDD505-2E9C-101B-9397-08002B2CF9AE}" pid="9" name="documentId">
    <vt:lpwstr>documentId</vt:lpwstr>
  </property>
  <property fmtid="{D5CDD505-2E9C-101B-9397-08002B2CF9AE}" pid="10" name="Header">
    <vt:lpwstr>Brief - EZ</vt:lpwstr>
  </property>
  <property fmtid="{D5CDD505-2E9C-101B-9397-08002B2CF9AE}" pid="11" name="HeaderId">
    <vt:lpwstr>F47FC491B8054EF2BA2DA29E24BFB169</vt:lpwstr>
  </property>
  <property fmtid="{D5CDD505-2E9C-101B-9397-08002B2CF9AE}" pid="12" name="Template">
    <vt:lpwstr>Brief - EZ</vt:lpwstr>
  </property>
  <property fmtid="{D5CDD505-2E9C-101B-9397-08002B2CF9AE}" pid="13" name="TemplateId">
    <vt:lpwstr>EFDB1B21C0F949259FF82E4D6753CEAF</vt:lpwstr>
  </property>
  <property fmtid="{D5CDD505-2E9C-101B-9397-08002B2CF9AE}" pid="14" name="TYPE_ID">
    <vt:lpwstr>Brief</vt:lpwstr>
  </property>
  <property fmtid="{D5CDD505-2E9C-101B-9397-08002B2CF9AE}" pid="15" name="Typist">
    <vt:lpwstr>willoughbyn</vt:lpwstr>
  </property>
  <property fmtid="{D5CDD505-2E9C-101B-9397-08002B2CF9AE}" pid="16" name="ContentTypeId">
    <vt:lpwstr>0x0101007967C526A2C9A44C9B0A42B28BD4F779</vt:lpwstr>
  </property>
</Properties>
</file>