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2025Z14554</w:t>
        <w:br/>
      </w:r>
      <w:proofErr w:type="spellEnd"/>
    </w:p>
    <w:p>
      <w:pPr>
        <w:pStyle w:val="Normal"/>
        <w:rPr>
          <w:b w:val="1"/>
          <w:bCs w:val="1"/>
        </w:rPr>
      </w:pPr>
      <w:r w:rsidR="250AE766">
        <w:rPr>
          <w:b w:val="0"/>
          <w:bCs w:val="0"/>
        </w:rPr>
        <w:t>(ingezonden 11 juli 2025)</w:t>
        <w:br/>
      </w:r>
    </w:p>
    <w:p>
      <w:r>
        <w:t xml:space="preserve">Vragen van het lid Van Houwelingen (FvD) aan de minister van Klimaat en Groene Groei over het IPCC rapport en weersextremen.</w:t>
      </w:r>
      <w:r>
        <w:br/>
      </w:r>
    </w:p>
    <w:p>
      <w:r>
        <w:t xml:space="preserve"> </w:t>
      </w:r>
      <w:r>
        <w:br/>
      </w:r>
    </w:p>
    <w:p>
      <w:r>
        <w:t xml:space="preserve">1. Is het correct dat op pagina 1585 van het laatste rapport van het Intergovernmental Panel on Climate Change (IPCC) 1) het volgende staat: “There is low confidence in most reported long-term (multi-decadal to centennial) trends in TC frequency- or intensity-based metrics due to changes in the technology used to collect the best-track data.”?</w:t>
      </w:r>
      <w:r>
        <w:br/>
      </w:r>
    </w:p>
    <w:p>
      <w:r>
        <w:t xml:space="preserve">2. Wat betekent deze bewering van het IPCC? Beweert het IPCC hier niet mee dat er ‘weinig vertrouwen’ (‘low confidence’) is dat de frequentie en intensiteit van orkanen zou zijn toegenomen? Zo nee, wat staat er volgens u dan wel?</w:t>
      </w:r>
      <w:r>
        <w:br/>
      </w:r>
    </w:p>
    <w:p>
      <w:r>
        <w:t xml:space="preserve">3. Is het correct dat op pagina 1569 van het laatste IPCC-rapport het volgende staat: </w:t>
      </w:r>
      <w:r>
        <w:rPr>
          <w:i w:val="1"/>
          <w:iCs w:val="1"/>
        </w:rPr>
        <w:t xml:space="preserve">“In summary there is low confidence in the human influence on the changes in high river flows on the global scale.”?</w:t>
      </w:r>
      <w:r>
        <w:rPr/>
        <w:t xml:space="preserve"/>
      </w:r>
      <w:r>
        <w:br/>
      </w:r>
    </w:p>
    <w:p>
      <w:r>
        <w:t xml:space="preserve">4. Wat betekent deze bewering van het IPCC? Beweert het IPCC hier niet mee dat er ‘weinig vertrouwen’ (‘low confidence’) is dat veranderingen in overstromingen door mensen zouden worden veroorzaakt?</w:t>
      </w:r>
      <w:r>
        <w:br/>
      </w:r>
    </w:p>
    <w:p>
      <w:r>
        <w:t xml:space="preserve">5. Bent u (nog steeds) van mening dat er meer weersextremen zijn en dat dit wordt veroorzaakt door mensen? Zo ja, kunnen we daaruit dan concluderen dat u het IPCC niet zo serieus neemt?</w:t>
      </w:r>
      <w:r>
        <w:br/>
      </w:r>
    </w:p>
    <w:p>
      <w:r>
        <w:t xml:space="preserve"> </w:t>
      </w:r>
      <w:r>
        <w:br/>
      </w:r>
    </w:p>
    <w:p>
      <w:r>
        <w:t xml:space="preserve">1) www.ipcc.ch/report/ar6/wg1/downloads/report/IPCC_AR6_WGI_Chapter11.pdf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