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4BE5" w:rsidRDefault="009B4BE5" w14:paraId="4E00475E" w14:textId="77777777"/>
    <w:p w:rsidR="00B84169" w:rsidRDefault="009B4BE5" w14:paraId="0A7D05E2" w14:textId="591E4EA6">
      <w:r>
        <w:t>Hierbij bied ik u de antwoorden aan op de schriftelijke vragen van het lid Diederik van Dijk (SG</w:t>
      </w:r>
      <w:r w:rsidR="006D09AD">
        <w:t>P</w:t>
      </w:r>
      <w:r>
        <w:t xml:space="preserve">) over de advertentie van ambtenaren van het ministerie van Asiel en Migratie. </w:t>
      </w:r>
    </w:p>
    <w:p w:rsidR="009B4BE5" w:rsidRDefault="009B4BE5" w14:paraId="43D92EEA" w14:textId="77777777"/>
    <w:p w:rsidR="009B4BE5" w:rsidRDefault="009B4BE5" w14:paraId="05178A2A" w14:textId="7FF6BEF3">
      <w:r>
        <w:t>Deze vragen werden ingezonden op 25 april 2025 met kenmerk 2025Z08446.</w:t>
      </w:r>
    </w:p>
    <w:p w:rsidR="009B4BE5" w:rsidRDefault="009B4BE5" w14:paraId="376B2973" w14:textId="77777777"/>
    <w:p w:rsidR="009B4BE5" w:rsidRDefault="009B4BE5" w14:paraId="1FF7DAD8" w14:textId="77777777"/>
    <w:p w:rsidR="009B4BE5" w:rsidRDefault="009B4BE5" w14:paraId="6A935F31" w14:textId="5C825175">
      <w:r>
        <w:t xml:space="preserve">De Minister van Asiel en Migratie, </w:t>
      </w:r>
    </w:p>
    <w:p w:rsidR="009B4BE5" w:rsidRDefault="009B4BE5" w14:paraId="42CAA6BB" w14:textId="77777777"/>
    <w:p w:rsidR="009B4BE5" w:rsidRDefault="009B4BE5" w14:paraId="70F0404C" w14:textId="77777777"/>
    <w:p w:rsidR="009B4BE5" w:rsidRDefault="009B4BE5" w14:paraId="5DE13134" w14:textId="77777777"/>
    <w:p w:rsidR="009B4BE5" w:rsidRDefault="009B4BE5" w14:paraId="0B63DD6C" w14:textId="77777777"/>
    <w:p w:rsidR="009B4BE5" w:rsidRDefault="00682677" w14:paraId="4F4A79B1" w14:textId="246F091A">
      <w:r>
        <w:t>D.</w:t>
      </w:r>
      <w:r w:rsidR="009B4BE5">
        <w:t>M.</w:t>
      </w:r>
      <w:r>
        <w:t xml:space="preserve"> van Weel</w:t>
      </w:r>
    </w:p>
    <w:p w:rsidR="00B84169" w:rsidRDefault="00B84169" w14:paraId="79575BAE" w14:textId="77777777"/>
    <w:p w:rsidR="00B84169" w:rsidRDefault="00B84169" w14:paraId="27652556" w14:textId="77777777"/>
    <w:p w:rsidR="000059FF" w:rsidRDefault="000059FF" w14:paraId="10750679" w14:textId="77777777">
      <w:pPr>
        <w:spacing w:line="240" w:lineRule="auto"/>
      </w:pPr>
      <w:r>
        <w:br w:type="page"/>
      </w:r>
    </w:p>
    <w:p w:rsidRPr="000059FF" w:rsidR="000059FF" w:rsidP="000059FF" w:rsidRDefault="009B4BE5" w14:paraId="7AF8CFD3" w14:textId="6461A147">
      <w:pPr>
        <w:pBdr>
          <w:bottom w:val="single" w:color="auto" w:sz="4" w:space="1"/>
        </w:pBdr>
        <w:spacing w:line="240" w:lineRule="auto"/>
      </w:pPr>
      <w:r w:rsidRPr="009B4BE5">
        <w:rPr>
          <w:b/>
          <w:bCs/>
        </w:rPr>
        <w:lastRenderedPageBreak/>
        <w:t>Vragen van het lid Diederik van Dijk (SGP) aan de minister van Asiel en Migratie over de advertentie van ambtenaren van het ministerie van Asiel en Migratie</w:t>
      </w:r>
      <w:r w:rsidR="000059FF">
        <w:rPr>
          <w:b/>
          <w:bCs/>
        </w:rPr>
        <w:br/>
      </w:r>
      <w:r w:rsidRPr="009B4BE5" w:rsidR="000059FF">
        <w:rPr>
          <w:b/>
          <w:bCs/>
        </w:rPr>
        <w:t>(ingezonden 25 april 2025</w:t>
      </w:r>
      <w:r w:rsidR="000059FF">
        <w:rPr>
          <w:b/>
          <w:bCs/>
        </w:rPr>
        <w:t>,</w:t>
      </w:r>
      <w:r w:rsidRPr="000059FF" w:rsidR="000059FF">
        <w:rPr>
          <w:b/>
          <w:bCs/>
        </w:rPr>
        <w:t xml:space="preserve"> </w:t>
      </w:r>
      <w:r w:rsidRPr="009B4BE5" w:rsidR="000059FF">
        <w:rPr>
          <w:b/>
          <w:bCs/>
        </w:rPr>
        <w:t>2025Z08446</w:t>
      </w:r>
      <w:r w:rsidR="000059FF">
        <w:rPr>
          <w:b/>
          <w:bCs/>
        </w:rPr>
        <w:t>)</w:t>
      </w:r>
    </w:p>
    <w:p w:rsidRPr="009B4BE5" w:rsidR="000059FF" w:rsidP="000059FF" w:rsidRDefault="000059FF" w14:paraId="1E3A2B33" w14:textId="3649B981">
      <w:pPr>
        <w:rPr>
          <w:b/>
          <w:bCs/>
        </w:rPr>
      </w:pPr>
    </w:p>
    <w:p w:rsidRPr="009B4BE5" w:rsidR="009B4BE5" w:rsidP="009B4BE5" w:rsidRDefault="009B4BE5" w14:paraId="23A87CFC" w14:textId="3897FE59">
      <w:pPr>
        <w:rPr>
          <w:b/>
          <w:bCs/>
        </w:rPr>
      </w:pPr>
    </w:p>
    <w:p w:rsidRPr="009B4BE5" w:rsidR="009B4BE5" w:rsidP="009B4BE5" w:rsidRDefault="009B4BE5" w14:paraId="5C6225C2" w14:textId="34EC5592">
      <w:pPr>
        <w:rPr>
          <w:b/>
          <w:bCs/>
        </w:rPr>
      </w:pPr>
      <w:r w:rsidRPr="009B4BE5">
        <w:rPr>
          <w:b/>
          <w:bCs/>
        </w:rPr>
        <w:t>Vraag 1</w:t>
      </w:r>
    </w:p>
    <w:p w:rsidRPr="009B4BE5" w:rsidR="009B4BE5" w:rsidP="009B4BE5" w:rsidRDefault="009B4BE5" w14:paraId="4E20028D" w14:textId="77777777">
      <w:pPr>
        <w:rPr>
          <w:b/>
          <w:bCs/>
        </w:rPr>
      </w:pPr>
      <w:r w:rsidRPr="009B4BE5">
        <w:rPr>
          <w:b/>
          <w:bCs/>
        </w:rPr>
        <w:t>Hoe reageert u op de advertentie in dagblad Trouw van ambtenaren van het ministerie van Asiel en Migratie, waarin kennelijk afstand wordt genomen u? 1)</w:t>
      </w:r>
    </w:p>
    <w:p w:rsidRPr="009B4BE5" w:rsidR="009B4BE5" w:rsidP="009B4BE5" w:rsidRDefault="009B4BE5" w14:paraId="3D0EB92F" w14:textId="77777777">
      <w:pPr>
        <w:rPr>
          <w:b/>
          <w:bCs/>
        </w:rPr>
      </w:pPr>
    </w:p>
    <w:p w:rsidRPr="009B4BE5" w:rsidR="009B4BE5" w:rsidP="009B4BE5" w:rsidRDefault="009B4BE5" w14:paraId="36808011" w14:textId="16C48570">
      <w:pPr>
        <w:rPr>
          <w:b/>
          <w:bCs/>
        </w:rPr>
      </w:pPr>
      <w:r w:rsidRPr="009B4BE5">
        <w:rPr>
          <w:b/>
          <w:bCs/>
        </w:rPr>
        <w:t>Vraag 2</w:t>
      </w:r>
    </w:p>
    <w:p w:rsidRPr="009B4BE5" w:rsidR="009B4BE5" w:rsidP="009B4BE5" w:rsidRDefault="009B4BE5" w14:paraId="5FC9B4AB" w14:textId="77777777">
      <w:pPr>
        <w:rPr>
          <w:b/>
          <w:bCs/>
        </w:rPr>
      </w:pPr>
      <w:r w:rsidRPr="009B4BE5">
        <w:rPr>
          <w:b/>
          <w:bCs/>
        </w:rPr>
        <w:t>Hoe verhoudt deze advertentie zich volgens u tot het loyaliteitsvereiste van een ambtenaar, zoals vastgelegd in artikel 10 van de Ambtenarenwet 2017? Hoe weegt u daarbij de gekozen uitingswijze, namelijk het welbewust zoeken van een landelijk platform om een gevoelige boodschap zo breed mogelijk te verspreiden?</w:t>
      </w:r>
    </w:p>
    <w:p w:rsidRPr="009B4BE5" w:rsidR="009B4BE5" w:rsidP="009B4BE5" w:rsidRDefault="009B4BE5" w14:paraId="5824FF61" w14:textId="77777777">
      <w:pPr>
        <w:rPr>
          <w:b/>
          <w:bCs/>
        </w:rPr>
      </w:pPr>
    </w:p>
    <w:p w:rsidRPr="009B4BE5" w:rsidR="009B4BE5" w:rsidP="009B4BE5" w:rsidRDefault="009B4BE5" w14:paraId="15037BD7" w14:textId="6840D5D1">
      <w:pPr>
        <w:rPr>
          <w:b/>
          <w:bCs/>
        </w:rPr>
      </w:pPr>
      <w:r w:rsidRPr="009B4BE5">
        <w:rPr>
          <w:b/>
          <w:bCs/>
        </w:rPr>
        <w:t>Vraag 3</w:t>
      </w:r>
    </w:p>
    <w:p w:rsidRPr="009B4BE5" w:rsidR="009B4BE5" w:rsidP="009B4BE5" w:rsidRDefault="009B4BE5" w14:paraId="7FDAAA04" w14:textId="77777777">
      <w:pPr>
        <w:rPr>
          <w:b/>
          <w:bCs/>
        </w:rPr>
      </w:pPr>
      <w:r w:rsidRPr="009B4BE5">
        <w:rPr>
          <w:b/>
          <w:bCs/>
        </w:rPr>
        <w:t>Onderkent u dat dergelijke uitingen door ambtenaren op gespannen voet staan met de bepaling dat een ambtenaar zich “onthoudt van het openbaren van gedachten of gevoelens (…) indien door de uitoefening van deze rechten de goede vervulling van zijn functie (…) niet in redelijkheid zou zijn verzekerd”? Vindt u het ook onacceptabel dat groepen ambtenaren op oneigenlijke wijze de taak van het departement doorkruisen door schijnbaar in naam van de organisatie boodschappen te verspreiden?</w:t>
      </w:r>
    </w:p>
    <w:p w:rsidRPr="009B4BE5" w:rsidR="009B4BE5" w:rsidP="009B4BE5" w:rsidRDefault="009B4BE5" w14:paraId="02B95A29" w14:textId="77777777">
      <w:pPr>
        <w:rPr>
          <w:b/>
          <w:bCs/>
        </w:rPr>
      </w:pPr>
    </w:p>
    <w:p w:rsidRPr="009B4BE5" w:rsidR="009B4BE5" w:rsidP="009B4BE5" w:rsidRDefault="009B4BE5" w14:paraId="4B2F82B8" w14:textId="67FFBC66">
      <w:pPr>
        <w:rPr>
          <w:b/>
          <w:bCs/>
        </w:rPr>
      </w:pPr>
      <w:r w:rsidRPr="009B4BE5">
        <w:rPr>
          <w:b/>
          <w:bCs/>
        </w:rPr>
        <w:t>Vraag 4</w:t>
      </w:r>
    </w:p>
    <w:p w:rsidRPr="009B4BE5" w:rsidR="009B4BE5" w:rsidP="009B4BE5" w:rsidRDefault="009B4BE5" w14:paraId="1389C936" w14:textId="77777777">
      <w:pPr>
        <w:rPr>
          <w:b/>
          <w:bCs/>
        </w:rPr>
      </w:pPr>
      <w:r w:rsidRPr="009B4BE5">
        <w:rPr>
          <w:b/>
          <w:bCs/>
        </w:rPr>
        <w:t>Deelt u de mening dat een dergelijke actie potentieel schadelijk is voor bewindspersonen én ambtenaren, aangezien door middel van rolvermenging de verschillende posities worden ondermijnd?</w:t>
      </w:r>
    </w:p>
    <w:p w:rsidRPr="009B4BE5" w:rsidR="009B4BE5" w:rsidP="009B4BE5" w:rsidRDefault="009B4BE5" w14:paraId="27F8E9DF" w14:textId="77777777">
      <w:pPr>
        <w:rPr>
          <w:b/>
          <w:bCs/>
        </w:rPr>
      </w:pPr>
    </w:p>
    <w:p w:rsidRPr="009B4BE5" w:rsidR="009B4BE5" w:rsidP="009B4BE5" w:rsidRDefault="009B4BE5" w14:paraId="12EFD1D3" w14:textId="5B934698">
      <w:pPr>
        <w:rPr>
          <w:b/>
          <w:bCs/>
        </w:rPr>
      </w:pPr>
      <w:r w:rsidRPr="009B4BE5">
        <w:rPr>
          <w:b/>
          <w:bCs/>
        </w:rPr>
        <w:t>Vraag 5</w:t>
      </w:r>
    </w:p>
    <w:p w:rsidRPr="009B4BE5" w:rsidR="009B4BE5" w:rsidP="009B4BE5" w:rsidRDefault="009B4BE5" w14:paraId="69402309" w14:textId="77777777">
      <w:pPr>
        <w:rPr>
          <w:b/>
          <w:bCs/>
        </w:rPr>
      </w:pPr>
      <w:r w:rsidRPr="009B4BE5">
        <w:rPr>
          <w:b/>
          <w:bCs/>
        </w:rPr>
        <w:t>Welke stappen heeft u ondernomen of bent u voornemens te ondernemen naar aanleiding van deze advertentie?</w:t>
      </w:r>
    </w:p>
    <w:p w:rsidRPr="009B4BE5" w:rsidR="009B4BE5" w:rsidP="009B4BE5" w:rsidRDefault="009B4BE5" w14:paraId="5C8D0FB9" w14:textId="77777777">
      <w:pPr>
        <w:rPr>
          <w:b/>
          <w:bCs/>
        </w:rPr>
      </w:pPr>
    </w:p>
    <w:p w:rsidR="0051411A" w:rsidP="0051411A" w:rsidRDefault="0051411A" w14:paraId="760F7F9E" w14:textId="77777777">
      <w:r w:rsidRPr="009B4BE5">
        <w:rPr>
          <w:b/>
          <w:bCs/>
        </w:rPr>
        <w:t xml:space="preserve">Antwoord op vraag </w:t>
      </w:r>
      <w:r>
        <w:rPr>
          <w:b/>
          <w:bCs/>
        </w:rPr>
        <w:t xml:space="preserve">1 t/m </w:t>
      </w:r>
      <w:r w:rsidRPr="009B4BE5">
        <w:rPr>
          <w:b/>
          <w:bCs/>
        </w:rPr>
        <w:t>5</w:t>
      </w:r>
    </w:p>
    <w:p w:rsidR="0051411A" w:rsidP="0051411A" w:rsidRDefault="001A0BDC" w14:paraId="51FDD9B0" w14:textId="79B5207E">
      <w:r w:rsidRPr="000059FF">
        <w:t xml:space="preserve">Ik heb kennis genomen van de advertentie. </w:t>
      </w:r>
      <w:r w:rsidRPr="000059FF" w:rsidR="0001273B">
        <w:t xml:space="preserve">Ambtenaren dienen zich te houden aan de Ambtenarenwet. Dit betekent </w:t>
      </w:r>
      <w:r w:rsidRPr="000059FF" w:rsidR="00167EDF">
        <w:t xml:space="preserve">dat </w:t>
      </w:r>
      <w:r w:rsidRPr="000059FF" w:rsidR="0001273B">
        <w:t xml:space="preserve">het recht van vrije meningsuiting in relatie tot het ambtelijk functioneren begrensd is. Dit staat ook in de Gedragscode Integriteit Rijk. In voorliggend geval is de </w:t>
      </w:r>
      <w:r w:rsidRPr="000059FF">
        <w:t>boodschap van de advertentie in lijn met het kabinetsbeleid, zoals ook onderschreven</w:t>
      </w:r>
      <w:r w:rsidRPr="001A0BDC">
        <w:t xml:space="preserve"> in het debat met </w:t>
      </w:r>
      <w:r>
        <w:t xml:space="preserve">mijn ambtsvoorganger en </w:t>
      </w:r>
      <w:r w:rsidRPr="001A0BDC">
        <w:t xml:space="preserve">de Minister-President op 2 april. </w:t>
      </w:r>
      <w:r w:rsidR="0001273B">
        <w:t>Vooruitkijkend</w:t>
      </w:r>
      <w:r w:rsidR="0046010C">
        <w:t xml:space="preserve"> richt ik mijn aandacht en energie op </w:t>
      </w:r>
      <w:r w:rsidRPr="001A0BDC">
        <w:t xml:space="preserve">het grip krijgen op migratie en het verder brengen van </w:t>
      </w:r>
      <w:r>
        <w:t xml:space="preserve">verschillende maatregelen en </w:t>
      </w:r>
      <w:r w:rsidRPr="001A0BDC">
        <w:t xml:space="preserve">wetsvoorstellen. Daar ga ik, samen met de ambtenaren van </w:t>
      </w:r>
      <w:r>
        <w:t xml:space="preserve">het </w:t>
      </w:r>
      <w:r w:rsidRPr="001A0BDC">
        <w:t>ministerie</w:t>
      </w:r>
      <w:r>
        <w:t xml:space="preserve"> van asiel en migratie</w:t>
      </w:r>
      <w:r w:rsidRPr="001A0BDC">
        <w:t xml:space="preserve">, </w:t>
      </w:r>
      <w:r>
        <w:t xml:space="preserve">verder mee aan de slag. </w:t>
      </w:r>
    </w:p>
    <w:p w:rsidR="00B36E5C" w:rsidP="0051411A" w:rsidRDefault="00B36E5C" w14:paraId="17FF194F" w14:textId="77777777"/>
    <w:p w:rsidR="000059FF" w:rsidRDefault="000059FF" w14:paraId="73AC4659" w14:textId="77777777">
      <w:pPr>
        <w:spacing w:line="240" w:lineRule="auto"/>
        <w:rPr>
          <w:b/>
          <w:bCs/>
        </w:rPr>
      </w:pPr>
      <w:r>
        <w:rPr>
          <w:b/>
          <w:bCs/>
        </w:rPr>
        <w:br w:type="page"/>
      </w:r>
    </w:p>
    <w:p w:rsidRPr="009B4BE5" w:rsidR="009B4BE5" w:rsidP="009B4BE5" w:rsidRDefault="009B4BE5" w14:paraId="788CF3EF" w14:textId="63F61C65">
      <w:pPr>
        <w:rPr>
          <w:b/>
          <w:bCs/>
        </w:rPr>
      </w:pPr>
      <w:r w:rsidRPr="009B4BE5">
        <w:rPr>
          <w:b/>
          <w:bCs/>
        </w:rPr>
        <w:t>Vraag 6</w:t>
      </w:r>
    </w:p>
    <w:p w:rsidRPr="009B4BE5" w:rsidR="009B4BE5" w:rsidP="009B4BE5" w:rsidRDefault="009B4BE5" w14:paraId="3B5233C7" w14:textId="77777777">
      <w:pPr>
        <w:rPr>
          <w:b/>
          <w:bCs/>
        </w:rPr>
      </w:pPr>
      <w:r w:rsidRPr="009B4BE5">
        <w:rPr>
          <w:b/>
          <w:bCs/>
        </w:rPr>
        <w:lastRenderedPageBreak/>
        <w:t>Bent u bereid in het kabinet aandacht te vragen voor het feit dat ambtenaren zich vaker lijken uit te spreken tegen het optreden van bewindspersonen of het kabinet, zoals eerder ambtenaren van het ministerie van Buitenlandse Zaken zich uitspraken tegen het Israëlbeleid?</w:t>
      </w:r>
    </w:p>
    <w:p w:rsidRPr="009B4BE5" w:rsidR="009B4BE5" w:rsidP="009B4BE5" w:rsidRDefault="009B4BE5" w14:paraId="5B99262B" w14:textId="77777777">
      <w:pPr>
        <w:rPr>
          <w:b/>
          <w:bCs/>
        </w:rPr>
      </w:pPr>
    </w:p>
    <w:p w:rsidR="0051411A" w:rsidP="0051411A" w:rsidRDefault="0051411A" w14:paraId="4FE9EA7A" w14:textId="77777777">
      <w:r w:rsidRPr="009B4BE5">
        <w:rPr>
          <w:b/>
          <w:bCs/>
        </w:rPr>
        <w:t>Antwoord op vraag 6</w:t>
      </w:r>
      <w:r>
        <w:br/>
        <w:t>Daar zie ik op dit moment geen aanleiding toe.</w:t>
      </w:r>
    </w:p>
    <w:p w:rsidR="009B4BE5" w:rsidP="009B4BE5" w:rsidRDefault="009B4BE5" w14:paraId="1D5A2766" w14:textId="28623C6B">
      <w:r>
        <w:t xml:space="preserve"> </w:t>
      </w:r>
    </w:p>
    <w:p w:rsidR="009B4BE5" w:rsidP="009B4BE5" w:rsidRDefault="009B4BE5" w14:paraId="26A63D7C" w14:textId="77777777"/>
    <w:p w:rsidR="009B4BE5" w:rsidP="009B4BE5" w:rsidRDefault="009B4BE5" w14:paraId="5291982F" w14:textId="77777777">
      <w:r>
        <w:t>1) Trouw, 24 april 2025, 'Asielambtenaren steunen ‘welverdiend lintje’ dat Faber weigerde', Asielambtenaren steunen ‘welverdiend lintje’ dat Faber weigerde | Trouw</w:t>
      </w:r>
    </w:p>
    <w:p w:rsidR="009B4BE5" w:rsidP="009B4BE5" w:rsidRDefault="009B4BE5" w14:paraId="3688309F" w14:textId="77777777"/>
    <w:p w:rsidR="009B4BE5" w:rsidP="009B4BE5" w:rsidRDefault="009B4BE5" w14:paraId="21BE0CAB" w14:textId="77777777">
      <w:r>
        <w:t xml:space="preserve"> </w:t>
      </w:r>
    </w:p>
    <w:p w:rsidR="009B4BE5" w:rsidP="009B4BE5" w:rsidRDefault="009B4BE5" w14:paraId="12F8CBD9" w14:textId="77777777"/>
    <w:p w:rsidR="00B84169" w:rsidRDefault="00B84169" w14:paraId="624436E0" w14:textId="77777777"/>
    <w:sectPr w:rsidR="00B84169">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80B1A" w14:textId="77777777" w:rsidR="00492F01" w:rsidRDefault="00492F01">
      <w:pPr>
        <w:spacing w:line="240" w:lineRule="auto"/>
      </w:pPr>
      <w:r>
        <w:separator/>
      </w:r>
    </w:p>
  </w:endnote>
  <w:endnote w:type="continuationSeparator" w:id="0">
    <w:p w14:paraId="66D085EB" w14:textId="77777777" w:rsidR="00492F01" w:rsidRDefault="00492F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64DC3" w14:textId="77777777" w:rsidR="00492F01" w:rsidRDefault="00492F01">
      <w:pPr>
        <w:spacing w:line="240" w:lineRule="auto"/>
      </w:pPr>
      <w:r>
        <w:separator/>
      </w:r>
    </w:p>
  </w:footnote>
  <w:footnote w:type="continuationSeparator" w:id="0">
    <w:p w14:paraId="08BFC5B7" w14:textId="77777777" w:rsidR="00492F01" w:rsidRDefault="00492F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4847" w14:textId="77777777" w:rsidR="00B84169" w:rsidRDefault="0001273B">
    <w:r>
      <w:rPr>
        <w:noProof/>
      </w:rPr>
      <mc:AlternateContent>
        <mc:Choice Requires="wps">
          <w:drawing>
            <wp:anchor distT="0" distB="0" distL="0" distR="0" simplePos="0" relativeHeight="251652096" behindDoc="0" locked="1" layoutInCell="1" allowOverlap="1" wp14:anchorId="127EE63A" wp14:editId="2952FB6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C811057" w14:textId="77777777" w:rsidR="002B6D88" w:rsidRDefault="002B6D88"/>
                      </w:txbxContent>
                    </wps:txbx>
                    <wps:bodyPr vert="horz" wrap="square" lIns="0" tIns="0" rIns="0" bIns="0" anchor="t" anchorCtr="0"/>
                  </wps:wsp>
                </a:graphicData>
              </a:graphic>
            </wp:anchor>
          </w:drawing>
        </mc:Choice>
        <mc:Fallback>
          <w:pict>
            <v:shapetype w14:anchorId="127EE63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C811057" w14:textId="77777777" w:rsidR="002B6D88" w:rsidRDefault="002B6D8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F82E745" wp14:editId="0BEF27E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CF0F5D" w14:textId="77777777" w:rsidR="00B84169" w:rsidRDefault="0001273B">
                          <w:pPr>
                            <w:pStyle w:val="Referentiegegevensbold"/>
                          </w:pPr>
                          <w:r>
                            <w:t>Directoraat-Generaal Migratie</w:t>
                          </w:r>
                        </w:p>
                        <w:p w14:paraId="348D385B" w14:textId="77777777" w:rsidR="00B84169" w:rsidRDefault="0001273B">
                          <w:pPr>
                            <w:pStyle w:val="Referentiegegevens"/>
                          </w:pPr>
                          <w:r>
                            <w:t>Directie Regie Migratieketen</w:t>
                          </w:r>
                        </w:p>
                        <w:p w14:paraId="28B7BF2C" w14:textId="77777777" w:rsidR="00B84169" w:rsidRDefault="0001273B">
                          <w:pPr>
                            <w:pStyle w:val="Referentiegegevens"/>
                          </w:pPr>
                          <w:r>
                            <w:t>Bureau Bedrijfsvoering en Staf</w:t>
                          </w:r>
                        </w:p>
                        <w:p w14:paraId="2C2DB2BC" w14:textId="77777777" w:rsidR="00B84169" w:rsidRDefault="00B84169">
                          <w:pPr>
                            <w:pStyle w:val="WitregelW2"/>
                          </w:pPr>
                        </w:p>
                        <w:p w14:paraId="702E8F2A" w14:textId="77777777" w:rsidR="00B84169" w:rsidRDefault="0001273B">
                          <w:pPr>
                            <w:pStyle w:val="Referentiegegevensbold"/>
                          </w:pPr>
                          <w:r>
                            <w:t>Datum</w:t>
                          </w:r>
                        </w:p>
                        <w:p w14:paraId="4537394A" w14:textId="0BC929DE" w:rsidR="00B84169" w:rsidRDefault="009314B7">
                          <w:pPr>
                            <w:pStyle w:val="Referentiegegevens"/>
                          </w:pPr>
                          <w:sdt>
                            <w:sdtPr>
                              <w:id w:val="820928805"/>
                              <w:date w:fullDate="2025-07-11T00:00:00Z">
                                <w:dateFormat w:val="d MMMM yyyy"/>
                                <w:lid w:val="nl"/>
                                <w:storeMappedDataAs w:val="dateTime"/>
                                <w:calendar w:val="gregorian"/>
                              </w:date>
                            </w:sdtPr>
                            <w:sdtEndPr/>
                            <w:sdtContent>
                              <w:r w:rsidR="000059FF">
                                <w:t>11 juli 2025</w:t>
                              </w:r>
                            </w:sdtContent>
                          </w:sdt>
                        </w:p>
                        <w:p w14:paraId="729DAF9C" w14:textId="77777777" w:rsidR="00B84169" w:rsidRDefault="00B84169">
                          <w:pPr>
                            <w:pStyle w:val="WitregelW1"/>
                          </w:pPr>
                        </w:p>
                        <w:p w14:paraId="2666EACF" w14:textId="77777777" w:rsidR="00B84169" w:rsidRDefault="0001273B">
                          <w:pPr>
                            <w:pStyle w:val="Referentiegegevensbold"/>
                          </w:pPr>
                          <w:r>
                            <w:t>Onze referentie</w:t>
                          </w:r>
                        </w:p>
                        <w:p w14:paraId="554AD9D8" w14:textId="77777777" w:rsidR="00B84169" w:rsidRDefault="0001273B">
                          <w:pPr>
                            <w:pStyle w:val="Referentiegegevens"/>
                          </w:pPr>
                          <w:r>
                            <w:t>6353440</w:t>
                          </w:r>
                        </w:p>
                      </w:txbxContent>
                    </wps:txbx>
                    <wps:bodyPr vert="horz" wrap="square" lIns="0" tIns="0" rIns="0" bIns="0" anchor="t" anchorCtr="0"/>
                  </wps:wsp>
                </a:graphicData>
              </a:graphic>
            </wp:anchor>
          </w:drawing>
        </mc:Choice>
        <mc:Fallback>
          <w:pict>
            <v:shape w14:anchorId="6F82E74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ACF0F5D" w14:textId="77777777" w:rsidR="00B84169" w:rsidRDefault="0001273B">
                    <w:pPr>
                      <w:pStyle w:val="Referentiegegevensbold"/>
                    </w:pPr>
                    <w:r>
                      <w:t>Directoraat-Generaal Migratie</w:t>
                    </w:r>
                  </w:p>
                  <w:p w14:paraId="348D385B" w14:textId="77777777" w:rsidR="00B84169" w:rsidRDefault="0001273B">
                    <w:pPr>
                      <w:pStyle w:val="Referentiegegevens"/>
                    </w:pPr>
                    <w:r>
                      <w:t>Directie Regie Migratieketen</w:t>
                    </w:r>
                  </w:p>
                  <w:p w14:paraId="28B7BF2C" w14:textId="77777777" w:rsidR="00B84169" w:rsidRDefault="0001273B">
                    <w:pPr>
                      <w:pStyle w:val="Referentiegegevens"/>
                    </w:pPr>
                    <w:r>
                      <w:t>Bureau Bedrijfsvoering en Staf</w:t>
                    </w:r>
                  </w:p>
                  <w:p w14:paraId="2C2DB2BC" w14:textId="77777777" w:rsidR="00B84169" w:rsidRDefault="00B84169">
                    <w:pPr>
                      <w:pStyle w:val="WitregelW2"/>
                    </w:pPr>
                  </w:p>
                  <w:p w14:paraId="702E8F2A" w14:textId="77777777" w:rsidR="00B84169" w:rsidRDefault="0001273B">
                    <w:pPr>
                      <w:pStyle w:val="Referentiegegevensbold"/>
                    </w:pPr>
                    <w:r>
                      <w:t>Datum</w:t>
                    </w:r>
                  </w:p>
                  <w:p w14:paraId="4537394A" w14:textId="0BC929DE" w:rsidR="00B84169" w:rsidRDefault="009314B7">
                    <w:pPr>
                      <w:pStyle w:val="Referentiegegevens"/>
                    </w:pPr>
                    <w:sdt>
                      <w:sdtPr>
                        <w:id w:val="820928805"/>
                        <w:date w:fullDate="2025-07-11T00:00:00Z">
                          <w:dateFormat w:val="d MMMM yyyy"/>
                          <w:lid w:val="nl"/>
                          <w:storeMappedDataAs w:val="dateTime"/>
                          <w:calendar w:val="gregorian"/>
                        </w:date>
                      </w:sdtPr>
                      <w:sdtEndPr/>
                      <w:sdtContent>
                        <w:r w:rsidR="000059FF">
                          <w:t>11 juli 2025</w:t>
                        </w:r>
                      </w:sdtContent>
                    </w:sdt>
                  </w:p>
                  <w:p w14:paraId="729DAF9C" w14:textId="77777777" w:rsidR="00B84169" w:rsidRDefault="00B84169">
                    <w:pPr>
                      <w:pStyle w:val="WitregelW1"/>
                    </w:pPr>
                  </w:p>
                  <w:p w14:paraId="2666EACF" w14:textId="77777777" w:rsidR="00B84169" w:rsidRDefault="0001273B">
                    <w:pPr>
                      <w:pStyle w:val="Referentiegegevensbold"/>
                    </w:pPr>
                    <w:r>
                      <w:t>Onze referentie</w:t>
                    </w:r>
                  </w:p>
                  <w:p w14:paraId="554AD9D8" w14:textId="77777777" w:rsidR="00B84169" w:rsidRDefault="0001273B">
                    <w:pPr>
                      <w:pStyle w:val="Referentiegegevens"/>
                    </w:pPr>
                    <w:r>
                      <w:t>6353440</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0DA5055" wp14:editId="0248CC6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D1EA39" w14:textId="77777777" w:rsidR="002B6D88" w:rsidRDefault="002B6D88"/>
                      </w:txbxContent>
                    </wps:txbx>
                    <wps:bodyPr vert="horz" wrap="square" lIns="0" tIns="0" rIns="0" bIns="0" anchor="t" anchorCtr="0"/>
                  </wps:wsp>
                </a:graphicData>
              </a:graphic>
            </wp:anchor>
          </w:drawing>
        </mc:Choice>
        <mc:Fallback>
          <w:pict>
            <v:shape w14:anchorId="70DA505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3D1EA39" w14:textId="77777777" w:rsidR="002B6D88" w:rsidRDefault="002B6D8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DD6919D" wp14:editId="6B9D1A1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CF04A6F" w14:textId="2DA1F036" w:rsidR="00B84169" w:rsidRDefault="0001273B">
                          <w:pPr>
                            <w:pStyle w:val="Referentiegegevens"/>
                          </w:pPr>
                          <w:r>
                            <w:t xml:space="preserve">Pagina </w:t>
                          </w:r>
                          <w:r>
                            <w:fldChar w:fldCharType="begin"/>
                          </w:r>
                          <w:r>
                            <w:instrText>PAGE</w:instrText>
                          </w:r>
                          <w:r>
                            <w:fldChar w:fldCharType="separate"/>
                          </w:r>
                          <w:r w:rsidR="009B4BE5">
                            <w:rPr>
                              <w:noProof/>
                            </w:rPr>
                            <w:t>2</w:t>
                          </w:r>
                          <w:r>
                            <w:fldChar w:fldCharType="end"/>
                          </w:r>
                          <w:r>
                            <w:t xml:space="preserve"> van </w:t>
                          </w:r>
                          <w:r>
                            <w:fldChar w:fldCharType="begin"/>
                          </w:r>
                          <w:r>
                            <w:instrText>NUMPAGES</w:instrText>
                          </w:r>
                          <w:r>
                            <w:fldChar w:fldCharType="separate"/>
                          </w:r>
                          <w:r w:rsidR="009B4BE5">
                            <w:rPr>
                              <w:noProof/>
                            </w:rPr>
                            <w:t>2</w:t>
                          </w:r>
                          <w:r>
                            <w:fldChar w:fldCharType="end"/>
                          </w:r>
                        </w:p>
                      </w:txbxContent>
                    </wps:txbx>
                    <wps:bodyPr vert="horz" wrap="square" lIns="0" tIns="0" rIns="0" bIns="0" anchor="t" anchorCtr="0"/>
                  </wps:wsp>
                </a:graphicData>
              </a:graphic>
            </wp:anchor>
          </w:drawing>
        </mc:Choice>
        <mc:Fallback>
          <w:pict>
            <v:shape w14:anchorId="3DD6919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CF04A6F" w14:textId="2DA1F036" w:rsidR="00B84169" w:rsidRDefault="0001273B">
                    <w:pPr>
                      <w:pStyle w:val="Referentiegegevens"/>
                    </w:pPr>
                    <w:r>
                      <w:t xml:space="preserve">Pagina </w:t>
                    </w:r>
                    <w:r>
                      <w:fldChar w:fldCharType="begin"/>
                    </w:r>
                    <w:r>
                      <w:instrText>PAGE</w:instrText>
                    </w:r>
                    <w:r>
                      <w:fldChar w:fldCharType="separate"/>
                    </w:r>
                    <w:r w:rsidR="009B4BE5">
                      <w:rPr>
                        <w:noProof/>
                      </w:rPr>
                      <w:t>2</w:t>
                    </w:r>
                    <w:r>
                      <w:fldChar w:fldCharType="end"/>
                    </w:r>
                    <w:r>
                      <w:t xml:space="preserve"> van </w:t>
                    </w:r>
                    <w:r>
                      <w:fldChar w:fldCharType="begin"/>
                    </w:r>
                    <w:r>
                      <w:instrText>NUMPAGES</w:instrText>
                    </w:r>
                    <w:r>
                      <w:fldChar w:fldCharType="separate"/>
                    </w:r>
                    <w:r w:rsidR="009B4BE5">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98A2" w14:textId="77777777" w:rsidR="00B84169" w:rsidRDefault="0001273B">
    <w:pPr>
      <w:spacing w:after="6377" w:line="14" w:lineRule="exact"/>
    </w:pPr>
    <w:r>
      <w:rPr>
        <w:noProof/>
      </w:rPr>
      <mc:AlternateContent>
        <mc:Choice Requires="wps">
          <w:drawing>
            <wp:anchor distT="0" distB="0" distL="0" distR="0" simplePos="0" relativeHeight="251656192" behindDoc="0" locked="1" layoutInCell="1" allowOverlap="1" wp14:anchorId="04FEBDF9" wp14:editId="3BCAB63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32ED1C0" w14:textId="77777777" w:rsidR="00B84169" w:rsidRDefault="0001273B">
                          <w:pPr>
                            <w:spacing w:line="240" w:lineRule="auto"/>
                          </w:pPr>
                          <w:r>
                            <w:rPr>
                              <w:noProof/>
                            </w:rPr>
                            <w:drawing>
                              <wp:inline distT="0" distB="0" distL="0" distR="0" wp14:anchorId="6DABA059" wp14:editId="6C3362E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4FEBDF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32ED1C0" w14:textId="77777777" w:rsidR="00B84169" w:rsidRDefault="0001273B">
                    <w:pPr>
                      <w:spacing w:line="240" w:lineRule="auto"/>
                    </w:pPr>
                    <w:r>
                      <w:rPr>
                        <w:noProof/>
                      </w:rPr>
                      <w:drawing>
                        <wp:inline distT="0" distB="0" distL="0" distR="0" wp14:anchorId="6DABA059" wp14:editId="6C3362E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ABD8E75" wp14:editId="050F11F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B9EE33" w14:textId="77777777" w:rsidR="00B84169" w:rsidRDefault="0001273B">
                          <w:pPr>
                            <w:spacing w:line="240" w:lineRule="auto"/>
                          </w:pPr>
                          <w:r>
                            <w:rPr>
                              <w:noProof/>
                            </w:rPr>
                            <w:drawing>
                              <wp:inline distT="0" distB="0" distL="0" distR="0" wp14:anchorId="0A661967" wp14:editId="09E94409">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BD8E7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8B9EE33" w14:textId="77777777" w:rsidR="00B84169" w:rsidRDefault="0001273B">
                    <w:pPr>
                      <w:spacing w:line="240" w:lineRule="auto"/>
                    </w:pPr>
                    <w:r>
                      <w:rPr>
                        <w:noProof/>
                      </w:rPr>
                      <w:drawing>
                        <wp:inline distT="0" distB="0" distL="0" distR="0" wp14:anchorId="0A661967" wp14:editId="09E94409">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E312D6A" wp14:editId="2FA7F893">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F6453E" w14:textId="77777777" w:rsidR="00B84169" w:rsidRDefault="0001273B">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E312D6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7F6453E" w14:textId="77777777" w:rsidR="00B84169" w:rsidRDefault="0001273B">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9F7FAAA" wp14:editId="19582EB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F95768" w14:textId="2199698E" w:rsidR="00B84169" w:rsidRDefault="009B4BE5">
                          <w:r>
                            <w:t>Aan de Voorzitter van de Tweede Kamer</w:t>
                          </w:r>
                        </w:p>
                        <w:p w14:paraId="616256ED" w14:textId="633C7676" w:rsidR="009B4BE5" w:rsidRDefault="009B4BE5">
                          <w:r>
                            <w:t>der Staten-Generaal</w:t>
                          </w:r>
                        </w:p>
                        <w:p w14:paraId="5B20CB54" w14:textId="15733A84" w:rsidR="009B4BE5" w:rsidRDefault="009B4BE5">
                          <w:r>
                            <w:t>Postbus 20018</w:t>
                          </w:r>
                        </w:p>
                        <w:p w14:paraId="7C511501" w14:textId="3F59C893" w:rsidR="009B4BE5" w:rsidRDefault="009B4BE5">
                          <w:r>
                            <w:t>2500 EA  DEN HAAG</w:t>
                          </w:r>
                        </w:p>
                      </w:txbxContent>
                    </wps:txbx>
                    <wps:bodyPr vert="horz" wrap="square" lIns="0" tIns="0" rIns="0" bIns="0" anchor="t" anchorCtr="0"/>
                  </wps:wsp>
                </a:graphicData>
              </a:graphic>
            </wp:anchor>
          </w:drawing>
        </mc:Choice>
        <mc:Fallback>
          <w:pict>
            <v:shape w14:anchorId="59F7FAA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5F95768" w14:textId="2199698E" w:rsidR="00B84169" w:rsidRDefault="009B4BE5">
                    <w:r>
                      <w:t>Aan de Voorzitter van de Tweede Kamer</w:t>
                    </w:r>
                  </w:p>
                  <w:p w14:paraId="616256ED" w14:textId="633C7676" w:rsidR="009B4BE5" w:rsidRDefault="009B4BE5">
                    <w:r>
                      <w:t>der Staten-Generaal</w:t>
                    </w:r>
                  </w:p>
                  <w:p w14:paraId="5B20CB54" w14:textId="15733A84" w:rsidR="009B4BE5" w:rsidRDefault="009B4BE5">
                    <w:r>
                      <w:t>Postbus 20018</w:t>
                    </w:r>
                  </w:p>
                  <w:p w14:paraId="7C511501" w14:textId="3F59C893" w:rsidR="009B4BE5" w:rsidRDefault="009B4BE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705E079" wp14:editId="67817DA9">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84169" w14:paraId="0F2C5143" w14:textId="77777777">
                            <w:trPr>
                              <w:trHeight w:val="240"/>
                            </w:trPr>
                            <w:tc>
                              <w:tcPr>
                                <w:tcW w:w="1140" w:type="dxa"/>
                              </w:tcPr>
                              <w:p w14:paraId="3E322D92" w14:textId="77777777" w:rsidR="00B84169" w:rsidRDefault="0001273B">
                                <w:r>
                                  <w:t>Datum</w:t>
                                </w:r>
                              </w:p>
                            </w:tc>
                            <w:tc>
                              <w:tcPr>
                                <w:tcW w:w="5918" w:type="dxa"/>
                              </w:tcPr>
                              <w:p w14:paraId="260B00D9" w14:textId="2F1888C1" w:rsidR="00B84169" w:rsidRDefault="009314B7">
                                <w:sdt>
                                  <w:sdtPr>
                                    <w:id w:val="2025745677"/>
                                    <w:date w:fullDate="2025-07-11T00:00:00Z">
                                      <w:dateFormat w:val="d MMMM yyyy"/>
                                      <w:lid w:val="nl"/>
                                      <w:storeMappedDataAs w:val="dateTime"/>
                                      <w:calendar w:val="gregorian"/>
                                    </w:date>
                                  </w:sdtPr>
                                  <w:sdtEndPr/>
                                  <w:sdtContent>
                                    <w:r w:rsidR="000059FF">
                                      <w:rPr>
                                        <w:lang w:val="nl"/>
                                      </w:rPr>
                                      <w:t>11 juli 2025</w:t>
                                    </w:r>
                                  </w:sdtContent>
                                </w:sdt>
                              </w:p>
                            </w:tc>
                          </w:tr>
                          <w:tr w:rsidR="00B84169" w14:paraId="156960AB" w14:textId="77777777">
                            <w:trPr>
                              <w:trHeight w:val="240"/>
                            </w:trPr>
                            <w:tc>
                              <w:tcPr>
                                <w:tcW w:w="1140" w:type="dxa"/>
                              </w:tcPr>
                              <w:p w14:paraId="3236354F" w14:textId="77777777" w:rsidR="00B84169" w:rsidRDefault="0001273B">
                                <w:r>
                                  <w:t>Betreft</w:t>
                                </w:r>
                              </w:p>
                            </w:tc>
                            <w:tc>
                              <w:tcPr>
                                <w:tcW w:w="5918" w:type="dxa"/>
                              </w:tcPr>
                              <w:p w14:paraId="64A7D37D" w14:textId="77777777" w:rsidR="00B84169" w:rsidRDefault="0001273B">
                                <w:r>
                                  <w:t>Antwoorden Kamervragen over de advertentie van ambtenaren van het ministerie van Asiel en Migratie</w:t>
                                </w:r>
                              </w:p>
                            </w:tc>
                          </w:tr>
                        </w:tbl>
                        <w:p w14:paraId="06AE3613" w14:textId="77777777" w:rsidR="002B6D88" w:rsidRDefault="002B6D88"/>
                      </w:txbxContent>
                    </wps:txbx>
                    <wps:bodyPr vert="horz" wrap="square" lIns="0" tIns="0" rIns="0" bIns="0" anchor="t" anchorCtr="0"/>
                  </wps:wsp>
                </a:graphicData>
              </a:graphic>
            </wp:anchor>
          </w:drawing>
        </mc:Choice>
        <mc:Fallback>
          <w:pict>
            <v:shape w14:anchorId="6705E079"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84169" w14:paraId="0F2C5143" w14:textId="77777777">
                      <w:trPr>
                        <w:trHeight w:val="240"/>
                      </w:trPr>
                      <w:tc>
                        <w:tcPr>
                          <w:tcW w:w="1140" w:type="dxa"/>
                        </w:tcPr>
                        <w:p w14:paraId="3E322D92" w14:textId="77777777" w:rsidR="00B84169" w:rsidRDefault="0001273B">
                          <w:r>
                            <w:t>Datum</w:t>
                          </w:r>
                        </w:p>
                      </w:tc>
                      <w:tc>
                        <w:tcPr>
                          <w:tcW w:w="5918" w:type="dxa"/>
                        </w:tcPr>
                        <w:p w14:paraId="260B00D9" w14:textId="2F1888C1" w:rsidR="00B84169" w:rsidRDefault="009314B7">
                          <w:sdt>
                            <w:sdtPr>
                              <w:id w:val="2025745677"/>
                              <w:date w:fullDate="2025-07-11T00:00:00Z">
                                <w:dateFormat w:val="d MMMM yyyy"/>
                                <w:lid w:val="nl"/>
                                <w:storeMappedDataAs w:val="dateTime"/>
                                <w:calendar w:val="gregorian"/>
                              </w:date>
                            </w:sdtPr>
                            <w:sdtEndPr/>
                            <w:sdtContent>
                              <w:r w:rsidR="000059FF">
                                <w:rPr>
                                  <w:lang w:val="nl"/>
                                </w:rPr>
                                <w:t>11 juli 2025</w:t>
                              </w:r>
                            </w:sdtContent>
                          </w:sdt>
                        </w:p>
                      </w:tc>
                    </w:tr>
                    <w:tr w:rsidR="00B84169" w14:paraId="156960AB" w14:textId="77777777">
                      <w:trPr>
                        <w:trHeight w:val="240"/>
                      </w:trPr>
                      <w:tc>
                        <w:tcPr>
                          <w:tcW w:w="1140" w:type="dxa"/>
                        </w:tcPr>
                        <w:p w14:paraId="3236354F" w14:textId="77777777" w:rsidR="00B84169" w:rsidRDefault="0001273B">
                          <w:r>
                            <w:t>Betreft</w:t>
                          </w:r>
                        </w:p>
                      </w:tc>
                      <w:tc>
                        <w:tcPr>
                          <w:tcW w:w="5918" w:type="dxa"/>
                        </w:tcPr>
                        <w:p w14:paraId="64A7D37D" w14:textId="77777777" w:rsidR="00B84169" w:rsidRDefault="0001273B">
                          <w:r>
                            <w:t>Antwoorden Kamervragen over de advertentie van ambtenaren van het ministerie van Asiel en Migratie</w:t>
                          </w:r>
                        </w:p>
                      </w:tc>
                    </w:tr>
                  </w:tbl>
                  <w:p w14:paraId="06AE3613" w14:textId="77777777" w:rsidR="002B6D88" w:rsidRDefault="002B6D8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DBEB853" wp14:editId="48B232A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EDAB65" w14:textId="77777777" w:rsidR="00B84169" w:rsidRDefault="0001273B">
                          <w:pPr>
                            <w:pStyle w:val="Referentiegegevensbold"/>
                          </w:pPr>
                          <w:r>
                            <w:t>Directoraat-Generaal Migratie</w:t>
                          </w:r>
                        </w:p>
                        <w:p w14:paraId="2FD51C48" w14:textId="77777777" w:rsidR="00B84169" w:rsidRDefault="0001273B">
                          <w:pPr>
                            <w:pStyle w:val="Referentiegegevens"/>
                          </w:pPr>
                          <w:r>
                            <w:t>Directie Regie Migratieketen</w:t>
                          </w:r>
                        </w:p>
                        <w:p w14:paraId="1DAAC0CA" w14:textId="77777777" w:rsidR="00B84169" w:rsidRDefault="0001273B">
                          <w:pPr>
                            <w:pStyle w:val="Referentiegegevens"/>
                          </w:pPr>
                          <w:r>
                            <w:t>Bureau Bedrijfsvoering en Staf</w:t>
                          </w:r>
                        </w:p>
                        <w:p w14:paraId="3AB2B590" w14:textId="77777777" w:rsidR="00B84169" w:rsidRDefault="00B84169">
                          <w:pPr>
                            <w:pStyle w:val="WitregelW1"/>
                          </w:pPr>
                        </w:p>
                        <w:p w14:paraId="74EC2748" w14:textId="77777777" w:rsidR="00B84169" w:rsidRDefault="0001273B">
                          <w:pPr>
                            <w:pStyle w:val="Referentiegegevens"/>
                          </w:pPr>
                          <w:r>
                            <w:t>Turfmarkt 147</w:t>
                          </w:r>
                        </w:p>
                        <w:p w14:paraId="22ABEA6C" w14:textId="77777777" w:rsidR="00B84169" w:rsidRPr="000059FF" w:rsidRDefault="0001273B">
                          <w:pPr>
                            <w:pStyle w:val="Referentiegegevens"/>
                            <w:rPr>
                              <w:lang w:val="de-DE"/>
                            </w:rPr>
                          </w:pPr>
                          <w:r w:rsidRPr="000059FF">
                            <w:rPr>
                              <w:lang w:val="de-DE"/>
                            </w:rPr>
                            <w:t>2511 DP   Den Haag</w:t>
                          </w:r>
                        </w:p>
                        <w:p w14:paraId="384CEF0D" w14:textId="77777777" w:rsidR="00B84169" w:rsidRPr="000059FF" w:rsidRDefault="0001273B">
                          <w:pPr>
                            <w:pStyle w:val="Referentiegegevens"/>
                            <w:rPr>
                              <w:lang w:val="de-DE"/>
                            </w:rPr>
                          </w:pPr>
                          <w:r w:rsidRPr="000059FF">
                            <w:rPr>
                              <w:lang w:val="de-DE"/>
                            </w:rPr>
                            <w:t>Postbus 20011</w:t>
                          </w:r>
                        </w:p>
                        <w:p w14:paraId="7A7B99F0" w14:textId="77777777" w:rsidR="00B84169" w:rsidRPr="000059FF" w:rsidRDefault="0001273B">
                          <w:pPr>
                            <w:pStyle w:val="Referentiegegevens"/>
                            <w:rPr>
                              <w:lang w:val="de-DE"/>
                            </w:rPr>
                          </w:pPr>
                          <w:r w:rsidRPr="000059FF">
                            <w:rPr>
                              <w:lang w:val="de-DE"/>
                            </w:rPr>
                            <w:t>2500 EH   Den Haag</w:t>
                          </w:r>
                        </w:p>
                        <w:p w14:paraId="72CD92AE" w14:textId="77777777" w:rsidR="00B84169" w:rsidRPr="000059FF" w:rsidRDefault="0001273B">
                          <w:pPr>
                            <w:pStyle w:val="Referentiegegevens"/>
                            <w:rPr>
                              <w:lang w:val="de-DE"/>
                            </w:rPr>
                          </w:pPr>
                          <w:r w:rsidRPr="000059FF">
                            <w:rPr>
                              <w:lang w:val="de-DE"/>
                            </w:rPr>
                            <w:t>www.rijksoverheid.nl/jenv</w:t>
                          </w:r>
                        </w:p>
                        <w:p w14:paraId="53811F36" w14:textId="77777777" w:rsidR="00B84169" w:rsidRPr="000059FF" w:rsidRDefault="00B84169">
                          <w:pPr>
                            <w:pStyle w:val="WitregelW1"/>
                            <w:rPr>
                              <w:lang w:val="de-DE"/>
                            </w:rPr>
                          </w:pPr>
                        </w:p>
                        <w:p w14:paraId="3F284369" w14:textId="77777777" w:rsidR="00B84169" w:rsidRPr="000059FF" w:rsidRDefault="00B84169">
                          <w:pPr>
                            <w:pStyle w:val="WitregelW2"/>
                            <w:rPr>
                              <w:lang w:val="de-DE"/>
                            </w:rPr>
                          </w:pPr>
                        </w:p>
                        <w:p w14:paraId="06AEEC2A" w14:textId="77777777" w:rsidR="00B84169" w:rsidRDefault="0001273B">
                          <w:pPr>
                            <w:pStyle w:val="Referentiegegevensbold"/>
                          </w:pPr>
                          <w:r>
                            <w:t>Onze referentie</w:t>
                          </w:r>
                        </w:p>
                        <w:p w14:paraId="7FA6B2A3" w14:textId="77777777" w:rsidR="00B84169" w:rsidRDefault="0001273B">
                          <w:pPr>
                            <w:pStyle w:val="Referentiegegevens"/>
                          </w:pPr>
                          <w:r>
                            <w:t>6353440</w:t>
                          </w:r>
                        </w:p>
                        <w:p w14:paraId="39201DF0" w14:textId="77777777" w:rsidR="00B84169" w:rsidRDefault="00B84169">
                          <w:pPr>
                            <w:pStyle w:val="WitregelW1"/>
                          </w:pPr>
                        </w:p>
                        <w:p w14:paraId="20294A72" w14:textId="77777777" w:rsidR="00B84169" w:rsidRDefault="0001273B">
                          <w:pPr>
                            <w:pStyle w:val="Referentiegegevensbold"/>
                          </w:pPr>
                          <w:r>
                            <w:t>Uw referentie</w:t>
                          </w:r>
                        </w:p>
                        <w:p w14:paraId="6B19AB1D" w14:textId="0B452CE4" w:rsidR="00B84169" w:rsidRDefault="009314B7">
                          <w:pPr>
                            <w:pStyle w:val="Referentiegegevens"/>
                          </w:pPr>
                          <w:sdt>
                            <w:sdtPr>
                              <w:id w:val="-466277650"/>
                              <w:dataBinding w:prefixMappings="xmlns:ns0='docgen-assistant'" w:xpath="/ns0:CustomXml[1]/ns0:Variables[1]/ns0:Variable[1]/ns0:Value[1]" w:storeItemID="{69D6EEC8-C9E1-4904-8281-341938F2DEB0}"/>
                              <w:text/>
                            </w:sdtPr>
                            <w:sdtEndPr/>
                            <w:sdtContent>
                              <w:r w:rsidR="0051411A">
                                <w:t>2025Z08446</w:t>
                              </w:r>
                            </w:sdtContent>
                          </w:sdt>
                        </w:p>
                      </w:txbxContent>
                    </wps:txbx>
                    <wps:bodyPr vert="horz" wrap="square" lIns="0" tIns="0" rIns="0" bIns="0" anchor="t" anchorCtr="0"/>
                  </wps:wsp>
                </a:graphicData>
              </a:graphic>
            </wp:anchor>
          </w:drawing>
        </mc:Choice>
        <mc:Fallback>
          <w:pict>
            <v:shape w14:anchorId="6DBEB85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3EDAB65" w14:textId="77777777" w:rsidR="00B84169" w:rsidRDefault="0001273B">
                    <w:pPr>
                      <w:pStyle w:val="Referentiegegevensbold"/>
                    </w:pPr>
                    <w:r>
                      <w:t>Directoraat-Generaal Migratie</w:t>
                    </w:r>
                  </w:p>
                  <w:p w14:paraId="2FD51C48" w14:textId="77777777" w:rsidR="00B84169" w:rsidRDefault="0001273B">
                    <w:pPr>
                      <w:pStyle w:val="Referentiegegevens"/>
                    </w:pPr>
                    <w:r>
                      <w:t>Directie Regie Migratieketen</w:t>
                    </w:r>
                  </w:p>
                  <w:p w14:paraId="1DAAC0CA" w14:textId="77777777" w:rsidR="00B84169" w:rsidRDefault="0001273B">
                    <w:pPr>
                      <w:pStyle w:val="Referentiegegevens"/>
                    </w:pPr>
                    <w:r>
                      <w:t>Bureau Bedrijfsvoering en Staf</w:t>
                    </w:r>
                  </w:p>
                  <w:p w14:paraId="3AB2B590" w14:textId="77777777" w:rsidR="00B84169" w:rsidRDefault="00B84169">
                    <w:pPr>
                      <w:pStyle w:val="WitregelW1"/>
                    </w:pPr>
                  </w:p>
                  <w:p w14:paraId="74EC2748" w14:textId="77777777" w:rsidR="00B84169" w:rsidRDefault="0001273B">
                    <w:pPr>
                      <w:pStyle w:val="Referentiegegevens"/>
                    </w:pPr>
                    <w:r>
                      <w:t>Turfmarkt 147</w:t>
                    </w:r>
                  </w:p>
                  <w:p w14:paraId="22ABEA6C" w14:textId="77777777" w:rsidR="00B84169" w:rsidRPr="000059FF" w:rsidRDefault="0001273B">
                    <w:pPr>
                      <w:pStyle w:val="Referentiegegevens"/>
                      <w:rPr>
                        <w:lang w:val="de-DE"/>
                      </w:rPr>
                    </w:pPr>
                    <w:r w:rsidRPr="000059FF">
                      <w:rPr>
                        <w:lang w:val="de-DE"/>
                      </w:rPr>
                      <w:t>2511 DP   Den Haag</w:t>
                    </w:r>
                  </w:p>
                  <w:p w14:paraId="384CEF0D" w14:textId="77777777" w:rsidR="00B84169" w:rsidRPr="000059FF" w:rsidRDefault="0001273B">
                    <w:pPr>
                      <w:pStyle w:val="Referentiegegevens"/>
                      <w:rPr>
                        <w:lang w:val="de-DE"/>
                      </w:rPr>
                    </w:pPr>
                    <w:r w:rsidRPr="000059FF">
                      <w:rPr>
                        <w:lang w:val="de-DE"/>
                      </w:rPr>
                      <w:t>Postbus 20011</w:t>
                    </w:r>
                  </w:p>
                  <w:p w14:paraId="7A7B99F0" w14:textId="77777777" w:rsidR="00B84169" w:rsidRPr="000059FF" w:rsidRDefault="0001273B">
                    <w:pPr>
                      <w:pStyle w:val="Referentiegegevens"/>
                      <w:rPr>
                        <w:lang w:val="de-DE"/>
                      </w:rPr>
                    </w:pPr>
                    <w:r w:rsidRPr="000059FF">
                      <w:rPr>
                        <w:lang w:val="de-DE"/>
                      </w:rPr>
                      <w:t>2500 EH   Den Haag</w:t>
                    </w:r>
                  </w:p>
                  <w:p w14:paraId="72CD92AE" w14:textId="77777777" w:rsidR="00B84169" w:rsidRPr="000059FF" w:rsidRDefault="0001273B">
                    <w:pPr>
                      <w:pStyle w:val="Referentiegegevens"/>
                      <w:rPr>
                        <w:lang w:val="de-DE"/>
                      </w:rPr>
                    </w:pPr>
                    <w:r w:rsidRPr="000059FF">
                      <w:rPr>
                        <w:lang w:val="de-DE"/>
                      </w:rPr>
                      <w:t>www.rijksoverheid.nl/jenv</w:t>
                    </w:r>
                  </w:p>
                  <w:p w14:paraId="53811F36" w14:textId="77777777" w:rsidR="00B84169" w:rsidRPr="000059FF" w:rsidRDefault="00B84169">
                    <w:pPr>
                      <w:pStyle w:val="WitregelW1"/>
                      <w:rPr>
                        <w:lang w:val="de-DE"/>
                      </w:rPr>
                    </w:pPr>
                  </w:p>
                  <w:p w14:paraId="3F284369" w14:textId="77777777" w:rsidR="00B84169" w:rsidRPr="000059FF" w:rsidRDefault="00B84169">
                    <w:pPr>
                      <w:pStyle w:val="WitregelW2"/>
                      <w:rPr>
                        <w:lang w:val="de-DE"/>
                      </w:rPr>
                    </w:pPr>
                  </w:p>
                  <w:p w14:paraId="06AEEC2A" w14:textId="77777777" w:rsidR="00B84169" w:rsidRDefault="0001273B">
                    <w:pPr>
                      <w:pStyle w:val="Referentiegegevensbold"/>
                    </w:pPr>
                    <w:r>
                      <w:t>Onze referentie</w:t>
                    </w:r>
                  </w:p>
                  <w:p w14:paraId="7FA6B2A3" w14:textId="77777777" w:rsidR="00B84169" w:rsidRDefault="0001273B">
                    <w:pPr>
                      <w:pStyle w:val="Referentiegegevens"/>
                    </w:pPr>
                    <w:r>
                      <w:t>6353440</w:t>
                    </w:r>
                  </w:p>
                  <w:p w14:paraId="39201DF0" w14:textId="77777777" w:rsidR="00B84169" w:rsidRDefault="00B84169">
                    <w:pPr>
                      <w:pStyle w:val="WitregelW1"/>
                    </w:pPr>
                  </w:p>
                  <w:p w14:paraId="20294A72" w14:textId="77777777" w:rsidR="00B84169" w:rsidRDefault="0001273B">
                    <w:pPr>
                      <w:pStyle w:val="Referentiegegevensbold"/>
                    </w:pPr>
                    <w:r>
                      <w:t>Uw referentie</w:t>
                    </w:r>
                  </w:p>
                  <w:p w14:paraId="6B19AB1D" w14:textId="0B452CE4" w:rsidR="00B84169" w:rsidRDefault="009314B7">
                    <w:pPr>
                      <w:pStyle w:val="Referentiegegevens"/>
                    </w:pPr>
                    <w:sdt>
                      <w:sdtPr>
                        <w:id w:val="-466277650"/>
                        <w:dataBinding w:prefixMappings="xmlns:ns0='docgen-assistant'" w:xpath="/ns0:CustomXml[1]/ns0:Variables[1]/ns0:Variable[1]/ns0:Value[1]" w:storeItemID="{69D6EEC8-C9E1-4904-8281-341938F2DEB0}"/>
                        <w:text/>
                      </w:sdtPr>
                      <w:sdtEndPr/>
                      <w:sdtContent>
                        <w:r w:rsidR="0051411A">
                          <w:t>2025Z08446</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74D024F" wp14:editId="605E76E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F154BA4" w14:textId="77777777" w:rsidR="00B84169" w:rsidRDefault="0001273B">
                          <w:pPr>
                            <w:pStyle w:val="Referentiegegevens"/>
                          </w:pPr>
                          <w:r>
                            <w:t xml:space="preserve">Pagina </w:t>
                          </w:r>
                          <w:r>
                            <w:fldChar w:fldCharType="begin"/>
                          </w:r>
                          <w:r>
                            <w:instrText>PAGE</w:instrText>
                          </w:r>
                          <w:r>
                            <w:fldChar w:fldCharType="separate"/>
                          </w:r>
                          <w:r w:rsidR="009B4BE5">
                            <w:rPr>
                              <w:noProof/>
                            </w:rPr>
                            <w:t>1</w:t>
                          </w:r>
                          <w:r>
                            <w:fldChar w:fldCharType="end"/>
                          </w:r>
                          <w:r>
                            <w:t xml:space="preserve"> van </w:t>
                          </w:r>
                          <w:r>
                            <w:fldChar w:fldCharType="begin"/>
                          </w:r>
                          <w:r>
                            <w:instrText>NUMPAGES</w:instrText>
                          </w:r>
                          <w:r>
                            <w:fldChar w:fldCharType="separate"/>
                          </w:r>
                          <w:r w:rsidR="009B4BE5">
                            <w:rPr>
                              <w:noProof/>
                            </w:rPr>
                            <w:t>1</w:t>
                          </w:r>
                          <w:r>
                            <w:fldChar w:fldCharType="end"/>
                          </w:r>
                        </w:p>
                      </w:txbxContent>
                    </wps:txbx>
                    <wps:bodyPr vert="horz" wrap="square" lIns="0" tIns="0" rIns="0" bIns="0" anchor="t" anchorCtr="0"/>
                  </wps:wsp>
                </a:graphicData>
              </a:graphic>
            </wp:anchor>
          </w:drawing>
        </mc:Choice>
        <mc:Fallback>
          <w:pict>
            <v:shape w14:anchorId="774D024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F154BA4" w14:textId="77777777" w:rsidR="00B84169" w:rsidRDefault="0001273B">
                    <w:pPr>
                      <w:pStyle w:val="Referentiegegevens"/>
                    </w:pPr>
                    <w:r>
                      <w:t xml:space="preserve">Pagina </w:t>
                    </w:r>
                    <w:r>
                      <w:fldChar w:fldCharType="begin"/>
                    </w:r>
                    <w:r>
                      <w:instrText>PAGE</w:instrText>
                    </w:r>
                    <w:r>
                      <w:fldChar w:fldCharType="separate"/>
                    </w:r>
                    <w:r w:rsidR="009B4BE5">
                      <w:rPr>
                        <w:noProof/>
                      </w:rPr>
                      <w:t>1</w:t>
                    </w:r>
                    <w:r>
                      <w:fldChar w:fldCharType="end"/>
                    </w:r>
                    <w:r>
                      <w:t xml:space="preserve"> van </w:t>
                    </w:r>
                    <w:r>
                      <w:fldChar w:fldCharType="begin"/>
                    </w:r>
                    <w:r>
                      <w:instrText>NUMPAGES</w:instrText>
                    </w:r>
                    <w:r>
                      <w:fldChar w:fldCharType="separate"/>
                    </w:r>
                    <w:r w:rsidR="009B4BE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3044C78" wp14:editId="76F6552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B37ED7" w14:textId="77777777" w:rsidR="002B6D88" w:rsidRDefault="002B6D88"/>
                      </w:txbxContent>
                    </wps:txbx>
                    <wps:bodyPr vert="horz" wrap="square" lIns="0" tIns="0" rIns="0" bIns="0" anchor="t" anchorCtr="0"/>
                  </wps:wsp>
                </a:graphicData>
              </a:graphic>
            </wp:anchor>
          </w:drawing>
        </mc:Choice>
        <mc:Fallback>
          <w:pict>
            <v:shape w14:anchorId="23044C7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4B37ED7" w14:textId="77777777" w:rsidR="002B6D88" w:rsidRDefault="002B6D8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9035B2"/>
    <w:multiLevelType w:val="multilevel"/>
    <w:tmpl w:val="55BD87F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C674885"/>
    <w:multiLevelType w:val="multilevel"/>
    <w:tmpl w:val="4671088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5BAD287"/>
    <w:multiLevelType w:val="multilevel"/>
    <w:tmpl w:val="F0566D5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66BD234"/>
    <w:multiLevelType w:val="multilevel"/>
    <w:tmpl w:val="B745077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C1FB89A"/>
    <w:multiLevelType w:val="multilevel"/>
    <w:tmpl w:val="284BB3F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7D00742"/>
    <w:multiLevelType w:val="multilevel"/>
    <w:tmpl w:val="2B6D5E1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330304587">
    <w:abstractNumId w:val="4"/>
  </w:num>
  <w:num w:numId="2" w16cid:durableId="1862746195">
    <w:abstractNumId w:val="2"/>
  </w:num>
  <w:num w:numId="3" w16cid:durableId="1043555999">
    <w:abstractNumId w:val="0"/>
  </w:num>
  <w:num w:numId="4" w16cid:durableId="685592502">
    <w:abstractNumId w:val="1"/>
  </w:num>
  <w:num w:numId="5" w16cid:durableId="1313171691">
    <w:abstractNumId w:val="5"/>
  </w:num>
  <w:num w:numId="6" w16cid:durableId="40131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169"/>
    <w:rsid w:val="000059FF"/>
    <w:rsid w:val="00005FA7"/>
    <w:rsid w:val="0001273B"/>
    <w:rsid w:val="00055E8F"/>
    <w:rsid w:val="0008359B"/>
    <w:rsid w:val="000C3A04"/>
    <w:rsid w:val="00120787"/>
    <w:rsid w:val="001527A1"/>
    <w:rsid w:val="00167EDF"/>
    <w:rsid w:val="001A0BDC"/>
    <w:rsid w:val="001F44C9"/>
    <w:rsid w:val="001F49DC"/>
    <w:rsid w:val="00205871"/>
    <w:rsid w:val="00263FB7"/>
    <w:rsid w:val="002B6D88"/>
    <w:rsid w:val="003D4395"/>
    <w:rsid w:val="0046010C"/>
    <w:rsid w:val="00492F01"/>
    <w:rsid w:val="0051411A"/>
    <w:rsid w:val="005920E6"/>
    <w:rsid w:val="005C7B36"/>
    <w:rsid w:val="005E5D9D"/>
    <w:rsid w:val="00682677"/>
    <w:rsid w:val="006D09AD"/>
    <w:rsid w:val="00767C33"/>
    <w:rsid w:val="007F1383"/>
    <w:rsid w:val="0085335E"/>
    <w:rsid w:val="009314B7"/>
    <w:rsid w:val="009B4BE5"/>
    <w:rsid w:val="009D65E8"/>
    <w:rsid w:val="009E2A50"/>
    <w:rsid w:val="00B368E1"/>
    <w:rsid w:val="00B36E5C"/>
    <w:rsid w:val="00B4103A"/>
    <w:rsid w:val="00B47F95"/>
    <w:rsid w:val="00B84169"/>
    <w:rsid w:val="00B90F60"/>
    <w:rsid w:val="00BE4FA8"/>
    <w:rsid w:val="00C01B83"/>
    <w:rsid w:val="00C30DB1"/>
    <w:rsid w:val="00C3437A"/>
    <w:rsid w:val="00E34428"/>
    <w:rsid w:val="00E84134"/>
    <w:rsid w:val="00F12C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F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B4B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B4BE5"/>
    <w:rPr>
      <w:rFonts w:ascii="Verdana" w:hAnsi="Verdana"/>
      <w:color w:val="000000"/>
      <w:sz w:val="18"/>
      <w:szCs w:val="18"/>
    </w:rPr>
  </w:style>
  <w:style w:type="paragraph" w:styleId="Revisie">
    <w:name w:val="Revision"/>
    <w:hidden/>
    <w:uiPriority w:val="99"/>
    <w:semiHidden/>
    <w:rsid w:val="0001273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468</ap:Words>
  <ap:Characters>2576</ap:Characters>
  <ap:DocSecurity>0</ap:DocSecurity>
  <ap:Lines>21</ap:Lines>
  <ap:Paragraphs>6</ap:Paragraphs>
  <ap:ScaleCrop>false</ap:ScaleCrop>
  <ap:LinksUpToDate>false</ap:LinksUpToDate>
  <ap:CharactersWithSpaces>3038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2025-07-11T13:42:00.0000000Z</dcterms:created>
  <dcterms:modified xsi:type="dcterms:W3CDTF">2025-07-11T13:42:00.0000000Z</dcterms:modified>
  <dc:description>------------------------</dc:description>
  <dc:subject/>
  <keywords/>
  <version/>
  <category/>
</coreProperties>
</file>