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57DF" w:rsidR="005E57DF" w:rsidP="005E57DF" w:rsidRDefault="001E7EAD" w14:paraId="4B8C66C5" w14:textId="17F436E7">
      <w:pPr>
        <w:ind w:left="1416" w:hanging="1416"/>
        <w:rPr>
          <w:rFonts w:ascii="Calibri" w:hAnsi="Calibri" w:cs="Calibri"/>
        </w:rPr>
      </w:pPr>
      <w:r w:rsidRPr="005E57DF">
        <w:rPr>
          <w:rFonts w:ascii="Calibri" w:hAnsi="Calibri" w:cs="Calibri"/>
        </w:rPr>
        <w:t>25074</w:t>
      </w:r>
      <w:r w:rsidRPr="005E57DF" w:rsidR="005E57DF">
        <w:rPr>
          <w:rFonts w:ascii="Calibri" w:hAnsi="Calibri" w:cs="Calibri"/>
        </w:rPr>
        <w:tab/>
        <w:t>Ministeriële Conferentie van de Wereldhandelsorganisatie (WTO)</w:t>
      </w:r>
    </w:p>
    <w:p w:rsidRPr="005E57DF" w:rsidR="005E57DF" w:rsidP="00C024A6" w:rsidRDefault="005E57DF" w14:paraId="0D2DAFC8" w14:textId="77777777">
      <w:pPr>
        <w:rPr>
          <w:rFonts w:ascii="Calibri" w:hAnsi="Calibri" w:cs="Calibri"/>
          <w:spacing w:val="-3"/>
        </w:rPr>
      </w:pPr>
      <w:r w:rsidRPr="005E57DF">
        <w:rPr>
          <w:rFonts w:ascii="Calibri" w:hAnsi="Calibri" w:cs="Calibri"/>
          <w:lang w:eastAsia="nl-NL"/>
        </w:rPr>
        <w:t xml:space="preserve">Nr. </w:t>
      </w:r>
      <w:r w:rsidRPr="005E57DF">
        <w:rPr>
          <w:rFonts w:ascii="Calibri" w:hAnsi="Calibri" w:cs="Calibri"/>
        </w:rPr>
        <w:t>201</w:t>
      </w:r>
      <w:r w:rsidRPr="005E57DF">
        <w:rPr>
          <w:rFonts w:ascii="Calibri" w:hAnsi="Calibri" w:cs="Calibri"/>
        </w:rPr>
        <w:tab/>
      </w:r>
      <w:r w:rsidRPr="005E57DF">
        <w:rPr>
          <w:rFonts w:ascii="Calibri" w:hAnsi="Calibri" w:cs="Calibri"/>
        </w:rPr>
        <w:tab/>
        <w:t xml:space="preserve">Brief van de staatssecretaris van </w:t>
      </w:r>
      <w:r w:rsidRPr="005E57DF">
        <w:rPr>
          <w:rFonts w:ascii="Calibri" w:hAnsi="Calibri" w:cs="Calibri"/>
          <w:spacing w:val="-3"/>
        </w:rPr>
        <w:t>Buitenlandse Zaken</w:t>
      </w:r>
    </w:p>
    <w:p w:rsidRPr="005E57DF" w:rsidR="005E57DF" w:rsidP="005E57DF" w:rsidRDefault="005E57DF" w14:paraId="1B704148" w14:textId="02C1B4DA">
      <w:pPr>
        <w:rPr>
          <w:rFonts w:ascii="Calibri" w:hAnsi="Calibri" w:cs="Calibri"/>
          <w:lang w:eastAsia="nl-NL"/>
        </w:rPr>
      </w:pPr>
      <w:r w:rsidRPr="005E57DF">
        <w:rPr>
          <w:rFonts w:ascii="Calibri" w:hAnsi="Calibri" w:cs="Calibri"/>
          <w:lang w:eastAsia="nl-NL"/>
        </w:rPr>
        <w:t>Aan de Voorzitter van de Tweede Kamer der Staten-Generaal</w:t>
      </w:r>
    </w:p>
    <w:p w:rsidRPr="005E57DF" w:rsidR="005E57DF" w:rsidP="005E57DF" w:rsidRDefault="005E57DF" w14:paraId="2C0C2F21" w14:textId="6DB2FF06">
      <w:pPr>
        <w:rPr>
          <w:rFonts w:ascii="Calibri" w:hAnsi="Calibri" w:cs="Calibri"/>
          <w:lang w:eastAsia="nl-NL"/>
        </w:rPr>
      </w:pPr>
      <w:r w:rsidRPr="005E57DF">
        <w:rPr>
          <w:rFonts w:ascii="Calibri" w:hAnsi="Calibri" w:cs="Calibri"/>
          <w:lang w:eastAsia="nl-NL"/>
        </w:rPr>
        <w:t>Den Haag, 21 juli 2025</w:t>
      </w:r>
    </w:p>
    <w:p w:rsidRPr="005E57DF" w:rsidR="005E57DF" w:rsidP="001E7EAD" w:rsidRDefault="005E57DF" w14:paraId="24153F67" w14:textId="77777777">
      <w:pPr>
        <w:pStyle w:val="WitregelW1bodytekst"/>
        <w:spacing w:line="240" w:lineRule="auto"/>
        <w:rPr>
          <w:rFonts w:ascii="Calibri" w:hAnsi="Calibri" w:cs="Calibri"/>
          <w:sz w:val="22"/>
          <w:szCs w:val="22"/>
        </w:rPr>
      </w:pPr>
    </w:p>
    <w:p w:rsidRPr="005E57DF" w:rsidR="001E7EAD" w:rsidP="001E7EAD" w:rsidRDefault="001E7EAD" w14:paraId="3C50415B" w14:textId="4B9EBF14">
      <w:pPr>
        <w:pStyle w:val="WitregelW1bodytekst"/>
        <w:spacing w:line="240" w:lineRule="auto"/>
        <w:rPr>
          <w:rFonts w:ascii="Calibri" w:hAnsi="Calibri" w:cs="Calibri"/>
          <w:sz w:val="22"/>
          <w:szCs w:val="22"/>
        </w:rPr>
      </w:pPr>
      <w:r w:rsidRPr="005E57DF">
        <w:rPr>
          <w:rFonts w:ascii="Calibri" w:hAnsi="Calibri" w:cs="Calibri"/>
          <w:sz w:val="22"/>
          <w:szCs w:val="22"/>
        </w:rPr>
        <w:t xml:space="preserve">De veertiende Ministeriële Conferentie van de Wereldhandelsorganisatie (WTO MC14) wordt van 26 tot en met 29 maart 2026 gehouden in Yaoundé, Kameroen. Het Koninkrijk zal, zoals gebruikelijk, vertegenwoordigd worden door een breed samengestelde delegatie. Via deze brief nodig ik graag ook een afvaardiging van het Nederlandse parlement uit, om als buitengewoon adviseurs aan de </w:t>
      </w:r>
      <w:proofErr w:type="spellStart"/>
      <w:r w:rsidRPr="005E57DF">
        <w:rPr>
          <w:rFonts w:ascii="Calibri" w:hAnsi="Calibri" w:cs="Calibri"/>
          <w:sz w:val="22"/>
          <w:szCs w:val="22"/>
        </w:rPr>
        <w:t>Koninkrijksdelegatie</w:t>
      </w:r>
      <w:proofErr w:type="spellEnd"/>
      <w:r w:rsidRPr="005E57DF">
        <w:rPr>
          <w:rFonts w:ascii="Calibri" w:hAnsi="Calibri" w:cs="Calibri"/>
          <w:sz w:val="22"/>
          <w:szCs w:val="22"/>
        </w:rPr>
        <w:t xml:space="preserve"> deel te nemen. Aan de Voorzitter van de Eerste Kamer is een gelijkluidende brief gezonden. </w:t>
      </w:r>
    </w:p>
    <w:p w:rsidRPr="005E57DF" w:rsidR="001E7EAD" w:rsidP="001E7EAD" w:rsidRDefault="001E7EAD" w14:paraId="6DE80331" w14:textId="77777777">
      <w:pPr>
        <w:spacing w:after="0" w:line="240" w:lineRule="auto"/>
        <w:rPr>
          <w:rFonts w:ascii="Calibri" w:hAnsi="Calibri" w:cs="Calibri"/>
        </w:rPr>
      </w:pPr>
    </w:p>
    <w:p w:rsidRPr="005E57DF" w:rsidR="001E7EAD" w:rsidP="001E7EAD" w:rsidRDefault="001E7EAD" w14:paraId="78CF6569" w14:textId="77777777">
      <w:pPr>
        <w:pStyle w:val="WitregelW1bodytekst"/>
        <w:spacing w:line="240" w:lineRule="auto"/>
        <w:rPr>
          <w:rFonts w:ascii="Calibri" w:hAnsi="Calibri" w:cs="Calibri"/>
          <w:sz w:val="22"/>
          <w:szCs w:val="22"/>
        </w:rPr>
      </w:pPr>
      <w:r w:rsidRPr="005E57DF">
        <w:rPr>
          <w:rFonts w:ascii="Calibri" w:hAnsi="Calibri" w:cs="Calibri"/>
          <w:sz w:val="22"/>
          <w:szCs w:val="22"/>
        </w:rPr>
        <w:t>Het ministerie van Buitenlandse Zaken zal de registratie van de deelnemende leden van uw Kamer verzorgen. Alle delegatieleden worden gehouden aan de instructie voor de delegatie. Zij dienen de vertrouwelijkheid van tot hun kennis gekomen informatie te respecteren. Het officiële MC14 programma is nog niet door de WTO gedeeld maar wordt u toegezonden zodra dit bekend is.</w:t>
      </w:r>
    </w:p>
    <w:p w:rsidRPr="005E57DF" w:rsidR="001E7EAD" w:rsidP="001E7EAD" w:rsidRDefault="001E7EAD" w14:paraId="47725BAA" w14:textId="77777777">
      <w:pPr>
        <w:spacing w:after="0" w:line="240" w:lineRule="auto"/>
        <w:rPr>
          <w:rFonts w:ascii="Calibri" w:hAnsi="Calibri" w:cs="Calibri"/>
        </w:rPr>
      </w:pPr>
    </w:p>
    <w:p w:rsidRPr="005E57DF" w:rsidR="001E7EAD" w:rsidP="001E7EAD" w:rsidRDefault="001E7EAD" w14:paraId="09335F9A" w14:textId="77777777">
      <w:pPr>
        <w:pStyle w:val="WitregelW1bodytekst"/>
        <w:spacing w:line="240" w:lineRule="auto"/>
        <w:rPr>
          <w:rFonts w:ascii="Calibri" w:hAnsi="Calibri" w:cs="Calibri"/>
          <w:sz w:val="22"/>
          <w:szCs w:val="22"/>
        </w:rPr>
      </w:pPr>
      <w:r w:rsidRPr="005E57DF">
        <w:rPr>
          <w:rFonts w:ascii="Calibri" w:hAnsi="Calibri" w:cs="Calibri"/>
          <w:sz w:val="22"/>
          <w:szCs w:val="22"/>
        </w:rPr>
        <w:t>Met het oog op het beperkte hotelaanbod in Yaoundé heeft het ministerie van Buitenlandse Zaken reeds hotelkamers gereserveerd van 25 t/m 31 maart 2026. Ten behoeve van een eventuele delegatie vanuit de Staten-Generaal (Eerste en Tweede Kamer) zijn twee hotelkamers gereserveerd. Ook is er één hotelkamer gereserveerd voor eventuele ondersteuning. Conform de geldende richtlijnen komen de reis- en verblijfskosten voor rekening van de delegatieleden zelf. Delegatieleden behouden vanzelfsprekend de vrijheid om gebruik te maken van een andere, zelf geboekte accommodatie.</w:t>
      </w:r>
    </w:p>
    <w:p w:rsidRPr="005E57DF" w:rsidR="001E7EAD" w:rsidP="001E7EAD" w:rsidRDefault="001E7EAD" w14:paraId="12E75E6E" w14:textId="77777777">
      <w:pPr>
        <w:pStyle w:val="WitregelW1bodytekst"/>
        <w:spacing w:line="240" w:lineRule="auto"/>
        <w:rPr>
          <w:rFonts w:ascii="Calibri" w:hAnsi="Calibri" w:cs="Calibri"/>
          <w:sz w:val="22"/>
          <w:szCs w:val="22"/>
        </w:rPr>
      </w:pPr>
    </w:p>
    <w:p w:rsidRPr="005E57DF" w:rsidR="001E7EAD" w:rsidP="001E7EAD" w:rsidRDefault="001E7EAD" w14:paraId="511E6060" w14:textId="77777777">
      <w:pPr>
        <w:pStyle w:val="WitregelW1bodytekst"/>
        <w:spacing w:line="240" w:lineRule="auto"/>
        <w:rPr>
          <w:rFonts w:ascii="Calibri" w:hAnsi="Calibri" w:cs="Calibri"/>
          <w:sz w:val="22"/>
          <w:szCs w:val="22"/>
        </w:rPr>
      </w:pPr>
      <w:r w:rsidRPr="005E57DF">
        <w:rPr>
          <w:rFonts w:ascii="Calibri" w:hAnsi="Calibri" w:cs="Calibri"/>
          <w:sz w:val="22"/>
          <w:szCs w:val="22"/>
        </w:rPr>
        <w:t xml:space="preserve">Ik verzoek u mij op de hoogte te stellen of leden van uw Kamer willen deelnemen aan de </w:t>
      </w:r>
      <w:proofErr w:type="spellStart"/>
      <w:r w:rsidRPr="005E57DF">
        <w:rPr>
          <w:rFonts w:ascii="Calibri" w:hAnsi="Calibri" w:cs="Calibri"/>
          <w:sz w:val="22"/>
          <w:szCs w:val="22"/>
        </w:rPr>
        <w:t>Koninkrijksdelegatie</w:t>
      </w:r>
      <w:proofErr w:type="spellEnd"/>
      <w:r w:rsidRPr="005E57DF">
        <w:rPr>
          <w:rFonts w:ascii="Calibri" w:hAnsi="Calibri" w:cs="Calibri"/>
          <w:sz w:val="22"/>
          <w:szCs w:val="22"/>
        </w:rPr>
        <w:t xml:space="preserve"> naar MC14. Ik verzoek u graag voor 1 december a.s. uitsluitsel te geven. U kunt dit via de griffier doorgeven aan het ministerie.</w:t>
      </w:r>
    </w:p>
    <w:p w:rsidRPr="005E57DF" w:rsidR="001E7EAD" w:rsidP="001E7EAD" w:rsidRDefault="001E7EAD" w14:paraId="1564287B" w14:textId="77777777">
      <w:pPr>
        <w:pStyle w:val="WitregelW1bodytekst"/>
        <w:spacing w:line="240" w:lineRule="auto"/>
        <w:rPr>
          <w:rFonts w:ascii="Calibri" w:hAnsi="Calibri" w:cs="Calibri"/>
          <w:sz w:val="22"/>
          <w:szCs w:val="22"/>
        </w:rPr>
      </w:pPr>
    </w:p>
    <w:p w:rsidRPr="005E57DF" w:rsidR="001E7EAD" w:rsidP="001E7EAD" w:rsidRDefault="001E7EAD" w14:paraId="1239F6BD" w14:textId="77777777">
      <w:pPr>
        <w:spacing w:after="0" w:line="240" w:lineRule="auto"/>
        <w:rPr>
          <w:rFonts w:ascii="Calibri" w:hAnsi="Calibri" w:cs="Calibri"/>
        </w:rPr>
      </w:pPr>
    </w:p>
    <w:p w:rsidRPr="005E57DF" w:rsidR="005E57DF" w:rsidP="005E57DF" w:rsidRDefault="005E57DF" w14:paraId="2B1FE044" w14:textId="488B48A9">
      <w:pPr>
        <w:pStyle w:val="Geenafstand"/>
        <w:rPr>
          <w:rFonts w:ascii="Calibri" w:hAnsi="Calibri" w:cs="Calibri"/>
          <w:spacing w:val="-3"/>
        </w:rPr>
      </w:pPr>
      <w:r w:rsidRPr="005E57DF">
        <w:rPr>
          <w:rFonts w:ascii="Calibri" w:hAnsi="Calibri" w:cs="Calibri"/>
        </w:rPr>
        <w:t xml:space="preserve">De staatssecretaris van </w:t>
      </w:r>
      <w:r w:rsidRPr="005E57DF">
        <w:rPr>
          <w:rFonts w:ascii="Calibri" w:hAnsi="Calibri" w:cs="Calibri"/>
          <w:spacing w:val="-3"/>
        </w:rPr>
        <w:t>Buitenlandse Zaken,</w:t>
      </w:r>
    </w:p>
    <w:p w:rsidRPr="005E57DF" w:rsidR="001E7EAD" w:rsidP="005E57DF" w:rsidRDefault="005E57DF" w14:paraId="33200E59" w14:textId="281492E0">
      <w:pPr>
        <w:pStyle w:val="Geenafstand"/>
        <w:rPr>
          <w:rFonts w:ascii="Calibri" w:hAnsi="Calibri" w:cs="Calibri"/>
        </w:rPr>
      </w:pPr>
      <w:r w:rsidRPr="005E57DF">
        <w:rPr>
          <w:rFonts w:ascii="Calibri" w:hAnsi="Calibri" w:cs="Calibri"/>
        </w:rPr>
        <w:t xml:space="preserve">J.C. </w:t>
      </w:r>
      <w:r w:rsidRPr="005E57DF" w:rsidR="001E7EAD">
        <w:rPr>
          <w:rFonts w:ascii="Calibri" w:hAnsi="Calibri" w:cs="Calibri"/>
        </w:rPr>
        <w:t>Boerma</w:t>
      </w:r>
    </w:p>
    <w:p w:rsidRPr="005E57DF" w:rsidR="001E7EAD" w:rsidP="001E7EAD" w:rsidRDefault="001E7EAD" w14:paraId="6FD329C5" w14:textId="77777777">
      <w:pPr>
        <w:spacing w:after="0" w:line="276" w:lineRule="auto"/>
        <w:rPr>
          <w:rFonts w:ascii="Calibri" w:hAnsi="Calibri" w:cs="Calibri"/>
        </w:rPr>
      </w:pPr>
    </w:p>
    <w:p w:rsidRPr="005E57DF" w:rsidR="00F80165" w:rsidP="001E7EAD" w:rsidRDefault="00F80165" w14:paraId="12F668AC" w14:textId="77777777">
      <w:pPr>
        <w:spacing w:after="0"/>
        <w:rPr>
          <w:rFonts w:ascii="Calibri" w:hAnsi="Calibri" w:cs="Calibri"/>
        </w:rPr>
      </w:pPr>
    </w:p>
    <w:sectPr w:rsidRPr="005E57DF" w:rsidR="00F80165" w:rsidSect="001E7EAD">
      <w:headerReference w:type="even" r:id="rId6"/>
      <w:headerReference w:type="default" r:id="rId7"/>
      <w:footerReference w:type="even" r:id="rId8"/>
      <w:footerReference w:type="default" r:id="rId9"/>
      <w:headerReference w:type="first" r:id="rId10"/>
      <w:footerReference w:type="first" r:id="rId11"/>
      <w:pgSz w:w="11905" w:h="16837" w:code="9"/>
      <w:pgMar w:top="2977"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2AB3" w14:textId="77777777" w:rsidR="000A5EDD" w:rsidRDefault="000A5EDD" w:rsidP="001E7EAD">
      <w:pPr>
        <w:spacing w:after="0" w:line="240" w:lineRule="auto"/>
      </w:pPr>
      <w:r>
        <w:separator/>
      </w:r>
    </w:p>
  </w:endnote>
  <w:endnote w:type="continuationSeparator" w:id="0">
    <w:p w14:paraId="4B38C988" w14:textId="77777777" w:rsidR="000A5EDD" w:rsidRDefault="000A5EDD" w:rsidP="001E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8838" w14:textId="77777777" w:rsidR="001E7EAD" w:rsidRPr="001E7EAD" w:rsidRDefault="001E7EAD" w:rsidP="001E7E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AB35" w14:textId="77777777" w:rsidR="001E7EAD" w:rsidRPr="001E7EAD" w:rsidRDefault="001E7EAD" w:rsidP="001E7E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98DF" w14:textId="77777777" w:rsidR="001E7EAD" w:rsidRPr="001E7EAD" w:rsidRDefault="001E7EAD" w:rsidP="001E7E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0CFF" w14:textId="77777777" w:rsidR="000A5EDD" w:rsidRDefault="000A5EDD" w:rsidP="001E7EAD">
      <w:pPr>
        <w:spacing w:after="0" w:line="240" w:lineRule="auto"/>
      </w:pPr>
      <w:r>
        <w:separator/>
      </w:r>
    </w:p>
  </w:footnote>
  <w:footnote w:type="continuationSeparator" w:id="0">
    <w:p w14:paraId="1A8D6890" w14:textId="77777777" w:rsidR="000A5EDD" w:rsidRDefault="000A5EDD" w:rsidP="001E7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A9FD" w14:textId="77777777" w:rsidR="001E7EAD" w:rsidRPr="001E7EAD" w:rsidRDefault="001E7EAD" w:rsidP="001E7E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E042" w14:textId="77777777" w:rsidR="000A5EDD" w:rsidRPr="001E7EAD" w:rsidRDefault="000A5EDD" w:rsidP="001E7E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8FA0" w14:textId="77777777" w:rsidR="000A5EDD" w:rsidRPr="001E7EAD" w:rsidRDefault="000A5EDD" w:rsidP="001E7E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AD"/>
    <w:rsid w:val="000A1DAC"/>
    <w:rsid w:val="000A5EDD"/>
    <w:rsid w:val="001E7EAD"/>
    <w:rsid w:val="005E57DF"/>
    <w:rsid w:val="00E66F9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E8FE"/>
  <w15:chartTrackingRefBased/>
  <w15:docId w15:val="{30E7FCB1-42D4-47A9-B9D0-902C04A8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7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7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7E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7E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7E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7E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7E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7E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7E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7E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7E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7E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7E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7E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7E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7E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7E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7EAD"/>
    <w:rPr>
      <w:rFonts w:eastAsiaTheme="majorEastAsia" w:cstheme="majorBidi"/>
      <w:color w:val="272727" w:themeColor="text1" w:themeTint="D8"/>
    </w:rPr>
  </w:style>
  <w:style w:type="paragraph" w:styleId="Titel">
    <w:name w:val="Title"/>
    <w:basedOn w:val="Standaard"/>
    <w:next w:val="Standaard"/>
    <w:link w:val="TitelChar"/>
    <w:uiPriority w:val="10"/>
    <w:qFormat/>
    <w:rsid w:val="001E7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7E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7E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7E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7E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7EAD"/>
    <w:rPr>
      <w:i/>
      <w:iCs/>
      <w:color w:val="404040" w:themeColor="text1" w:themeTint="BF"/>
    </w:rPr>
  </w:style>
  <w:style w:type="paragraph" w:styleId="Lijstalinea">
    <w:name w:val="List Paragraph"/>
    <w:basedOn w:val="Standaard"/>
    <w:uiPriority w:val="34"/>
    <w:qFormat/>
    <w:rsid w:val="001E7EAD"/>
    <w:pPr>
      <w:ind w:left="720"/>
      <w:contextualSpacing/>
    </w:pPr>
  </w:style>
  <w:style w:type="character" w:styleId="Intensievebenadrukking">
    <w:name w:val="Intense Emphasis"/>
    <w:basedOn w:val="Standaardalinea-lettertype"/>
    <w:uiPriority w:val="21"/>
    <w:qFormat/>
    <w:rsid w:val="001E7EAD"/>
    <w:rPr>
      <w:i/>
      <w:iCs/>
      <w:color w:val="0F4761" w:themeColor="accent1" w:themeShade="BF"/>
    </w:rPr>
  </w:style>
  <w:style w:type="paragraph" w:styleId="Duidelijkcitaat">
    <w:name w:val="Intense Quote"/>
    <w:basedOn w:val="Standaard"/>
    <w:next w:val="Standaard"/>
    <w:link w:val="DuidelijkcitaatChar"/>
    <w:uiPriority w:val="30"/>
    <w:qFormat/>
    <w:rsid w:val="001E7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7EAD"/>
    <w:rPr>
      <w:i/>
      <w:iCs/>
      <w:color w:val="0F4761" w:themeColor="accent1" w:themeShade="BF"/>
    </w:rPr>
  </w:style>
  <w:style w:type="character" w:styleId="Intensieveverwijzing">
    <w:name w:val="Intense Reference"/>
    <w:basedOn w:val="Standaardalinea-lettertype"/>
    <w:uiPriority w:val="32"/>
    <w:qFormat/>
    <w:rsid w:val="001E7EAD"/>
    <w:rPr>
      <w:b/>
      <w:bCs/>
      <w:smallCaps/>
      <w:color w:val="0F4761" w:themeColor="accent1" w:themeShade="BF"/>
      <w:spacing w:val="5"/>
    </w:rPr>
  </w:style>
  <w:style w:type="paragraph" w:customStyle="1" w:styleId="WitregelW1bodytekst">
    <w:name w:val="Witregel W1 (bodytekst)"/>
    <w:basedOn w:val="Standaard"/>
    <w:next w:val="Standaard"/>
    <w:rsid w:val="001E7EA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E7E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7EAD"/>
  </w:style>
  <w:style w:type="paragraph" w:styleId="Voettekst">
    <w:name w:val="footer"/>
    <w:basedOn w:val="Standaard"/>
    <w:link w:val="VoettekstChar"/>
    <w:uiPriority w:val="99"/>
    <w:unhideWhenUsed/>
    <w:rsid w:val="001E7E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7EAD"/>
  </w:style>
  <w:style w:type="paragraph" w:styleId="Geenafstand">
    <w:name w:val="No Spacing"/>
    <w:uiPriority w:val="1"/>
    <w:qFormat/>
    <w:rsid w:val="005E57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299</ap:Words>
  <ap:Characters>1649</ap:Characters>
  <ap:DocSecurity>4</ap:DocSecurity>
  <ap:Lines>13</ap:Lines>
  <ap:Paragraphs>3</ap:Paragraphs>
  <ap:ScaleCrop>false</ap:ScaleCrop>
  <ap:LinksUpToDate>false</ap:LinksUpToDate>
  <ap:CharactersWithSpaces>1945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2025-07-28T11:56:00.0000000Z</dcterms:created>
  <dcterms:modified xsi:type="dcterms:W3CDTF">2025-07-28T11:56:00.0000000Z</dcterms:modified>
  <version/>
  <category/>
</coreProperties>
</file>