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81DF3" w14:paraId="6C2ECD27" w14:textId="5A1FE38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C14A5C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81DF3">
              <w:t>de vermogensrechtelijke behandeling van cryptoactiva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C81DF3" w:rsidR="00C81DF3" w:rsidP="00C81DF3" w:rsidRDefault="00C81DF3" w14:paraId="7CC8AE8D" w14:textId="0AB8F9AD">
            <w:pPr>
              <w:pStyle w:val="referentiegegevens"/>
            </w:pPr>
            <w:r w:rsidRPr="00C81DF3">
              <w:t>6569852</w:t>
            </w:r>
          </w:p>
          <w:p w:rsidR="00FB3BC7" w:rsidP="00C81DF3" w:rsidRDefault="00C81DF3" w14:paraId="2A2BBFB1" w14:textId="5703860C">
            <w:pPr>
              <w:pStyle w:val="referentiegegevens"/>
            </w:pPr>
            <w:r w:rsidRPr="00C81DF3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81DF3" w:rsidR="00C6487D" w:rsidP="00133AE9" w:rsidRDefault="00C81DF3" w14:paraId="7E785020" w14:textId="20CC5796">
            <w:pPr>
              <w:pStyle w:val="referentiegegevens"/>
            </w:pPr>
            <w:r w:rsidRPr="00C81DF3">
              <w:t>2025Z13335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AD0D35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81DF3">
        <w:rPr>
          <w:rFonts w:cs="Utopia"/>
          <w:color w:val="000000"/>
        </w:rPr>
        <w:t>het lid</w:t>
      </w:r>
      <w:r w:rsidR="00F64F6A">
        <w:t xml:space="preserve"> </w:t>
      </w:r>
      <w:r w:rsidR="00C81DF3"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81DF3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81DF3">
        <w:t>de vermogensrechtelijke behandeling van cryptoactiva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81DF3">
        <w:t>26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E77AF7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81DF3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C81DF3" w14:paraId="6B6473DD" w14:textId="282D2E66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81DF3">
            <w:fldChar w:fldCharType="begin"/>
          </w:r>
          <w:r w:rsidR="00C81DF3">
            <w:instrText xml:space="preserve"> NUMPAGES   \* MERGEFORMAT </w:instrText>
          </w:r>
          <w:r w:rsidR="00C81DF3">
            <w:fldChar w:fldCharType="separate"/>
          </w:r>
          <w:r w:rsidR="00FC0F20">
            <w:t>1</w:t>
          </w:r>
          <w:r w:rsidR="00C81DF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81DF3">
            <w:fldChar w:fldCharType="begin"/>
          </w:r>
          <w:r w:rsidR="00C81DF3">
            <w:instrText xml:space="preserve"> SECTIONPAGES   \* MERGEFORMAT </w:instrText>
          </w:r>
          <w:r w:rsidR="00C81DF3">
            <w:fldChar w:fldCharType="separate"/>
          </w:r>
          <w:r>
            <w:t>1</w:t>
          </w:r>
          <w:r w:rsidR="00C81DF3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81DF3">
            <w:fldChar w:fldCharType="begin"/>
          </w:r>
          <w:r w:rsidR="00C81DF3">
            <w:instrText xml:space="preserve"> SECTIONPAGES   \* MERGEFORMAT </w:instrText>
          </w:r>
          <w:r w:rsidR="00C81DF3">
            <w:fldChar w:fldCharType="separate"/>
          </w:r>
          <w:r w:rsidR="009D5062">
            <w:t>2</w:t>
          </w:r>
          <w:r w:rsidR="00C81DF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950B7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1DF3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1151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C41B43"/>
    <w:rsid w:val="00C92376"/>
    <w:rsid w:val="00EB1151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2025-07-21T14:52:00.0000000Z</dcterms:created>
  <dcterms:modified xsi:type="dcterms:W3CDTF">2025-07-21T14:52:00.0000000Z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