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51E9" w:rsidP="003751E9" w:rsidRDefault="003751E9" w14:paraId="2C9D0316" w14:textId="77777777">
      <w:pPr>
        <w:rPr>
          <w:szCs w:val="18"/>
        </w:rPr>
      </w:pPr>
      <w:r w:rsidRPr="00D80866">
        <w:rPr>
          <w:szCs w:val="18"/>
        </w:rPr>
        <w:t xml:space="preserve">Geachte </w:t>
      </w:r>
      <w:r>
        <w:rPr>
          <w:szCs w:val="18"/>
        </w:rPr>
        <w:t>V</w:t>
      </w:r>
      <w:r w:rsidRPr="00D80866">
        <w:rPr>
          <w:szCs w:val="18"/>
        </w:rPr>
        <w:t>oorzitter,</w:t>
      </w:r>
    </w:p>
    <w:p w:rsidR="003751E9" w:rsidP="003751E9" w:rsidRDefault="003751E9" w14:paraId="1E8C3078" w14:textId="77777777">
      <w:pPr>
        <w:rPr>
          <w:szCs w:val="18"/>
        </w:rPr>
      </w:pPr>
    </w:p>
    <w:p w:rsidRPr="00F1237B" w:rsidR="003751E9" w:rsidP="003751E9" w:rsidRDefault="003751E9" w14:paraId="032C3E65" w14:textId="77777777">
      <w:pPr>
        <w:rPr>
          <w:szCs w:val="18"/>
        </w:rPr>
      </w:pPr>
      <w:r>
        <w:rPr>
          <w:szCs w:val="18"/>
        </w:rPr>
        <w:t>H</w:t>
      </w:r>
      <w:r w:rsidRPr="00F1237B">
        <w:rPr>
          <w:szCs w:val="18"/>
        </w:rPr>
        <w:t>ierbij informe</w:t>
      </w:r>
      <w:r>
        <w:rPr>
          <w:szCs w:val="18"/>
        </w:rPr>
        <w:t>ert het kabinet de Kamer</w:t>
      </w:r>
      <w:r w:rsidRPr="00F1237B">
        <w:rPr>
          <w:szCs w:val="18"/>
        </w:rPr>
        <w:t xml:space="preserve"> dat het Programma Aansluiting Wind op Zee – Eemshaven (PAWOZ-Eemshaven) op 24 juli 2025 is gepubliceerd op de website van RVO</w:t>
      </w:r>
      <w:r w:rsidRPr="00F1237B">
        <w:rPr>
          <w:szCs w:val="18"/>
          <w:vertAlign w:val="superscript"/>
        </w:rPr>
        <w:footnoteReference w:id="1"/>
      </w:r>
      <w:r w:rsidRPr="00F1237B">
        <w:rPr>
          <w:szCs w:val="18"/>
        </w:rPr>
        <w:t xml:space="preserve">. Naast het programma zijn onder andere de bijbehorende onderzoeken, de Nota van Antwoord naar aanleiding van de zienswijzen en de </w:t>
      </w:r>
      <w:r>
        <w:rPr>
          <w:szCs w:val="18"/>
        </w:rPr>
        <w:t xml:space="preserve">onafhankelijke </w:t>
      </w:r>
      <w:r w:rsidRPr="00F1237B">
        <w:rPr>
          <w:szCs w:val="18"/>
        </w:rPr>
        <w:t>adviezen</w:t>
      </w:r>
      <w:r>
        <w:rPr>
          <w:szCs w:val="18"/>
        </w:rPr>
        <w:t xml:space="preserve"> aan het kabinet van het Omgevingsberaad Wadden, de Commissie </w:t>
      </w:r>
      <w:proofErr w:type="spellStart"/>
      <w:r>
        <w:rPr>
          <w:szCs w:val="18"/>
        </w:rPr>
        <w:t>mer</w:t>
      </w:r>
      <w:proofErr w:type="spellEnd"/>
      <w:r>
        <w:rPr>
          <w:szCs w:val="18"/>
        </w:rPr>
        <w:t>, het Noordzeeoverleg en de Beheerautoriteit Waddenzee</w:t>
      </w:r>
      <w:r w:rsidRPr="00F1237B">
        <w:rPr>
          <w:szCs w:val="18"/>
        </w:rPr>
        <w:t xml:space="preserve"> gepubliceerd.</w:t>
      </w:r>
    </w:p>
    <w:p w:rsidRPr="00F1237B" w:rsidR="003751E9" w:rsidP="003751E9" w:rsidRDefault="003751E9" w14:paraId="53625127" w14:textId="77777777">
      <w:pPr>
        <w:rPr>
          <w:szCs w:val="18"/>
        </w:rPr>
      </w:pPr>
    </w:p>
    <w:p w:rsidRPr="007F736E" w:rsidR="003751E9" w:rsidP="003751E9" w:rsidRDefault="003751E9" w14:paraId="7DD0224D" w14:textId="77777777">
      <w:pPr>
        <w:rPr>
          <w:szCs w:val="18"/>
        </w:rPr>
      </w:pPr>
      <w:r w:rsidRPr="00F1237B">
        <w:rPr>
          <w:szCs w:val="18"/>
        </w:rPr>
        <w:t>In de Kamerbrief over het besluit en de publicatie van het programma d.d. 17 juli 2025</w:t>
      </w:r>
      <w:r>
        <w:rPr>
          <w:rStyle w:val="Voetnootmarkering"/>
          <w:szCs w:val="18"/>
        </w:rPr>
        <w:footnoteReference w:id="2"/>
      </w:r>
      <w:r w:rsidRPr="00F1237B">
        <w:rPr>
          <w:szCs w:val="18"/>
        </w:rPr>
        <w:t xml:space="preserve"> is abusievelijk het Omgevingsberaad Wadden niet opgenomen in de opsomming van partijen die advies hebben gegeven over het ontwerpprogramma. </w:t>
      </w:r>
      <w:r>
        <w:rPr>
          <w:szCs w:val="18"/>
        </w:rPr>
        <w:t xml:space="preserve">Dat had wel gemoeten. </w:t>
      </w:r>
      <w:r w:rsidRPr="00F1237B">
        <w:rPr>
          <w:szCs w:val="18"/>
        </w:rPr>
        <w:t xml:space="preserve">Dit advies is samen met </w:t>
      </w:r>
      <w:r>
        <w:rPr>
          <w:szCs w:val="18"/>
        </w:rPr>
        <w:t xml:space="preserve">de </w:t>
      </w:r>
      <w:r w:rsidRPr="00F1237B">
        <w:rPr>
          <w:szCs w:val="18"/>
        </w:rPr>
        <w:t xml:space="preserve">andere adviezen en zienswijzen input geweest bij het vaststellen van het programma en voor de vervolgstappen. </w:t>
      </w:r>
      <w:r>
        <w:rPr>
          <w:szCs w:val="18"/>
        </w:rPr>
        <w:t>Het kabinet hecht er belang aan om adviezen vanuit verschillende partijen en invalshoeken mee te nemen in de besluitvorming van het programma.</w:t>
      </w:r>
    </w:p>
    <w:p w:rsidR="003751E9" w:rsidP="003751E9" w:rsidRDefault="003751E9" w14:paraId="34C0F2B6" w14:textId="77777777"/>
    <w:p w:rsidR="003751E9" w:rsidP="003751E9" w:rsidRDefault="003751E9" w14:paraId="692C0B01" w14:textId="77777777">
      <w:pPr>
        <w:pStyle w:val="Voetnoottekst"/>
      </w:pPr>
    </w:p>
    <w:p w:rsidR="003751E9" w:rsidP="003751E9" w:rsidRDefault="003751E9" w14:paraId="59AF0BDD" w14:textId="77777777"/>
    <w:p w:rsidR="003751E9" w:rsidP="003751E9" w:rsidRDefault="003751E9" w14:paraId="2B6709B5" w14:textId="77777777"/>
    <w:p w:rsidR="003751E9" w:rsidP="003751E9" w:rsidRDefault="003751E9" w14:paraId="2AEC383A" w14:textId="77777777"/>
    <w:p w:rsidR="003751E9" w:rsidP="003751E9" w:rsidRDefault="003751E9" w14:paraId="4335C9E2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6B6183" w:rsidR="003751E9" w:rsidP="003751E9" w:rsidRDefault="003751E9" w14:paraId="018EC184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Pr="003751E9" w:rsidR="00BC222D" w:rsidP="003751E9" w:rsidRDefault="00BC222D" w14:paraId="1541AEEA" w14:textId="23525E58"/>
    <w:sectPr w:rsidRPr="003751E9" w:rsidR="00BC222D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E77B" w14:textId="77777777" w:rsidR="00B31708" w:rsidRDefault="00B31708">
      <w:r>
        <w:separator/>
      </w:r>
    </w:p>
    <w:p w14:paraId="3F221879" w14:textId="77777777" w:rsidR="00B31708" w:rsidRDefault="00B31708"/>
  </w:endnote>
  <w:endnote w:type="continuationSeparator" w:id="0">
    <w:p w14:paraId="35679C8E" w14:textId="77777777" w:rsidR="00B31708" w:rsidRDefault="00B31708">
      <w:r>
        <w:continuationSeparator/>
      </w:r>
    </w:p>
    <w:p w14:paraId="62EDD404" w14:textId="77777777" w:rsidR="00B31708" w:rsidRDefault="00B317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E20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85205" w14:paraId="7955BCA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B9E8B9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C5E50FC" w14:textId="327530C4" w:rsidR="00527BD4" w:rsidRPr="00645414" w:rsidRDefault="00DA2321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7F736E">
            <w:t>2</w:t>
          </w:r>
          <w:r w:rsidR="00BC222D">
            <w:fldChar w:fldCharType="end"/>
          </w:r>
        </w:p>
      </w:tc>
    </w:tr>
  </w:tbl>
  <w:p w14:paraId="6933E65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85205" w14:paraId="259B8D8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803072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735CA38" w14:textId="43F4623A" w:rsidR="00527BD4" w:rsidRPr="00ED539E" w:rsidRDefault="00DA2321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DC44B9">
            <w:t>1</w:t>
          </w:r>
          <w:r w:rsidR="00BC222D">
            <w:fldChar w:fldCharType="end"/>
          </w:r>
        </w:p>
      </w:tc>
    </w:tr>
  </w:tbl>
  <w:p w14:paraId="5B913CF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DDC060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9D39" w14:textId="77777777" w:rsidR="00B31708" w:rsidRDefault="00B31708">
      <w:r>
        <w:separator/>
      </w:r>
    </w:p>
    <w:p w14:paraId="5FAA5CD6" w14:textId="77777777" w:rsidR="00B31708" w:rsidRDefault="00B31708"/>
  </w:footnote>
  <w:footnote w:type="continuationSeparator" w:id="0">
    <w:p w14:paraId="2DA2AE2E" w14:textId="77777777" w:rsidR="00B31708" w:rsidRDefault="00B31708">
      <w:r>
        <w:continuationSeparator/>
      </w:r>
    </w:p>
    <w:p w14:paraId="5500E21E" w14:textId="77777777" w:rsidR="00B31708" w:rsidRDefault="00B31708"/>
  </w:footnote>
  <w:footnote w:id="1">
    <w:p w14:paraId="5CA29355" w14:textId="77777777" w:rsidR="003751E9" w:rsidRDefault="003751E9" w:rsidP="003751E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A951E1">
          <w:rPr>
            <w:rStyle w:val="Hyperlink"/>
          </w:rPr>
          <w:t>Programma Aansluiting Wind Op Zee (PAWOZ) - Eemshaven | RVO.nl</w:t>
        </w:r>
      </w:hyperlink>
    </w:p>
  </w:footnote>
  <w:footnote w:id="2">
    <w:p w14:paraId="63FB0E6D" w14:textId="77777777" w:rsidR="003751E9" w:rsidRDefault="003751E9" w:rsidP="003751E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E715F3">
        <w:t xml:space="preserve">Kamerstukken II 2024/25, 33561, nr. </w:t>
      </w:r>
      <w:r>
        <w:t>88.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85205" w14:paraId="75A2B6E2" w14:textId="77777777" w:rsidTr="00A50CF6">
      <w:tc>
        <w:tcPr>
          <w:tcW w:w="2156" w:type="dxa"/>
          <w:shd w:val="clear" w:color="auto" w:fill="auto"/>
        </w:tcPr>
        <w:p w14:paraId="46A651F3" w14:textId="77777777" w:rsidR="00527BD4" w:rsidRPr="005819CE" w:rsidRDefault="00DA232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Realisatie Energietransitie</w:t>
          </w:r>
        </w:p>
      </w:tc>
    </w:tr>
    <w:tr w:rsidR="00A85205" w14:paraId="35E49D16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E4EF39C" w14:textId="77777777" w:rsidR="00527BD4" w:rsidRPr="005819CE" w:rsidRDefault="00527BD4" w:rsidP="00A50CF6"/>
      </w:tc>
    </w:tr>
    <w:tr w:rsidR="00A85205" w14:paraId="545FA7A4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1E6B20BF" w14:textId="77777777" w:rsidR="00527BD4" w:rsidRDefault="00DA2321" w:rsidP="003A5290">
          <w:pPr>
            <w:pStyle w:val="Huisstijl-Kopje"/>
          </w:pPr>
          <w:r>
            <w:t>Ons kenmerk</w:t>
          </w:r>
        </w:p>
        <w:p w14:paraId="0ED40B5E" w14:textId="77777777" w:rsidR="00502512" w:rsidRPr="00502512" w:rsidRDefault="00DA232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DGKE-DRE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100129103</w:t>
          </w:r>
        </w:p>
        <w:p w14:paraId="77C4CFAA" w14:textId="77777777" w:rsidR="00527BD4" w:rsidRPr="005819CE" w:rsidRDefault="00527BD4" w:rsidP="00361A56">
          <w:pPr>
            <w:pStyle w:val="Huisstijl-Kopje"/>
          </w:pPr>
        </w:p>
      </w:tc>
    </w:tr>
  </w:tbl>
  <w:p w14:paraId="74AF143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85205" w14:paraId="7E10A0B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00129A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7A80AE5" w14:textId="77777777" w:rsidR="00527BD4" w:rsidRDefault="00DA232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B8F90AF" wp14:editId="2DAE6045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B6A624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EF1C2E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BCEE3A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85205" w:rsidRPr="006B6183" w14:paraId="78136BFF" w14:textId="77777777" w:rsidTr="00A50CF6">
      <w:tc>
        <w:tcPr>
          <w:tcW w:w="2160" w:type="dxa"/>
          <w:shd w:val="clear" w:color="auto" w:fill="auto"/>
        </w:tcPr>
        <w:p w14:paraId="4B010976" w14:textId="77777777" w:rsidR="00527BD4" w:rsidRPr="005819CE" w:rsidRDefault="00DA232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Realisatie Energietransitie</w:t>
          </w:r>
        </w:p>
        <w:p w14:paraId="01D4D4E7" w14:textId="77777777" w:rsidR="00527BD4" w:rsidRPr="00BE5ED9" w:rsidRDefault="00DA232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CF85E02" w14:textId="77777777" w:rsidR="00EF495B" w:rsidRDefault="00DA232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F3B667E" w14:textId="77777777" w:rsidR="00EF495B" w:rsidRPr="005B3814" w:rsidRDefault="00DA232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013F6507" w14:textId="124E64E0" w:rsidR="00527BD4" w:rsidRPr="006B6183" w:rsidRDefault="00DA2321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A85205" w:rsidRPr="006B6183" w14:paraId="06D64FBE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C230728" w14:textId="77777777" w:rsidR="00527BD4" w:rsidRPr="007F736E" w:rsidRDefault="00527BD4" w:rsidP="00A50CF6">
          <w:pPr>
            <w:rPr>
              <w:lang w:val="de-DE"/>
            </w:rPr>
          </w:pPr>
        </w:p>
      </w:tc>
    </w:tr>
    <w:tr w:rsidR="00A85205" w14:paraId="14EC153D" w14:textId="77777777" w:rsidTr="00A50CF6">
      <w:tc>
        <w:tcPr>
          <w:tcW w:w="2160" w:type="dxa"/>
          <w:shd w:val="clear" w:color="auto" w:fill="auto"/>
        </w:tcPr>
        <w:p w14:paraId="66BDE711" w14:textId="77777777" w:rsidR="000C0163" w:rsidRPr="005819CE" w:rsidRDefault="00DA2321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4A123ED" w14:textId="523197FF" w:rsidR="00527BD4" w:rsidRPr="005819CE" w:rsidRDefault="00DA2321" w:rsidP="006B6183">
          <w:pPr>
            <w:pStyle w:val="Huisstijl-Gegeven"/>
          </w:pPr>
          <w:r>
            <w:t>DGKE-DRE</w:t>
          </w:r>
          <w:r w:rsidR="00926AE2">
            <w:t xml:space="preserve"> / </w:t>
          </w:r>
          <w:r>
            <w:t>100129103</w:t>
          </w:r>
        </w:p>
      </w:tc>
    </w:tr>
  </w:tbl>
  <w:p w14:paraId="3FF78C58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85205" w:rsidRPr="007F736E" w14:paraId="3E266519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6CFD4E0" w14:textId="77777777" w:rsidR="00527BD4" w:rsidRPr="007F736E" w:rsidRDefault="00DA2321" w:rsidP="00A50CF6">
          <w:pPr>
            <w:pStyle w:val="Huisstijl-Retouradres"/>
            <w:rPr>
              <w:lang w:val="de-DE"/>
            </w:rPr>
          </w:pPr>
          <w:r w:rsidRPr="007F736E">
            <w:rPr>
              <w:lang w:val="de-DE"/>
            </w:rPr>
            <w:t>&gt; Retouradres Postbus 20401 2500 EK Den Haag</w:t>
          </w:r>
        </w:p>
      </w:tc>
    </w:tr>
    <w:tr w:rsidR="00A85205" w:rsidRPr="007F736E" w14:paraId="6804A2D1" w14:textId="77777777" w:rsidTr="007610AA">
      <w:tc>
        <w:tcPr>
          <w:tcW w:w="7520" w:type="dxa"/>
          <w:gridSpan w:val="2"/>
          <w:shd w:val="clear" w:color="auto" w:fill="auto"/>
        </w:tcPr>
        <w:p w14:paraId="6201541C" w14:textId="77777777" w:rsidR="00527BD4" w:rsidRPr="007F736E" w:rsidRDefault="00527BD4" w:rsidP="00A50CF6">
          <w:pPr>
            <w:pStyle w:val="Huisstijl-Rubricering"/>
            <w:rPr>
              <w:lang w:val="de-DE"/>
            </w:rPr>
          </w:pPr>
        </w:p>
      </w:tc>
    </w:tr>
    <w:tr w:rsidR="00A85205" w14:paraId="6E41AEEC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4E7144E" w14:textId="77777777" w:rsidR="00527BD4" w:rsidRDefault="00DA2321" w:rsidP="00A50CF6">
          <w:pPr>
            <w:pStyle w:val="Huisstijl-NAW"/>
          </w:pPr>
          <w:r>
            <w:t xml:space="preserve">De Voorzitter van de Tweede Kamer </w:t>
          </w:r>
        </w:p>
        <w:p w14:paraId="0002A8CA" w14:textId="77777777" w:rsidR="00A85205" w:rsidRDefault="00DA2321">
          <w:pPr>
            <w:pStyle w:val="Huisstijl-NAW"/>
          </w:pPr>
          <w:r>
            <w:t>der Staten-Generaal</w:t>
          </w:r>
        </w:p>
        <w:p w14:paraId="0112068F" w14:textId="77777777" w:rsidR="00A85205" w:rsidRDefault="00DA2321">
          <w:pPr>
            <w:pStyle w:val="Huisstijl-NAW"/>
          </w:pPr>
          <w:r>
            <w:t>Prinses Irenestraat 6</w:t>
          </w:r>
        </w:p>
        <w:p w14:paraId="2B923FC5" w14:textId="77777777" w:rsidR="00A85205" w:rsidRDefault="00DA2321">
          <w:pPr>
            <w:pStyle w:val="Huisstijl-NAW"/>
          </w:pPr>
          <w:r>
            <w:t>2595 BD  DEN HAAG</w:t>
          </w:r>
        </w:p>
        <w:p w14:paraId="24A52323" w14:textId="77777777" w:rsidR="00A85205" w:rsidRDefault="00A85205">
          <w:pPr>
            <w:pStyle w:val="Huisstijl-NAW"/>
          </w:pPr>
        </w:p>
      </w:tc>
    </w:tr>
    <w:tr w:rsidR="00A85205" w14:paraId="05E53619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8E0749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85205" w14:paraId="00350A05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55918E0" w14:textId="77777777" w:rsidR="00527BD4" w:rsidRPr="007709EF" w:rsidRDefault="00DA232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061C2145" w14:textId="636E2152" w:rsidR="00527BD4" w:rsidRPr="007709EF" w:rsidRDefault="003751E9" w:rsidP="00A50CF6">
          <w:r>
            <w:t>24 juli 2025</w:t>
          </w:r>
        </w:p>
      </w:tc>
    </w:tr>
    <w:tr w:rsidR="00A85205" w14:paraId="6D825E5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DCE0CE7" w14:textId="77777777" w:rsidR="00527BD4" w:rsidRPr="007709EF" w:rsidRDefault="00DA232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4D1BE68" w14:textId="77777777" w:rsidR="00527BD4" w:rsidRPr="007709EF" w:rsidRDefault="00DA2321" w:rsidP="00A50CF6">
          <w:r>
            <w:t>Aanvullende Kamerbrief Publicatie PAWOZ - Eemshaven</w:t>
          </w:r>
        </w:p>
      </w:tc>
    </w:tr>
  </w:tbl>
  <w:p w14:paraId="3D6B569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FF03B4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BDC41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E62C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80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C92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443A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686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8052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4C57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A52AA6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1B63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A4E0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4E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5AF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DA32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EE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80E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DE0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7617318">
    <w:abstractNumId w:val="10"/>
  </w:num>
  <w:num w:numId="2" w16cid:durableId="2114085056">
    <w:abstractNumId w:val="7"/>
  </w:num>
  <w:num w:numId="3" w16cid:durableId="474109155">
    <w:abstractNumId w:val="6"/>
  </w:num>
  <w:num w:numId="4" w16cid:durableId="372972498">
    <w:abstractNumId w:val="5"/>
  </w:num>
  <w:num w:numId="5" w16cid:durableId="622420506">
    <w:abstractNumId w:val="4"/>
  </w:num>
  <w:num w:numId="6" w16cid:durableId="1006979487">
    <w:abstractNumId w:val="8"/>
  </w:num>
  <w:num w:numId="7" w16cid:durableId="1666661960">
    <w:abstractNumId w:val="3"/>
  </w:num>
  <w:num w:numId="8" w16cid:durableId="1564947621">
    <w:abstractNumId w:val="2"/>
  </w:num>
  <w:num w:numId="9" w16cid:durableId="300548445">
    <w:abstractNumId w:val="1"/>
  </w:num>
  <w:num w:numId="10" w16cid:durableId="1913587658">
    <w:abstractNumId w:val="0"/>
  </w:num>
  <w:num w:numId="11" w16cid:durableId="1225526055">
    <w:abstractNumId w:val="9"/>
  </w:num>
  <w:num w:numId="12" w16cid:durableId="1582328327">
    <w:abstractNumId w:val="11"/>
  </w:num>
  <w:num w:numId="13" w16cid:durableId="1543395501">
    <w:abstractNumId w:val="13"/>
  </w:num>
  <w:num w:numId="14" w16cid:durableId="120451416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E42"/>
    <w:rsid w:val="0006024D"/>
    <w:rsid w:val="00071193"/>
    <w:rsid w:val="00071F28"/>
    <w:rsid w:val="00074079"/>
    <w:rsid w:val="00074804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51E9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038D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4BD7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618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20DF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7F736E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7640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85205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1708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321"/>
    <w:rsid w:val="00DA241E"/>
    <w:rsid w:val="00DB36FE"/>
    <w:rsid w:val="00DB533A"/>
    <w:rsid w:val="00DB60AE"/>
    <w:rsid w:val="00DB6307"/>
    <w:rsid w:val="00DC44B9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7912"/>
    <w:rsid w:val="00E634E3"/>
    <w:rsid w:val="00E715F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3E29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E7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F73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vo.nl/onderwerpen/bureau-energieprojecten/lopende-projecten/pawoz/pawoz-ontwerpprogramm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159</ap:Words>
  <ap:Characters>905</ap:Characters>
  <ap:DocSecurity>0</ap:DocSecurity>
  <ap:Lines>7</ap:Lines>
  <ap:Paragraphs>2</ap:Paragraphs>
  <ap:ScaleCrop>false</ap:ScaleCrop>
  <ap:LinksUpToDate>false</ap:LinksUpToDate>
  <ap:CharactersWithSpaces>1062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2025-07-24T09:55:00.0000000Z</dcterms:created>
  <dcterms:modified xsi:type="dcterms:W3CDTF">2025-07-24T09:55:00.0000000Z</dcterms:modified>
  <dc:description>------------------------</dc:description>
  <dc:subject/>
  <keywords/>
  <version/>
  <category/>
</coreProperties>
</file>