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78E50FEB" w14:paraId="6C695E1D" w14:textId="77777777">
        <w:trPr>
          <w:cantSplit/>
        </w:trPr>
        <w:tc>
          <w:tcPr>
            <w:tcW w:w="9142" w:type="dxa"/>
            <w:gridSpan w:val="2"/>
            <w:tcBorders>
              <w:top w:val="nil"/>
              <w:left w:val="nil"/>
              <w:bottom w:val="nil"/>
              <w:right w:val="nil"/>
            </w:tcBorders>
          </w:tcPr>
          <w:p w:rsidRPr="002168F4" w:rsidR="00CB3578" w:rsidP="41AA560C" w:rsidRDefault="00CB3578" w14:paraId="23C58AC5" w14:textId="77777777">
            <w:pPr>
              <w:pStyle w:val="Amendement"/>
              <w:jc w:val="right"/>
              <w:rPr>
                <w:rFonts w:ascii="Times New Roman" w:hAnsi="Times New Roman" w:cs="Times New Roman"/>
              </w:rPr>
            </w:pPr>
          </w:p>
        </w:tc>
      </w:tr>
      <w:tr w:rsidRPr="002168F4" w:rsidR="00CB3578" w:rsidTr="78E50FEB" w14:paraId="58A952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41AA560C" w:rsidRDefault="00CB3578" w14:paraId="214C615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41AA560C" w:rsidRDefault="00CB3578" w14:paraId="0A401D1B" w14:textId="77777777">
            <w:pPr>
              <w:suppressAutoHyphens/>
              <w:rPr>
                <w:rFonts w:ascii="Times New Roman" w:hAnsi="Times New Roman"/>
                <w:b/>
                <w:bCs/>
                <w:sz w:val="24"/>
              </w:rPr>
            </w:pPr>
          </w:p>
        </w:tc>
      </w:tr>
      <w:tr w:rsidRPr="002168F4" w:rsidR="002A727C" w:rsidTr="78E50FEB" w14:paraId="29C07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A7139" w:rsidRDefault="00A17ABA" w14:paraId="72E1F7B2" w14:textId="24AAAC06">
            <w:pPr>
              <w:rPr>
                <w:rFonts w:ascii="Times New Roman" w:hAnsi="Times New Roman"/>
                <w:b/>
                <w:sz w:val="24"/>
              </w:rPr>
            </w:pPr>
            <w:r w:rsidRPr="00A17ABA">
              <w:rPr>
                <w:rFonts w:ascii="Times New Roman" w:hAnsi="Times New Roman"/>
                <w:b/>
                <w:sz w:val="24"/>
              </w:rPr>
              <w:t>36</w:t>
            </w:r>
            <w:r>
              <w:rPr>
                <w:rFonts w:ascii="Times New Roman" w:hAnsi="Times New Roman"/>
                <w:b/>
                <w:sz w:val="24"/>
              </w:rPr>
              <w:t xml:space="preserve"> </w:t>
            </w:r>
            <w:r w:rsidRPr="00A17ABA">
              <w:rPr>
                <w:rFonts w:ascii="Times New Roman" w:hAnsi="Times New Roman"/>
                <w:b/>
                <w:sz w:val="24"/>
              </w:rPr>
              <w:t>790</w:t>
            </w:r>
          </w:p>
        </w:tc>
        <w:tc>
          <w:tcPr>
            <w:tcW w:w="6590" w:type="dxa"/>
            <w:tcBorders>
              <w:top w:val="nil"/>
              <w:left w:val="nil"/>
              <w:bottom w:val="nil"/>
              <w:right w:val="nil"/>
            </w:tcBorders>
          </w:tcPr>
          <w:p w:rsidRPr="002A727C" w:rsidR="002A727C" w:rsidP="40F73381" w:rsidRDefault="715488BC" w14:paraId="61E8598E" w14:textId="066FB21B">
            <w:pPr>
              <w:rPr>
                <w:rFonts w:ascii="Times New Roman" w:hAnsi="Times New Roman"/>
                <w:color w:val="000000" w:themeColor="text1"/>
                <w:sz w:val="24"/>
              </w:rPr>
            </w:pPr>
            <w:r w:rsidRPr="78E50FEB">
              <w:rPr>
                <w:rFonts w:ascii="Times New Roman" w:hAnsi="Times New Roman"/>
                <w:b/>
                <w:bCs/>
                <w:color w:val="000000" w:themeColor="text1"/>
                <w:sz w:val="24"/>
              </w:rPr>
              <w:t>Voorstel van wet van de leden Bamenga en Koops tot wijziging van de Algemene wet bestuursrecht</w:t>
            </w:r>
            <w:r w:rsidRPr="78E50FEB" w:rsidR="5ADB474C">
              <w:rPr>
                <w:rFonts w:ascii="Times New Roman" w:hAnsi="Times New Roman"/>
                <w:b/>
                <w:bCs/>
                <w:color w:val="000000" w:themeColor="text1"/>
                <w:sz w:val="24"/>
              </w:rPr>
              <w:t xml:space="preserve"> en de Politiewet 2012</w:t>
            </w:r>
            <w:r w:rsidRPr="78E50FEB">
              <w:rPr>
                <w:rFonts w:ascii="Times New Roman" w:hAnsi="Times New Roman"/>
                <w:b/>
                <w:bCs/>
                <w:color w:val="000000" w:themeColor="text1"/>
                <w:sz w:val="24"/>
              </w:rPr>
              <w:t xml:space="preserve"> in verband met het wettelijk vastleggen van het verbod op etnisch profileren</w:t>
            </w:r>
          </w:p>
        </w:tc>
      </w:tr>
      <w:tr w:rsidRPr="002168F4" w:rsidR="00CB3578" w:rsidTr="78E50FEB" w14:paraId="599AB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41AA560C" w:rsidRDefault="00CB3578" w14:paraId="5815FF1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41AA560C" w:rsidRDefault="00CB3578" w14:paraId="5EE6DC35" w14:textId="77777777">
            <w:pPr>
              <w:pStyle w:val="Amendement"/>
              <w:rPr>
                <w:rFonts w:ascii="Times New Roman" w:hAnsi="Times New Roman" w:cs="Times New Roman"/>
              </w:rPr>
            </w:pPr>
          </w:p>
        </w:tc>
      </w:tr>
      <w:tr w:rsidRPr="002168F4" w:rsidR="00CB3578" w:rsidTr="78E50FEB" w14:paraId="165C3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633A6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9C42F6D" w14:textId="77777777">
            <w:pPr>
              <w:pStyle w:val="Amendement"/>
              <w:rPr>
                <w:rFonts w:ascii="Times New Roman" w:hAnsi="Times New Roman" w:cs="Times New Roman"/>
              </w:rPr>
            </w:pPr>
          </w:p>
        </w:tc>
      </w:tr>
      <w:tr w:rsidRPr="002168F4" w:rsidR="00CB3578" w:rsidTr="78E50FEB" w14:paraId="3E0E3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9B5F3A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4514D4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78E50FEB" w14:paraId="3B62D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25604D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047755" w14:textId="77777777">
            <w:pPr>
              <w:pStyle w:val="Amendement"/>
              <w:rPr>
                <w:rFonts w:ascii="Times New Roman" w:hAnsi="Times New Roman" w:cs="Times New Roman"/>
              </w:rPr>
            </w:pPr>
          </w:p>
        </w:tc>
      </w:tr>
    </w:tbl>
    <w:p w:rsidR="00CB3578" w:rsidP="00C576B1" w:rsidRDefault="00CB3578" w14:paraId="5B30B947" w14:textId="77777777">
      <w:pPr>
        <w:tabs>
          <w:tab w:val="left" w:pos="284"/>
          <w:tab w:val="left" w:pos="567"/>
          <w:tab w:val="left" w:pos="851"/>
        </w:tabs>
        <w:ind w:right="-2"/>
        <w:rPr>
          <w:rFonts w:ascii="Times New Roman" w:hAnsi="Times New Roman"/>
          <w:sz w:val="24"/>
          <w:szCs w:val="20"/>
        </w:rPr>
      </w:pPr>
    </w:p>
    <w:p w:rsidR="00C576B1" w:rsidP="00FB63A7" w:rsidRDefault="00C576B1" w14:paraId="7740B1A8" w14:textId="77777777">
      <w:pPr>
        <w:tabs>
          <w:tab w:val="left" w:pos="284"/>
          <w:tab w:val="left" w:pos="567"/>
          <w:tab w:val="left" w:pos="851"/>
        </w:tabs>
        <w:rPr>
          <w:rFonts w:ascii="Times New Roman" w:hAnsi="Times New Roman"/>
          <w:sz w:val="24"/>
        </w:rPr>
      </w:pPr>
      <w:r>
        <w:rPr>
          <w:rFonts w:ascii="Times New Roman" w:hAnsi="Times New Roman"/>
          <w:sz w:val="24"/>
          <w:szCs w:val="20"/>
        </w:rPr>
        <w:tab/>
      </w:r>
      <w:r w:rsidRPr="41AA560C" w:rsidR="740859B2">
        <w:rPr>
          <w:rFonts w:ascii="Times New Roman" w:hAnsi="Times New Roman"/>
          <w:sz w:val="24"/>
        </w:rPr>
        <w:t xml:space="preserve">Wij Willem-Alexander, bij de gratie Gods, Koning der Nederlanden, Prins van Oranje-Nassau, enz. enz. enz. </w:t>
      </w:r>
    </w:p>
    <w:p w:rsidRPr="00FF3D9F" w:rsidR="00C576B1" w:rsidP="00FB63A7" w:rsidRDefault="00C576B1" w14:paraId="07EC6435" w14:textId="77777777">
      <w:pPr>
        <w:tabs>
          <w:tab w:val="left" w:pos="284"/>
          <w:tab w:val="left" w:pos="567"/>
          <w:tab w:val="left" w:pos="851"/>
        </w:tabs>
        <w:rPr>
          <w:rFonts w:ascii="Times New Roman" w:hAnsi="Times New Roman"/>
          <w:sz w:val="24"/>
        </w:rPr>
      </w:pPr>
    </w:p>
    <w:p w:rsidRPr="00FF3D9F" w:rsidR="00C576B1" w:rsidP="00FB63A7" w:rsidRDefault="00C576B1" w14:paraId="12CD0792" w14:textId="77777777">
      <w:pPr>
        <w:tabs>
          <w:tab w:val="left" w:pos="284"/>
          <w:tab w:val="left" w:pos="567"/>
          <w:tab w:val="left" w:pos="851"/>
        </w:tabs>
        <w:rPr>
          <w:rFonts w:ascii="Times New Roman" w:hAnsi="Times New Roman"/>
          <w:sz w:val="24"/>
        </w:rPr>
      </w:pPr>
      <w:r>
        <w:rPr>
          <w:rFonts w:ascii="Times New Roman" w:hAnsi="Times New Roman"/>
          <w:sz w:val="24"/>
          <w:szCs w:val="20"/>
        </w:rPr>
        <w:tab/>
      </w:r>
      <w:r w:rsidRPr="41AA560C" w:rsidR="740859B2">
        <w:rPr>
          <w:rFonts w:ascii="Times New Roman" w:hAnsi="Times New Roman"/>
          <w:sz w:val="24"/>
        </w:rPr>
        <w:t xml:space="preserve">Allen, die deze zullen zien of horen lezen, saluut! doen te weten: </w:t>
      </w:r>
    </w:p>
    <w:p w:rsidRPr="00AE0E5E" w:rsidR="00C576B1" w:rsidP="00FB63A7" w:rsidRDefault="00C576B1" w14:paraId="5EA815FF" w14:textId="4C4A99EB">
      <w:pPr>
        <w:tabs>
          <w:tab w:val="left" w:pos="284"/>
          <w:tab w:val="left" w:pos="567"/>
          <w:tab w:val="left" w:pos="851"/>
        </w:tabs>
        <w:rPr>
          <w:rFonts w:ascii="Times New Roman" w:hAnsi="Times New Roman"/>
          <w:sz w:val="24"/>
        </w:rPr>
      </w:pPr>
      <w:r>
        <w:rPr>
          <w:rFonts w:ascii="Times New Roman" w:hAnsi="Times New Roman"/>
          <w:sz w:val="24"/>
          <w:szCs w:val="20"/>
        </w:rPr>
        <w:tab/>
      </w:r>
      <w:r w:rsidRPr="335B4B68" w:rsidR="740859B2">
        <w:rPr>
          <w:rFonts w:ascii="Times New Roman" w:hAnsi="Times New Roman"/>
          <w:sz w:val="24"/>
        </w:rPr>
        <w:t>Alzo Wij in overweging genomen hebben, dat het wenselijk is</w:t>
      </w:r>
      <w:r w:rsidRPr="335B4B68" w:rsidR="037A737D">
        <w:rPr>
          <w:rFonts w:ascii="Times New Roman" w:hAnsi="Times New Roman"/>
          <w:sz w:val="24"/>
        </w:rPr>
        <w:t xml:space="preserve"> om </w:t>
      </w:r>
      <w:r w:rsidRPr="335B4B68" w:rsidR="67D277E5">
        <w:rPr>
          <w:rFonts w:ascii="Times New Roman" w:hAnsi="Times New Roman"/>
          <w:sz w:val="24"/>
        </w:rPr>
        <w:t>wettelijke vast te leggen</w:t>
      </w:r>
      <w:r w:rsidRPr="335B4B68" w:rsidR="7A517957">
        <w:rPr>
          <w:rFonts w:ascii="Times New Roman" w:hAnsi="Times New Roman"/>
          <w:sz w:val="24"/>
        </w:rPr>
        <w:t xml:space="preserve"> dat </w:t>
      </w:r>
      <w:r w:rsidRPr="335B4B68" w:rsidR="6E6ECE6B">
        <w:rPr>
          <w:rFonts w:ascii="Times New Roman" w:hAnsi="Times New Roman"/>
          <w:sz w:val="24"/>
        </w:rPr>
        <w:t>selectiebesliss</w:t>
      </w:r>
      <w:r w:rsidRPr="335B4B68" w:rsidR="6EFFAB60">
        <w:rPr>
          <w:rFonts w:ascii="Times New Roman" w:hAnsi="Times New Roman"/>
          <w:sz w:val="24"/>
        </w:rPr>
        <w:t>inge</w:t>
      </w:r>
      <w:r w:rsidRPr="335B4B68" w:rsidR="6E6ECE6B">
        <w:rPr>
          <w:rFonts w:ascii="Times New Roman" w:hAnsi="Times New Roman"/>
          <w:sz w:val="24"/>
        </w:rPr>
        <w:t>n</w:t>
      </w:r>
      <w:r w:rsidRPr="335B4B68" w:rsidR="7A517957">
        <w:rPr>
          <w:rFonts w:ascii="Times New Roman" w:hAnsi="Times New Roman"/>
          <w:sz w:val="24"/>
        </w:rPr>
        <w:t xml:space="preserve"> die geheel of gedeeltelijk op </w:t>
      </w:r>
      <w:r w:rsidRPr="335B4B68" w:rsidR="0EBBE855">
        <w:rPr>
          <w:rFonts w:ascii="Times New Roman" w:hAnsi="Times New Roman"/>
          <w:sz w:val="24"/>
        </w:rPr>
        <w:t xml:space="preserve">ras gebaseerd </w:t>
      </w:r>
      <w:r w:rsidRPr="335B4B68" w:rsidR="702136E7">
        <w:rPr>
          <w:rFonts w:ascii="Times New Roman" w:hAnsi="Times New Roman"/>
          <w:sz w:val="24"/>
        </w:rPr>
        <w:t>zijn</w:t>
      </w:r>
      <w:r w:rsidRPr="335B4B68" w:rsidR="7A517957">
        <w:rPr>
          <w:rFonts w:ascii="Times New Roman" w:hAnsi="Times New Roman"/>
          <w:sz w:val="24"/>
        </w:rPr>
        <w:t xml:space="preserve"> </w:t>
      </w:r>
      <w:r w:rsidRPr="335B4B68" w:rsidR="14191556">
        <w:rPr>
          <w:rFonts w:ascii="Times New Roman" w:hAnsi="Times New Roman"/>
          <w:sz w:val="24"/>
        </w:rPr>
        <w:t xml:space="preserve">niet </w:t>
      </w:r>
      <w:r w:rsidRPr="335B4B68" w:rsidR="22179D3A">
        <w:rPr>
          <w:rFonts w:ascii="Times New Roman" w:hAnsi="Times New Roman"/>
          <w:sz w:val="24"/>
        </w:rPr>
        <w:t>zijn</w:t>
      </w:r>
      <w:r w:rsidRPr="335B4B68" w:rsidR="14191556">
        <w:rPr>
          <w:rFonts w:ascii="Times New Roman" w:hAnsi="Times New Roman"/>
          <w:sz w:val="24"/>
        </w:rPr>
        <w:t xml:space="preserve"> toegestaan</w:t>
      </w:r>
      <w:r w:rsidRPr="335B4B68" w:rsidR="740859B2">
        <w:rPr>
          <w:rFonts w:ascii="Times New Roman" w:hAnsi="Times New Roman"/>
          <w:sz w:val="24"/>
        </w:rPr>
        <w:t xml:space="preserve">; </w:t>
      </w:r>
    </w:p>
    <w:p w:rsidRPr="00FF3D9F" w:rsidR="00C576B1" w:rsidP="00FB63A7" w:rsidRDefault="00C576B1" w14:paraId="7160CD0C" w14:textId="77777777">
      <w:pPr>
        <w:tabs>
          <w:tab w:val="left" w:pos="284"/>
          <w:tab w:val="left" w:pos="567"/>
          <w:tab w:val="left" w:pos="851"/>
        </w:tabs>
        <w:rPr>
          <w:rFonts w:ascii="Times New Roman" w:hAnsi="Times New Roman"/>
          <w:sz w:val="24"/>
        </w:rPr>
      </w:pPr>
      <w:r>
        <w:rPr>
          <w:rFonts w:ascii="Times New Roman" w:hAnsi="Times New Roman"/>
          <w:sz w:val="24"/>
          <w:szCs w:val="20"/>
        </w:rPr>
        <w:tab/>
      </w:r>
      <w:r w:rsidRPr="41AA560C" w:rsidR="740859B2">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00C576B1" w:rsidP="00FB63A7" w:rsidRDefault="00C576B1" w14:paraId="29A73767" w14:textId="77777777">
      <w:pPr>
        <w:tabs>
          <w:tab w:val="left" w:pos="284"/>
          <w:tab w:val="left" w:pos="567"/>
          <w:tab w:val="left" w:pos="851"/>
        </w:tabs>
        <w:rPr>
          <w:rFonts w:ascii="Times New Roman" w:hAnsi="Times New Roman"/>
          <w:sz w:val="24"/>
        </w:rPr>
      </w:pPr>
    </w:p>
    <w:p w:rsidR="0894208A" w:rsidP="00FB63A7" w:rsidRDefault="0894208A" w14:paraId="06BAE1D5" w14:textId="2F36251D">
      <w:pPr>
        <w:tabs>
          <w:tab w:val="left" w:pos="284"/>
          <w:tab w:val="left" w:pos="567"/>
          <w:tab w:val="left" w:pos="851"/>
        </w:tabs>
        <w:rPr>
          <w:rFonts w:ascii="Times New Roman" w:hAnsi="Times New Roman"/>
          <w:sz w:val="24"/>
        </w:rPr>
      </w:pPr>
    </w:p>
    <w:p w:rsidR="3E94C1E4" w:rsidP="00FB63A7" w:rsidRDefault="3E94C1E4" w14:paraId="2CCC3041" w14:textId="0CF729B1">
      <w:pPr>
        <w:tabs>
          <w:tab w:val="left" w:pos="284"/>
          <w:tab w:val="left" w:pos="567"/>
          <w:tab w:val="left" w:pos="851"/>
        </w:tabs>
      </w:pPr>
      <w:r w:rsidRPr="0894208A">
        <w:rPr>
          <w:rFonts w:ascii="Times New Roman" w:hAnsi="Times New Roman"/>
          <w:b/>
          <w:bCs/>
          <w:sz w:val="24"/>
        </w:rPr>
        <w:t>ARTIKEL I</w:t>
      </w:r>
    </w:p>
    <w:p w:rsidR="3E94C1E4" w:rsidP="00FB63A7" w:rsidRDefault="3E94C1E4" w14:paraId="3A8F42CE" w14:textId="5B078482">
      <w:pPr>
        <w:tabs>
          <w:tab w:val="left" w:pos="284"/>
          <w:tab w:val="left" w:pos="567"/>
          <w:tab w:val="left" w:pos="851"/>
        </w:tabs>
      </w:pPr>
      <w:r w:rsidRPr="0894208A">
        <w:rPr>
          <w:rFonts w:ascii="Times New Roman" w:hAnsi="Times New Roman"/>
          <w:sz w:val="24"/>
        </w:rPr>
        <w:t xml:space="preserve"> </w:t>
      </w:r>
    </w:p>
    <w:p w:rsidR="000B6CBF" w:rsidP="00FB63A7" w:rsidRDefault="3E94C1E4" w14:paraId="3398BBD3" w14:textId="04B02614">
      <w:pPr>
        <w:ind w:firstLine="284"/>
        <w:rPr>
          <w:rFonts w:ascii="Times New Roman" w:hAnsi="Times New Roman"/>
          <w:sz w:val="24"/>
        </w:rPr>
      </w:pPr>
      <w:r w:rsidRPr="0894208A">
        <w:rPr>
          <w:rFonts w:ascii="Times New Roman" w:hAnsi="Times New Roman"/>
          <w:sz w:val="24"/>
        </w:rPr>
        <w:t xml:space="preserve">In artikel 2:4 </w:t>
      </w:r>
      <w:r w:rsidR="00EB10B1">
        <w:rPr>
          <w:rFonts w:ascii="Times New Roman" w:hAnsi="Times New Roman"/>
          <w:sz w:val="24"/>
        </w:rPr>
        <w:t xml:space="preserve">van de </w:t>
      </w:r>
      <w:r w:rsidRPr="0894208A" w:rsidR="00EB10B1">
        <w:rPr>
          <w:rFonts w:ascii="Times New Roman" w:hAnsi="Times New Roman"/>
          <w:sz w:val="24"/>
        </w:rPr>
        <w:t xml:space="preserve">Algemene wet bestuursrecht </w:t>
      </w:r>
      <w:r w:rsidRPr="0894208A">
        <w:rPr>
          <w:rFonts w:ascii="Times New Roman" w:hAnsi="Times New Roman"/>
          <w:sz w:val="24"/>
        </w:rPr>
        <w:t>wordt</w:t>
      </w:r>
      <w:r w:rsidR="00EB10B1">
        <w:rPr>
          <w:rFonts w:ascii="Times New Roman" w:hAnsi="Times New Roman"/>
          <w:sz w:val="24"/>
        </w:rPr>
        <w:t xml:space="preserve"> </w:t>
      </w:r>
      <w:r w:rsidRPr="0894208A">
        <w:rPr>
          <w:rFonts w:ascii="Times New Roman" w:hAnsi="Times New Roman"/>
          <w:sz w:val="24"/>
        </w:rPr>
        <w:t>onder vernummering van het tweede lid tot derde lid, een lid ingevoegd, luidende:</w:t>
      </w:r>
    </w:p>
    <w:p w:rsidRPr="000B6CBF" w:rsidR="3E94C1E4" w:rsidP="00FB63A7" w:rsidRDefault="3E94C1E4" w14:paraId="00056D20" w14:textId="28DCA453">
      <w:pPr>
        <w:ind w:firstLine="284"/>
        <w:rPr>
          <w:rFonts w:ascii="Times New Roman" w:hAnsi="Times New Roman"/>
          <w:sz w:val="24"/>
        </w:rPr>
      </w:pPr>
      <w:r w:rsidRPr="0894208A">
        <w:rPr>
          <w:rFonts w:ascii="Times New Roman" w:hAnsi="Times New Roman"/>
          <w:sz w:val="24"/>
        </w:rPr>
        <w:t xml:space="preserve">2. Het bestuursorgaan vervult zijn taak zonder beslissingen te nemen waarbij een selectie plaatsvindt </w:t>
      </w:r>
      <w:r w:rsidRPr="0894208A" w:rsidR="7C853424">
        <w:rPr>
          <w:rFonts w:ascii="Times New Roman" w:hAnsi="Times New Roman"/>
          <w:sz w:val="24"/>
        </w:rPr>
        <w:t>die geheel of gedeeltelijk gebaseerd is op ras,</w:t>
      </w:r>
      <w:r w:rsidRPr="0894208A">
        <w:rPr>
          <w:rFonts w:ascii="Times New Roman" w:hAnsi="Times New Roman"/>
          <w:sz w:val="24"/>
        </w:rPr>
        <w:t xml:space="preserve"> wanneer dit een verboden onderscheid vormt in de zin van de Algemene wet gelijke behandeling.</w:t>
      </w:r>
    </w:p>
    <w:p w:rsidR="3E94C1E4" w:rsidP="00FB63A7" w:rsidRDefault="3E94C1E4" w14:paraId="42B9748F" w14:textId="1D324099">
      <w:pPr>
        <w:rPr>
          <w:rFonts w:ascii="Times New Roman" w:hAnsi="Times New Roman"/>
          <w:sz w:val="24"/>
        </w:rPr>
      </w:pPr>
      <w:r w:rsidRPr="0894208A">
        <w:rPr>
          <w:rFonts w:ascii="Times New Roman" w:hAnsi="Times New Roman"/>
          <w:sz w:val="24"/>
        </w:rPr>
        <w:t xml:space="preserve"> </w:t>
      </w:r>
    </w:p>
    <w:p w:rsidR="003118D4" w:rsidP="00FB63A7" w:rsidRDefault="003118D4" w14:paraId="6BCF076A" w14:textId="77777777"/>
    <w:p w:rsidR="3E94C1E4" w:rsidP="00FB63A7" w:rsidRDefault="3E94C1E4" w14:paraId="622594BB" w14:textId="4E980937">
      <w:pPr>
        <w:rPr>
          <w:rFonts w:ascii="Times New Roman" w:hAnsi="Times New Roman"/>
          <w:b/>
          <w:bCs/>
          <w:sz w:val="24"/>
        </w:rPr>
      </w:pPr>
      <w:r w:rsidRPr="0894208A">
        <w:rPr>
          <w:rFonts w:ascii="Times New Roman" w:hAnsi="Times New Roman"/>
          <w:b/>
          <w:bCs/>
          <w:sz w:val="24"/>
        </w:rPr>
        <w:t>ARTIKEL II</w:t>
      </w:r>
    </w:p>
    <w:p w:rsidR="00FB63A7" w:rsidP="00FB63A7" w:rsidRDefault="00FB63A7" w14:paraId="6CA04F30" w14:textId="77777777"/>
    <w:p w:rsidR="3E94C1E4" w:rsidP="00FB63A7" w:rsidRDefault="3E94C1E4" w14:paraId="56048416" w14:textId="6FE84082">
      <w:pPr>
        <w:ind w:firstLine="284"/>
        <w:rPr>
          <w:rFonts w:ascii="Times New Roman" w:hAnsi="Times New Roman"/>
          <w:sz w:val="24"/>
        </w:rPr>
      </w:pPr>
      <w:r w:rsidRPr="0894208A">
        <w:rPr>
          <w:rFonts w:ascii="Times New Roman" w:hAnsi="Times New Roman"/>
          <w:sz w:val="24"/>
        </w:rPr>
        <w:t>De Politiewet 2012 wordt als volgt gewijzigd:</w:t>
      </w:r>
    </w:p>
    <w:p w:rsidR="00FB63A7" w:rsidP="00FB63A7" w:rsidRDefault="00FB63A7" w14:paraId="18D7DC29" w14:textId="77777777">
      <w:pPr>
        <w:ind w:firstLine="284"/>
      </w:pPr>
    </w:p>
    <w:p w:rsidR="3E94C1E4" w:rsidP="00FB63A7" w:rsidRDefault="3E94C1E4" w14:paraId="70228F67" w14:textId="05430F6E">
      <w:r w:rsidRPr="0894208A">
        <w:rPr>
          <w:rFonts w:ascii="Times New Roman" w:hAnsi="Times New Roman"/>
          <w:sz w:val="24"/>
        </w:rPr>
        <w:t>A</w:t>
      </w:r>
    </w:p>
    <w:p w:rsidR="003118D4" w:rsidP="00FB63A7" w:rsidRDefault="003118D4" w14:paraId="123B2E58" w14:textId="77777777">
      <w:pPr>
        <w:ind w:firstLine="284"/>
        <w:rPr>
          <w:rFonts w:ascii="Times New Roman" w:hAnsi="Times New Roman"/>
          <w:sz w:val="24"/>
        </w:rPr>
      </w:pPr>
    </w:p>
    <w:p w:rsidR="3E94C1E4" w:rsidP="00FB63A7" w:rsidRDefault="3E94C1E4" w14:paraId="497B1CCC" w14:textId="33991158">
      <w:pPr>
        <w:ind w:firstLine="284"/>
        <w:rPr>
          <w:rFonts w:ascii="Times New Roman" w:hAnsi="Times New Roman"/>
          <w:sz w:val="24"/>
        </w:rPr>
      </w:pPr>
      <w:r w:rsidRPr="0894208A">
        <w:rPr>
          <w:rFonts w:ascii="Times New Roman" w:hAnsi="Times New Roman"/>
          <w:sz w:val="24"/>
        </w:rPr>
        <w:t>Artikel 3 wordt als volgt gewijzigd:</w:t>
      </w:r>
    </w:p>
    <w:p w:rsidR="003118D4" w:rsidP="00FB63A7" w:rsidRDefault="003118D4" w14:paraId="60149EBB" w14:textId="77777777">
      <w:pPr>
        <w:ind w:firstLine="284"/>
      </w:pPr>
    </w:p>
    <w:p w:rsidR="003118D4" w:rsidP="00FA071D" w:rsidRDefault="3E94C1E4" w14:paraId="0B4A3914" w14:textId="73BA40FB">
      <w:pPr>
        <w:ind w:firstLine="284"/>
        <w:rPr>
          <w:rFonts w:eastAsia="Verdana" w:cs="Verdana"/>
          <w:szCs w:val="20"/>
        </w:rPr>
      </w:pPr>
      <w:r w:rsidRPr="0894208A">
        <w:rPr>
          <w:rFonts w:ascii="Times New Roman" w:hAnsi="Times New Roman"/>
          <w:sz w:val="24"/>
        </w:rPr>
        <w:t xml:space="preserve">1. Voor de tekst wordt de aanduiding </w:t>
      </w:r>
      <w:r w:rsidR="003118D4">
        <w:rPr>
          <w:rFonts w:ascii="Times New Roman" w:hAnsi="Times New Roman"/>
          <w:sz w:val="24"/>
        </w:rPr>
        <w:t>“</w:t>
      </w:r>
      <w:r w:rsidRPr="0894208A">
        <w:rPr>
          <w:rFonts w:ascii="Times New Roman" w:hAnsi="Times New Roman"/>
          <w:sz w:val="24"/>
        </w:rPr>
        <w:t>1.</w:t>
      </w:r>
      <w:r w:rsidR="003118D4">
        <w:rPr>
          <w:rFonts w:ascii="Times New Roman" w:hAnsi="Times New Roman"/>
          <w:sz w:val="24"/>
        </w:rPr>
        <w:t>”</w:t>
      </w:r>
      <w:r w:rsidRPr="0894208A">
        <w:rPr>
          <w:rFonts w:ascii="Times New Roman" w:hAnsi="Times New Roman"/>
          <w:sz w:val="24"/>
        </w:rPr>
        <w:t xml:space="preserve"> geplaatst.</w:t>
      </w:r>
      <w:r>
        <w:br/>
      </w:r>
    </w:p>
    <w:p w:rsidR="00FA071D" w:rsidP="00FA071D" w:rsidRDefault="3E94C1E4" w14:paraId="6C6D585B" w14:textId="619C6BF1">
      <w:pPr>
        <w:ind w:firstLine="284"/>
      </w:pPr>
      <w:r w:rsidRPr="0894208A">
        <w:rPr>
          <w:rFonts w:ascii="Times New Roman" w:hAnsi="Times New Roman"/>
          <w:sz w:val="24"/>
        </w:rPr>
        <w:t>2. Er wordt een lid toegevoegd, luidende:</w:t>
      </w:r>
    </w:p>
    <w:p w:rsidR="3E94C1E4" w:rsidP="00FA071D" w:rsidRDefault="3E94C1E4" w14:paraId="462598C0" w14:textId="3470F4D5">
      <w:pPr>
        <w:ind w:firstLine="284"/>
      </w:pPr>
      <w:r w:rsidRPr="0894208A">
        <w:rPr>
          <w:rFonts w:ascii="Times New Roman" w:hAnsi="Times New Roman"/>
          <w:sz w:val="24"/>
        </w:rPr>
        <w:t>2. De politie vervult haar taak zonder beslissingen te nemen waarbij een selectie plaatsvindt die geheel of gedeeltelijk gebaseerd is op ras, wanneer dit een verboden onderscheid vormt in de zin van de Algemene wet gelijke behandeling.</w:t>
      </w:r>
    </w:p>
    <w:p w:rsidR="3E94C1E4" w:rsidP="00FB63A7" w:rsidRDefault="3E94C1E4" w14:paraId="5CB03DBC" w14:textId="3834603B">
      <w:r w:rsidRPr="0894208A">
        <w:rPr>
          <w:rFonts w:eastAsia="Verdana" w:cs="Verdana"/>
          <w:szCs w:val="20"/>
        </w:rPr>
        <w:t xml:space="preserve"> </w:t>
      </w:r>
    </w:p>
    <w:p w:rsidR="3E94C1E4" w:rsidP="00FB63A7" w:rsidRDefault="3E94C1E4" w14:paraId="65314BA8" w14:textId="161B24FC">
      <w:pPr>
        <w:rPr>
          <w:rFonts w:ascii="Times New Roman" w:hAnsi="Times New Roman"/>
          <w:sz w:val="24"/>
        </w:rPr>
      </w:pPr>
      <w:r w:rsidRPr="0894208A">
        <w:rPr>
          <w:rFonts w:ascii="Times New Roman" w:hAnsi="Times New Roman"/>
          <w:sz w:val="24"/>
        </w:rPr>
        <w:t>B</w:t>
      </w:r>
    </w:p>
    <w:p w:rsidR="00FA071D" w:rsidP="00FB63A7" w:rsidRDefault="00FA071D" w14:paraId="66015E35" w14:textId="77777777"/>
    <w:p w:rsidR="00590BB9" w:rsidP="00590BB9" w:rsidRDefault="3E94C1E4" w14:paraId="732D3B48" w14:textId="77777777">
      <w:pPr>
        <w:ind w:firstLine="284"/>
      </w:pPr>
      <w:r w:rsidRPr="0894208A">
        <w:rPr>
          <w:rFonts w:ascii="Times New Roman" w:hAnsi="Times New Roman"/>
          <w:sz w:val="24"/>
        </w:rPr>
        <w:t>Aan artikel 4 wordt een lid toegevoegd, luidende:</w:t>
      </w:r>
    </w:p>
    <w:p w:rsidR="7E61325B" w:rsidP="00120319" w:rsidRDefault="3E94C1E4" w14:paraId="07B93F2B" w14:textId="126EEAAF">
      <w:pPr>
        <w:ind w:firstLine="284"/>
      </w:pPr>
      <w:r w:rsidRPr="0894208A">
        <w:rPr>
          <w:rFonts w:ascii="Times New Roman" w:hAnsi="Times New Roman"/>
          <w:sz w:val="24"/>
        </w:rPr>
        <w:lastRenderedPageBreak/>
        <w:t>5. De Koninklijke marechaussee vervult zijn politietaken op grond van het eerste lid zonder beslissingen te nemen waarbij een selectie plaatsvindt die geheel of gedeeltelijk gebaseerd is op ras, wanneer dit een verboden onderscheid vormt in de zin van de Algemene wet gelijke behandeling.</w:t>
      </w:r>
    </w:p>
    <w:p w:rsidR="7E61325B" w:rsidP="000F612E" w:rsidRDefault="7E61325B" w14:paraId="19F9A849" w14:textId="77081DCE">
      <w:pPr>
        <w:tabs>
          <w:tab w:val="left" w:pos="284"/>
          <w:tab w:val="left" w:pos="567"/>
          <w:tab w:val="left" w:pos="851"/>
        </w:tabs>
      </w:pPr>
      <w:r w:rsidRPr="0894208A">
        <w:rPr>
          <w:rFonts w:ascii="Times New Roman" w:hAnsi="Times New Roman"/>
          <w:b/>
          <w:bCs/>
          <w:sz w:val="24"/>
        </w:rPr>
        <w:t xml:space="preserve"> </w:t>
      </w:r>
    </w:p>
    <w:p w:rsidR="7E61325B" w:rsidP="000F612E" w:rsidRDefault="7E61325B" w14:paraId="51F7E3D0" w14:textId="265649C4">
      <w:pPr>
        <w:tabs>
          <w:tab w:val="left" w:pos="284"/>
          <w:tab w:val="left" w:pos="567"/>
          <w:tab w:val="left" w:pos="851"/>
        </w:tabs>
      </w:pPr>
      <w:r w:rsidRPr="0894208A">
        <w:rPr>
          <w:rFonts w:ascii="Times New Roman" w:hAnsi="Times New Roman"/>
          <w:b/>
          <w:bCs/>
          <w:sz w:val="24"/>
        </w:rPr>
        <w:t xml:space="preserve"> </w:t>
      </w:r>
    </w:p>
    <w:p w:rsidR="7E61325B" w:rsidP="000F612E" w:rsidRDefault="7E61325B" w14:paraId="524E6D33" w14:textId="6DBA531C">
      <w:pPr>
        <w:tabs>
          <w:tab w:val="left" w:pos="284"/>
          <w:tab w:val="left" w:pos="567"/>
          <w:tab w:val="left" w:pos="851"/>
        </w:tabs>
      </w:pPr>
      <w:r w:rsidRPr="0894208A">
        <w:rPr>
          <w:rFonts w:ascii="Times New Roman" w:hAnsi="Times New Roman"/>
          <w:b/>
          <w:bCs/>
          <w:sz w:val="24"/>
        </w:rPr>
        <w:t>ARTIKEL III</w:t>
      </w:r>
    </w:p>
    <w:p w:rsidR="7E61325B" w:rsidP="000F612E" w:rsidRDefault="7E61325B" w14:paraId="21A421EB" w14:textId="7661ED14">
      <w:pPr>
        <w:tabs>
          <w:tab w:val="left" w:pos="284"/>
          <w:tab w:val="left" w:pos="567"/>
          <w:tab w:val="left" w:pos="851"/>
        </w:tabs>
      </w:pPr>
      <w:r w:rsidRPr="0894208A">
        <w:rPr>
          <w:rFonts w:ascii="Times New Roman" w:hAnsi="Times New Roman"/>
          <w:b/>
          <w:bCs/>
          <w:sz w:val="24"/>
        </w:rPr>
        <w:t xml:space="preserve"> </w:t>
      </w:r>
    </w:p>
    <w:p w:rsidR="7E61325B" w:rsidP="000F612E" w:rsidRDefault="7E61325B" w14:paraId="6F02ADE3" w14:textId="50C29421">
      <w:pPr>
        <w:tabs>
          <w:tab w:val="left" w:pos="284"/>
          <w:tab w:val="left" w:pos="567"/>
          <w:tab w:val="left" w:pos="851"/>
        </w:tabs>
      </w:pPr>
      <w:r w:rsidRPr="0894208A">
        <w:rPr>
          <w:rFonts w:ascii="Times New Roman" w:hAnsi="Times New Roman"/>
          <w:b/>
          <w:bCs/>
          <w:sz w:val="24"/>
        </w:rPr>
        <w:t xml:space="preserve"> </w:t>
      </w:r>
    </w:p>
    <w:p w:rsidR="4033E486" w:rsidP="000F612E" w:rsidRDefault="00590BB9" w14:paraId="5AC32337" w14:textId="1D7241EC">
      <w:pPr>
        <w:tabs>
          <w:tab w:val="left" w:pos="284"/>
          <w:tab w:val="left" w:pos="567"/>
          <w:tab w:val="left" w:pos="851"/>
        </w:tabs>
        <w:rPr>
          <w:rFonts w:ascii="Times New Roman" w:hAnsi="Times New Roman"/>
          <w:sz w:val="24"/>
        </w:rPr>
      </w:pPr>
      <w:r>
        <w:rPr>
          <w:rFonts w:ascii="Times New Roman" w:hAnsi="Times New Roman"/>
          <w:sz w:val="24"/>
        </w:rPr>
        <w:tab/>
      </w:r>
      <w:r w:rsidRPr="0894208A" w:rsidR="4033E486">
        <w:rPr>
          <w:rFonts w:ascii="Times New Roman" w:hAnsi="Times New Roman"/>
          <w:sz w:val="24"/>
        </w:rPr>
        <w:t>Deze wet treedt in werking op een bij koninklijk besluit te bepalen tijdstip.</w:t>
      </w:r>
    </w:p>
    <w:p w:rsidR="7E61325B" w:rsidP="000F612E" w:rsidRDefault="7E61325B" w14:paraId="3621F9A7" w14:textId="017DA94C">
      <w:pPr>
        <w:ind w:firstLine="284"/>
      </w:pPr>
      <w:r w:rsidRPr="0894208A">
        <w:rPr>
          <w:rFonts w:ascii="Times New Roman" w:hAnsi="Times New Roman"/>
          <w:sz w:val="24"/>
        </w:rPr>
        <w:t xml:space="preserve"> </w:t>
      </w:r>
    </w:p>
    <w:p w:rsidR="7E61325B" w:rsidP="000F612E" w:rsidRDefault="7E61325B" w14:paraId="7AE0B209" w14:textId="494D98FA">
      <w:pPr>
        <w:ind w:firstLine="284"/>
      </w:pPr>
      <w:r w:rsidRPr="0894208A">
        <w:rPr>
          <w:rFonts w:ascii="Times New Roman" w:hAnsi="Times New Roman"/>
          <w:sz w:val="24"/>
        </w:rPr>
        <w:t xml:space="preserve"> </w:t>
      </w:r>
    </w:p>
    <w:p w:rsidR="7E61325B" w:rsidP="00FB63A7" w:rsidRDefault="7E61325B" w14:paraId="16677904" w14:textId="09DCCE8A">
      <w:pPr>
        <w:ind w:firstLine="284"/>
      </w:pPr>
      <w:r w:rsidRPr="0894208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7E61325B" w:rsidP="00FB63A7" w:rsidRDefault="7E61325B" w14:paraId="53A4A357" w14:textId="50B905DA">
      <w:r w:rsidRPr="0894208A">
        <w:rPr>
          <w:rFonts w:ascii="Times New Roman" w:hAnsi="Times New Roman"/>
          <w:sz w:val="24"/>
        </w:rPr>
        <w:t xml:space="preserve"> </w:t>
      </w:r>
    </w:p>
    <w:p w:rsidR="7E61325B" w:rsidP="00FB63A7" w:rsidRDefault="7E61325B" w14:paraId="55FEF9D9" w14:textId="57C557F5">
      <w:r w:rsidRPr="0894208A">
        <w:rPr>
          <w:rFonts w:ascii="Times New Roman" w:hAnsi="Times New Roman"/>
          <w:sz w:val="24"/>
        </w:rPr>
        <w:t>Gegeven</w:t>
      </w:r>
    </w:p>
    <w:p w:rsidR="7E61325B" w:rsidP="00FB63A7" w:rsidRDefault="7E61325B" w14:paraId="3E1725C4" w14:textId="43F1BB03">
      <w:r w:rsidRPr="0894208A">
        <w:rPr>
          <w:rFonts w:ascii="Times New Roman" w:hAnsi="Times New Roman"/>
          <w:sz w:val="24"/>
        </w:rPr>
        <w:t xml:space="preserve"> </w:t>
      </w:r>
    </w:p>
    <w:p w:rsidR="7E61325B" w:rsidP="00FB63A7" w:rsidRDefault="7E61325B" w14:paraId="7B21E39C" w14:textId="59F66625">
      <w:r w:rsidRPr="0894208A">
        <w:rPr>
          <w:rFonts w:ascii="Times New Roman" w:hAnsi="Times New Roman"/>
          <w:sz w:val="24"/>
        </w:rPr>
        <w:t xml:space="preserve"> </w:t>
      </w:r>
    </w:p>
    <w:p w:rsidR="7E61325B" w:rsidP="00FB63A7" w:rsidRDefault="7E61325B" w14:paraId="1F8F3B09" w14:textId="3A921F82">
      <w:r w:rsidRPr="0894208A">
        <w:rPr>
          <w:rFonts w:ascii="Times New Roman" w:hAnsi="Times New Roman"/>
          <w:sz w:val="24"/>
        </w:rPr>
        <w:t xml:space="preserve"> </w:t>
      </w:r>
    </w:p>
    <w:p w:rsidR="7E61325B" w:rsidP="00FB63A7" w:rsidRDefault="7E61325B" w14:paraId="6086183C" w14:textId="58E16C10">
      <w:r w:rsidRPr="0894208A">
        <w:rPr>
          <w:rFonts w:ascii="Times New Roman" w:hAnsi="Times New Roman"/>
          <w:sz w:val="24"/>
        </w:rPr>
        <w:t xml:space="preserve"> </w:t>
      </w:r>
    </w:p>
    <w:p w:rsidR="7E61325B" w:rsidP="00FB63A7" w:rsidRDefault="7E61325B" w14:paraId="48E557CA" w14:textId="77B9BB5C">
      <w:r w:rsidRPr="0894208A">
        <w:rPr>
          <w:rFonts w:ascii="Times New Roman" w:hAnsi="Times New Roman"/>
          <w:sz w:val="24"/>
        </w:rPr>
        <w:t xml:space="preserve"> </w:t>
      </w:r>
    </w:p>
    <w:p w:rsidR="7E61325B" w:rsidP="00FB63A7" w:rsidRDefault="7E61325B" w14:paraId="54191E02" w14:textId="466475DB">
      <w:r w:rsidRPr="0894208A">
        <w:rPr>
          <w:rFonts w:ascii="Times New Roman" w:hAnsi="Times New Roman"/>
          <w:sz w:val="24"/>
        </w:rPr>
        <w:t xml:space="preserve"> </w:t>
      </w:r>
    </w:p>
    <w:p w:rsidR="7E61325B" w:rsidP="00FB63A7" w:rsidRDefault="7E61325B" w14:paraId="6985F089" w14:textId="6020FEF0">
      <w:r w:rsidRPr="0894208A">
        <w:rPr>
          <w:rFonts w:ascii="Times New Roman" w:hAnsi="Times New Roman"/>
          <w:sz w:val="24"/>
        </w:rPr>
        <w:t xml:space="preserve"> </w:t>
      </w:r>
    </w:p>
    <w:p w:rsidR="7E61325B" w:rsidP="00FB63A7" w:rsidRDefault="7E61325B" w14:paraId="2DE68844" w14:textId="3270C672">
      <w:r w:rsidRPr="0894208A">
        <w:rPr>
          <w:rFonts w:ascii="Times New Roman" w:hAnsi="Times New Roman"/>
          <w:sz w:val="24"/>
        </w:rPr>
        <w:t xml:space="preserve"> </w:t>
      </w:r>
    </w:p>
    <w:p w:rsidR="7E61325B" w:rsidP="00FB63A7" w:rsidRDefault="7E61325B" w14:paraId="29F8FEEA" w14:textId="7983B5B4">
      <w:r w:rsidRPr="0894208A">
        <w:rPr>
          <w:rFonts w:ascii="Times New Roman" w:hAnsi="Times New Roman"/>
          <w:sz w:val="24"/>
        </w:rPr>
        <w:t xml:space="preserve"> </w:t>
      </w:r>
    </w:p>
    <w:p w:rsidR="00590BB9" w:rsidP="00FB63A7" w:rsidRDefault="7E61325B" w14:paraId="242D2033" w14:textId="77777777">
      <w:pPr>
        <w:rPr>
          <w:rFonts w:ascii="Times New Roman" w:hAnsi="Times New Roman"/>
          <w:sz w:val="24"/>
        </w:rPr>
      </w:pPr>
      <w:r w:rsidRPr="0894208A">
        <w:rPr>
          <w:rFonts w:ascii="Times New Roman" w:hAnsi="Times New Roman"/>
          <w:sz w:val="24"/>
        </w:rPr>
        <w:t>De Minister van Justitie en Veiligheid</w:t>
      </w:r>
      <w:r w:rsidR="00590BB9">
        <w:rPr>
          <w:rFonts w:ascii="Times New Roman" w:hAnsi="Times New Roman"/>
          <w:sz w:val="24"/>
        </w:rPr>
        <w:t>,</w:t>
      </w:r>
    </w:p>
    <w:p w:rsidR="00760F68" w:rsidP="00FB63A7" w:rsidRDefault="00760F68" w14:paraId="29C8BBB1" w14:textId="77777777">
      <w:pPr>
        <w:rPr>
          <w:rFonts w:ascii="Times New Roman" w:hAnsi="Times New Roman"/>
          <w:sz w:val="24"/>
        </w:rPr>
      </w:pPr>
    </w:p>
    <w:p w:rsidR="00760F68" w:rsidP="00FB63A7" w:rsidRDefault="00760F68" w14:paraId="07BE48FF" w14:textId="77777777">
      <w:pPr>
        <w:rPr>
          <w:rFonts w:ascii="Times New Roman" w:hAnsi="Times New Roman"/>
          <w:sz w:val="24"/>
        </w:rPr>
      </w:pPr>
    </w:p>
    <w:p w:rsidR="00760F68" w:rsidP="00FB63A7" w:rsidRDefault="00760F68" w14:paraId="2A54A02D" w14:textId="77777777">
      <w:pPr>
        <w:rPr>
          <w:rFonts w:ascii="Times New Roman" w:hAnsi="Times New Roman"/>
          <w:sz w:val="24"/>
        </w:rPr>
      </w:pPr>
    </w:p>
    <w:p w:rsidR="00760F68" w:rsidP="00FB63A7" w:rsidRDefault="00760F68" w14:paraId="0CF98C17" w14:textId="77777777">
      <w:pPr>
        <w:rPr>
          <w:rFonts w:ascii="Times New Roman" w:hAnsi="Times New Roman"/>
          <w:sz w:val="24"/>
        </w:rPr>
      </w:pPr>
    </w:p>
    <w:p w:rsidR="00760F68" w:rsidP="00FB63A7" w:rsidRDefault="00760F68" w14:paraId="436FC083" w14:textId="77777777">
      <w:pPr>
        <w:rPr>
          <w:rFonts w:ascii="Times New Roman" w:hAnsi="Times New Roman"/>
          <w:sz w:val="24"/>
        </w:rPr>
      </w:pPr>
    </w:p>
    <w:p w:rsidR="00760F68" w:rsidP="00FB63A7" w:rsidRDefault="00760F68" w14:paraId="4617EA4E" w14:textId="77777777">
      <w:pPr>
        <w:rPr>
          <w:rFonts w:ascii="Times New Roman" w:hAnsi="Times New Roman"/>
          <w:sz w:val="24"/>
        </w:rPr>
      </w:pPr>
    </w:p>
    <w:p w:rsidR="7E61325B" w:rsidP="00FB63A7" w:rsidRDefault="7E61325B" w14:paraId="71A99B18" w14:textId="159C15B4">
      <w:r>
        <w:br/>
      </w:r>
      <w:r w:rsidRPr="0894208A">
        <w:rPr>
          <w:rFonts w:eastAsia="Verdana" w:cs="Verdana"/>
          <w:szCs w:val="20"/>
        </w:rPr>
        <w:t xml:space="preserve"> </w:t>
      </w:r>
      <w:r>
        <w:br/>
      </w:r>
      <w:r w:rsidRPr="0894208A">
        <w:rPr>
          <w:rFonts w:ascii="Times New Roman" w:hAnsi="Times New Roman"/>
          <w:sz w:val="24"/>
        </w:rPr>
        <w:t>De Minister van Binnenlandse Zaken en Koninkrijksrelaties</w:t>
      </w:r>
      <w:r w:rsidR="00760F68">
        <w:rPr>
          <w:rFonts w:ascii="Times New Roman" w:hAnsi="Times New Roman"/>
          <w:sz w:val="24"/>
        </w:rPr>
        <w:t>,</w:t>
      </w:r>
    </w:p>
    <w:p w:rsidR="0894208A" w:rsidP="00FB63A7" w:rsidRDefault="0894208A" w14:paraId="3A9F60B2" w14:textId="20B80F0D">
      <w:pPr>
        <w:tabs>
          <w:tab w:val="left" w:pos="284"/>
          <w:tab w:val="left" w:pos="567"/>
          <w:tab w:val="left" w:pos="851"/>
        </w:tabs>
        <w:rPr>
          <w:rFonts w:ascii="Times New Roman" w:hAnsi="Times New Roman"/>
          <w:sz w:val="24"/>
        </w:rPr>
      </w:pPr>
    </w:p>
    <w:sectPr w:rsidR="0894208A" w:rsidSect="00A11E73">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ED0F" w14:textId="77777777" w:rsidR="00C16D87" w:rsidRDefault="00C16D87">
      <w:pPr>
        <w:spacing w:line="20" w:lineRule="exact"/>
      </w:pPr>
    </w:p>
  </w:endnote>
  <w:endnote w:type="continuationSeparator" w:id="0">
    <w:p w14:paraId="07214770" w14:textId="77777777" w:rsidR="00C16D87" w:rsidRDefault="00C16D87">
      <w:pPr>
        <w:pStyle w:val="Amendement"/>
      </w:pPr>
      <w:r>
        <w:rPr>
          <w:b w:val="0"/>
          <w:bCs w:val="0"/>
        </w:rPr>
        <w:t xml:space="preserve"> </w:t>
      </w:r>
    </w:p>
  </w:endnote>
  <w:endnote w:type="continuationNotice" w:id="1">
    <w:p w14:paraId="774CF87B" w14:textId="77777777" w:rsidR="00C16D87" w:rsidRDefault="00C16D8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EEE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3079D5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9A04" w14:textId="5165E079"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E014A">
      <w:rPr>
        <w:rStyle w:val="Paginanummer"/>
        <w:rFonts w:ascii="Times New Roman" w:hAnsi="Times New Roman"/>
        <w:noProof/>
      </w:rPr>
      <w:t>2</w:t>
    </w:r>
    <w:r w:rsidRPr="002168F4">
      <w:rPr>
        <w:rStyle w:val="Paginanummer"/>
        <w:rFonts w:ascii="Times New Roman" w:hAnsi="Times New Roman"/>
      </w:rPr>
      <w:fldChar w:fldCharType="end"/>
    </w:r>
  </w:p>
  <w:p w14:paraId="2D677B79" w14:textId="77777777"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E548" w14:textId="77777777" w:rsidR="001F2316" w:rsidRDefault="001F23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0805" w14:textId="77777777" w:rsidR="00C16D87" w:rsidRDefault="00C16D87">
      <w:pPr>
        <w:pStyle w:val="Amendement"/>
      </w:pPr>
      <w:r>
        <w:rPr>
          <w:b w:val="0"/>
          <w:bCs w:val="0"/>
        </w:rPr>
        <w:separator/>
      </w:r>
    </w:p>
  </w:footnote>
  <w:footnote w:type="continuationSeparator" w:id="0">
    <w:p w14:paraId="7DF72B6C" w14:textId="77777777" w:rsidR="00C16D87" w:rsidRDefault="00C16D87">
      <w:r>
        <w:continuationSeparator/>
      </w:r>
    </w:p>
  </w:footnote>
  <w:footnote w:type="continuationNotice" w:id="1">
    <w:p w14:paraId="3E5C6910" w14:textId="77777777" w:rsidR="00C16D87" w:rsidRDefault="00C16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DFAB" w14:textId="54D574F6" w:rsidR="001F2316" w:rsidRDefault="001F23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7899" w14:textId="1BF4D643" w:rsidR="001F2316" w:rsidRDefault="001F23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BBE3" w14:textId="4630AFCF" w:rsidR="001F2316" w:rsidRDefault="001F23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8F3"/>
    <w:multiLevelType w:val="hybridMultilevel"/>
    <w:tmpl w:val="18CA59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7106E0"/>
    <w:multiLevelType w:val="hybridMultilevel"/>
    <w:tmpl w:val="7340B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5F435A"/>
    <w:multiLevelType w:val="hybridMultilevel"/>
    <w:tmpl w:val="3634C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CA3DDE"/>
    <w:multiLevelType w:val="hybridMultilevel"/>
    <w:tmpl w:val="3F76F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6006DA"/>
    <w:multiLevelType w:val="multilevel"/>
    <w:tmpl w:val="F3A6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928AB"/>
    <w:multiLevelType w:val="hybridMultilevel"/>
    <w:tmpl w:val="A68491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E883B8B"/>
    <w:multiLevelType w:val="hybridMultilevel"/>
    <w:tmpl w:val="3D4A92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9509AC"/>
    <w:multiLevelType w:val="hybridMultilevel"/>
    <w:tmpl w:val="FA08AD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874BE5"/>
    <w:multiLevelType w:val="hybridMultilevel"/>
    <w:tmpl w:val="6144C8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B2A1854"/>
    <w:multiLevelType w:val="hybridMultilevel"/>
    <w:tmpl w:val="FA08A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B1CAF4"/>
    <w:multiLevelType w:val="hybridMultilevel"/>
    <w:tmpl w:val="575496B8"/>
    <w:lvl w:ilvl="0" w:tplc="81BC83A4">
      <w:start w:val="1"/>
      <w:numFmt w:val="decimal"/>
      <w:lvlText w:val="%1."/>
      <w:lvlJc w:val="left"/>
      <w:pPr>
        <w:ind w:left="720" w:hanging="360"/>
      </w:pPr>
    </w:lvl>
    <w:lvl w:ilvl="1" w:tplc="975E826C">
      <w:start w:val="1"/>
      <w:numFmt w:val="lowerLetter"/>
      <w:lvlText w:val="%2."/>
      <w:lvlJc w:val="left"/>
      <w:pPr>
        <w:ind w:left="1440" w:hanging="360"/>
      </w:pPr>
    </w:lvl>
    <w:lvl w:ilvl="2" w:tplc="F34E9F3E">
      <w:start w:val="1"/>
      <w:numFmt w:val="lowerRoman"/>
      <w:lvlText w:val="%3."/>
      <w:lvlJc w:val="right"/>
      <w:pPr>
        <w:ind w:left="2160" w:hanging="180"/>
      </w:pPr>
    </w:lvl>
    <w:lvl w:ilvl="3" w:tplc="A7BE8CE6">
      <w:start w:val="1"/>
      <w:numFmt w:val="decimal"/>
      <w:lvlText w:val="%4."/>
      <w:lvlJc w:val="left"/>
      <w:pPr>
        <w:ind w:left="2880" w:hanging="360"/>
      </w:pPr>
    </w:lvl>
    <w:lvl w:ilvl="4" w:tplc="CA247398">
      <w:start w:val="1"/>
      <w:numFmt w:val="lowerLetter"/>
      <w:lvlText w:val="%5."/>
      <w:lvlJc w:val="left"/>
      <w:pPr>
        <w:ind w:left="3600" w:hanging="360"/>
      </w:pPr>
    </w:lvl>
    <w:lvl w:ilvl="5" w:tplc="2AA2FA6C">
      <w:start w:val="1"/>
      <w:numFmt w:val="lowerRoman"/>
      <w:lvlText w:val="%6."/>
      <w:lvlJc w:val="right"/>
      <w:pPr>
        <w:ind w:left="4320" w:hanging="180"/>
      </w:pPr>
    </w:lvl>
    <w:lvl w:ilvl="6" w:tplc="8ED06A3E">
      <w:start w:val="1"/>
      <w:numFmt w:val="decimal"/>
      <w:lvlText w:val="%7."/>
      <w:lvlJc w:val="left"/>
      <w:pPr>
        <w:ind w:left="5040" w:hanging="360"/>
      </w:pPr>
    </w:lvl>
    <w:lvl w:ilvl="7" w:tplc="67964D06">
      <w:start w:val="1"/>
      <w:numFmt w:val="lowerLetter"/>
      <w:lvlText w:val="%8."/>
      <w:lvlJc w:val="left"/>
      <w:pPr>
        <w:ind w:left="5760" w:hanging="360"/>
      </w:pPr>
    </w:lvl>
    <w:lvl w:ilvl="8" w:tplc="55984190">
      <w:start w:val="1"/>
      <w:numFmt w:val="lowerRoman"/>
      <w:lvlText w:val="%9."/>
      <w:lvlJc w:val="right"/>
      <w:pPr>
        <w:ind w:left="6480" w:hanging="180"/>
      </w:pPr>
    </w:lvl>
  </w:abstractNum>
  <w:abstractNum w:abstractNumId="11" w15:restartNumberingAfterBreak="0">
    <w:nsid w:val="7928541D"/>
    <w:multiLevelType w:val="hybridMultilevel"/>
    <w:tmpl w:val="564065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532012"/>
    <w:multiLevelType w:val="multilevel"/>
    <w:tmpl w:val="1C4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021112">
    <w:abstractNumId w:val="10"/>
  </w:num>
  <w:num w:numId="2" w16cid:durableId="4289508">
    <w:abstractNumId w:val="1"/>
  </w:num>
  <w:num w:numId="3" w16cid:durableId="1129740201">
    <w:abstractNumId w:val="2"/>
  </w:num>
  <w:num w:numId="4" w16cid:durableId="1910075085">
    <w:abstractNumId w:val="3"/>
  </w:num>
  <w:num w:numId="5" w16cid:durableId="448478684">
    <w:abstractNumId w:val="4"/>
  </w:num>
  <w:num w:numId="6" w16cid:durableId="1619095262">
    <w:abstractNumId w:val="12"/>
  </w:num>
  <w:num w:numId="7" w16cid:durableId="2074426571">
    <w:abstractNumId w:val="6"/>
  </w:num>
  <w:num w:numId="8" w16cid:durableId="61368478">
    <w:abstractNumId w:val="8"/>
  </w:num>
  <w:num w:numId="9" w16cid:durableId="945650276">
    <w:abstractNumId w:val="11"/>
  </w:num>
  <w:num w:numId="10" w16cid:durableId="1095907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967127">
    <w:abstractNumId w:val="0"/>
  </w:num>
  <w:num w:numId="12" w16cid:durableId="1782214729">
    <w:abstractNumId w:val="7"/>
  </w:num>
  <w:num w:numId="13" w16cid:durableId="1913192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6B1"/>
    <w:rsid w:val="00005501"/>
    <w:rsid w:val="00012DBE"/>
    <w:rsid w:val="00024498"/>
    <w:rsid w:val="00034D8C"/>
    <w:rsid w:val="00042C7A"/>
    <w:rsid w:val="000441A3"/>
    <w:rsid w:val="000451D0"/>
    <w:rsid w:val="000566B0"/>
    <w:rsid w:val="000839F9"/>
    <w:rsid w:val="00095742"/>
    <w:rsid w:val="000A1D81"/>
    <w:rsid w:val="000A47F5"/>
    <w:rsid w:val="000B6CBF"/>
    <w:rsid w:val="000D66DA"/>
    <w:rsid w:val="000F612E"/>
    <w:rsid w:val="00101777"/>
    <w:rsid w:val="001071A5"/>
    <w:rsid w:val="00111ED3"/>
    <w:rsid w:val="00120319"/>
    <w:rsid w:val="00134372"/>
    <w:rsid w:val="001352EE"/>
    <w:rsid w:val="00137E9F"/>
    <w:rsid w:val="001532BD"/>
    <w:rsid w:val="00165F5C"/>
    <w:rsid w:val="0017556B"/>
    <w:rsid w:val="0017750E"/>
    <w:rsid w:val="001C190E"/>
    <w:rsid w:val="001D38BA"/>
    <w:rsid w:val="001E192B"/>
    <w:rsid w:val="001E76B0"/>
    <w:rsid w:val="001F2316"/>
    <w:rsid w:val="001F506B"/>
    <w:rsid w:val="001F6F6C"/>
    <w:rsid w:val="001F7CC9"/>
    <w:rsid w:val="001F7FE2"/>
    <w:rsid w:val="00202A9C"/>
    <w:rsid w:val="002071F8"/>
    <w:rsid w:val="00207B05"/>
    <w:rsid w:val="002125D8"/>
    <w:rsid w:val="002168F4"/>
    <w:rsid w:val="002178A1"/>
    <w:rsid w:val="00232EB7"/>
    <w:rsid w:val="002723A0"/>
    <w:rsid w:val="00282519"/>
    <w:rsid w:val="002A0487"/>
    <w:rsid w:val="002A1849"/>
    <w:rsid w:val="002A727C"/>
    <w:rsid w:val="002B17A0"/>
    <w:rsid w:val="002E0BA1"/>
    <w:rsid w:val="002F54A8"/>
    <w:rsid w:val="002F72C6"/>
    <w:rsid w:val="003118D4"/>
    <w:rsid w:val="00355BED"/>
    <w:rsid w:val="00365CA7"/>
    <w:rsid w:val="003A476D"/>
    <w:rsid w:val="003A78DF"/>
    <w:rsid w:val="003B100D"/>
    <w:rsid w:val="003E3D16"/>
    <w:rsid w:val="00404AF8"/>
    <w:rsid w:val="004062D2"/>
    <w:rsid w:val="00407BA7"/>
    <w:rsid w:val="0042189D"/>
    <w:rsid w:val="00453BD5"/>
    <w:rsid w:val="00460D28"/>
    <w:rsid w:val="00461B95"/>
    <w:rsid w:val="004A0603"/>
    <w:rsid w:val="004A1571"/>
    <w:rsid w:val="004A27B2"/>
    <w:rsid w:val="004A643B"/>
    <w:rsid w:val="004B23D6"/>
    <w:rsid w:val="004B71C6"/>
    <w:rsid w:val="004C2C00"/>
    <w:rsid w:val="004C72E9"/>
    <w:rsid w:val="004D2CAE"/>
    <w:rsid w:val="004E014A"/>
    <w:rsid w:val="0054009F"/>
    <w:rsid w:val="00565052"/>
    <w:rsid w:val="00590BB9"/>
    <w:rsid w:val="00591096"/>
    <w:rsid w:val="005B0D52"/>
    <w:rsid w:val="005D2707"/>
    <w:rsid w:val="005E4030"/>
    <w:rsid w:val="00606255"/>
    <w:rsid w:val="00606E64"/>
    <w:rsid w:val="00637268"/>
    <w:rsid w:val="00645A49"/>
    <w:rsid w:val="006476E5"/>
    <w:rsid w:val="006709E3"/>
    <w:rsid w:val="00671357"/>
    <w:rsid w:val="00672AF8"/>
    <w:rsid w:val="00676367"/>
    <w:rsid w:val="006B607A"/>
    <w:rsid w:val="006C4C03"/>
    <w:rsid w:val="00705374"/>
    <w:rsid w:val="007065B8"/>
    <w:rsid w:val="00760F68"/>
    <w:rsid w:val="0077710B"/>
    <w:rsid w:val="007B3EA3"/>
    <w:rsid w:val="007C2CEF"/>
    <w:rsid w:val="007D451C"/>
    <w:rsid w:val="00812020"/>
    <w:rsid w:val="008252BD"/>
    <w:rsid w:val="00826224"/>
    <w:rsid w:val="00837245"/>
    <w:rsid w:val="00852636"/>
    <w:rsid w:val="008762F5"/>
    <w:rsid w:val="00883365"/>
    <w:rsid w:val="008975D7"/>
    <w:rsid w:val="008A5DF0"/>
    <w:rsid w:val="008C68DA"/>
    <w:rsid w:val="008C7AA2"/>
    <w:rsid w:val="009055AB"/>
    <w:rsid w:val="00906E38"/>
    <w:rsid w:val="00920F78"/>
    <w:rsid w:val="00926BB6"/>
    <w:rsid w:val="00930A23"/>
    <w:rsid w:val="0094152F"/>
    <w:rsid w:val="00947E90"/>
    <w:rsid w:val="00957210"/>
    <w:rsid w:val="0097426D"/>
    <w:rsid w:val="00976B55"/>
    <w:rsid w:val="009A7139"/>
    <w:rsid w:val="009C7354"/>
    <w:rsid w:val="009E4DF2"/>
    <w:rsid w:val="009E6D7F"/>
    <w:rsid w:val="009F5F50"/>
    <w:rsid w:val="00A11E73"/>
    <w:rsid w:val="00A17ABA"/>
    <w:rsid w:val="00A240F0"/>
    <w:rsid w:val="00A2521E"/>
    <w:rsid w:val="00A27482"/>
    <w:rsid w:val="00A3614B"/>
    <w:rsid w:val="00AC76B9"/>
    <w:rsid w:val="00AE0E5E"/>
    <w:rsid w:val="00AE436A"/>
    <w:rsid w:val="00B072B3"/>
    <w:rsid w:val="00B13F27"/>
    <w:rsid w:val="00B17438"/>
    <w:rsid w:val="00B24A40"/>
    <w:rsid w:val="00B26DD4"/>
    <w:rsid w:val="00B35EC2"/>
    <w:rsid w:val="00B420BC"/>
    <w:rsid w:val="00B57261"/>
    <w:rsid w:val="00B8096D"/>
    <w:rsid w:val="00B84CD3"/>
    <w:rsid w:val="00B9057F"/>
    <w:rsid w:val="00B93CCB"/>
    <w:rsid w:val="00BA1E6D"/>
    <w:rsid w:val="00BA50A1"/>
    <w:rsid w:val="00BC7530"/>
    <w:rsid w:val="00BD5511"/>
    <w:rsid w:val="00BE2A5D"/>
    <w:rsid w:val="00BE3FC6"/>
    <w:rsid w:val="00BF46CA"/>
    <w:rsid w:val="00BF72DA"/>
    <w:rsid w:val="00C05503"/>
    <w:rsid w:val="00C1090D"/>
    <w:rsid w:val="00C135B1"/>
    <w:rsid w:val="00C16D87"/>
    <w:rsid w:val="00C33445"/>
    <w:rsid w:val="00C45A81"/>
    <w:rsid w:val="00C576B1"/>
    <w:rsid w:val="00C63E1C"/>
    <w:rsid w:val="00C71AC8"/>
    <w:rsid w:val="00C7518F"/>
    <w:rsid w:val="00C83D7D"/>
    <w:rsid w:val="00C9040C"/>
    <w:rsid w:val="00C92DF8"/>
    <w:rsid w:val="00C95A04"/>
    <w:rsid w:val="00C96CFC"/>
    <w:rsid w:val="00C9AAB6"/>
    <w:rsid w:val="00CA70A4"/>
    <w:rsid w:val="00CB3578"/>
    <w:rsid w:val="00CB7A82"/>
    <w:rsid w:val="00CD66FE"/>
    <w:rsid w:val="00D14E41"/>
    <w:rsid w:val="00D20AFA"/>
    <w:rsid w:val="00D414BD"/>
    <w:rsid w:val="00D435BD"/>
    <w:rsid w:val="00D55648"/>
    <w:rsid w:val="00D571A4"/>
    <w:rsid w:val="00D758D3"/>
    <w:rsid w:val="00D9371A"/>
    <w:rsid w:val="00D93E09"/>
    <w:rsid w:val="00D972BC"/>
    <w:rsid w:val="00DA1048"/>
    <w:rsid w:val="00DB081D"/>
    <w:rsid w:val="00DB7A49"/>
    <w:rsid w:val="00E124D4"/>
    <w:rsid w:val="00E16443"/>
    <w:rsid w:val="00E23ABB"/>
    <w:rsid w:val="00E3485C"/>
    <w:rsid w:val="00E36EE9"/>
    <w:rsid w:val="00E454F8"/>
    <w:rsid w:val="00E5355D"/>
    <w:rsid w:val="00E60769"/>
    <w:rsid w:val="00E82A40"/>
    <w:rsid w:val="00E96928"/>
    <w:rsid w:val="00EB10B1"/>
    <w:rsid w:val="00EB70B6"/>
    <w:rsid w:val="00F042FC"/>
    <w:rsid w:val="00F13442"/>
    <w:rsid w:val="00F22ACD"/>
    <w:rsid w:val="00F3457A"/>
    <w:rsid w:val="00F55217"/>
    <w:rsid w:val="00F637E7"/>
    <w:rsid w:val="00F731EA"/>
    <w:rsid w:val="00F956D4"/>
    <w:rsid w:val="00FA071D"/>
    <w:rsid w:val="00FB63A7"/>
    <w:rsid w:val="00FB6C78"/>
    <w:rsid w:val="00FF5693"/>
    <w:rsid w:val="01463554"/>
    <w:rsid w:val="0162C875"/>
    <w:rsid w:val="01BA98F0"/>
    <w:rsid w:val="0247F1B2"/>
    <w:rsid w:val="036A25F1"/>
    <w:rsid w:val="037A737D"/>
    <w:rsid w:val="03816853"/>
    <w:rsid w:val="072C5F79"/>
    <w:rsid w:val="081FE908"/>
    <w:rsid w:val="0894208A"/>
    <w:rsid w:val="08C99D4A"/>
    <w:rsid w:val="08F53ACE"/>
    <w:rsid w:val="09F62250"/>
    <w:rsid w:val="0A99896A"/>
    <w:rsid w:val="0B00CCE0"/>
    <w:rsid w:val="0B49AC7E"/>
    <w:rsid w:val="0B671E68"/>
    <w:rsid w:val="0BC35503"/>
    <w:rsid w:val="0D859A0F"/>
    <w:rsid w:val="0DA79721"/>
    <w:rsid w:val="0DBC85B1"/>
    <w:rsid w:val="0EBBE855"/>
    <w:rsid w:val="0EECA446"/>
    <w:rsid w:val="0FE540E0"/>
    <w:rsid w:val="1013C402"/>
    <w:rsid w:val="10AA4DCC"/>
    <w:rsid w:val="11FBE117"/>
    <w:rsid w:val="12257E64"/>
    <w:rsid w:val="1278F8DB"/>
    <w:rsid w:val="12C2238C"/>
    <w:rsid w:val="12CF4CE8"/>
    <w:rsid w:val="14191556"/>
    <w:rsid w:val="148C5CEC"/>
    <w:rsid w:val="1565EDF9"/>
    <w:rsid w:val="1841BF80"/>
    <w:rsid w:val="185F527F"/>
    <w:rsid w:val="195BC5E4"/>
    <w:rsid w:val="19E6D438"/>
    <w:rsid w:val="1A2C59D8"/>
    <w:rsid w:val="1A2E21E9"/>
    <w:rsid w:val="1AC55464"/>
    <w:rsid w:val="1AE48F55"/>
    <w:rsid w:val="1B1FE193"/>
    <w:rsid w:val="1C20DA46"/>
    <w:rsid w:val="1D55DA7A"/>
    <w:rsid w:val="1D5E4F55"/>
    <w:rsid w:val="1D98C883"/>
    <w:rsid w:val="1DD20691"/>
    <w:rsid w:val="1DF6A0C9"/>
    <w:rsid w:val="1EA01F0D"/>
    <w:rsid w:val="1F48482A"/>
    <w:rsid w:val="1F56B892"/>
    <w:rsid w:val="1F987968"/>
    <w:rsid w:val="1FDF6420"/>
    <w:rsid w:val="1FFE0CE3"/>
    <w:rsid w:val="21735899"/>
    <w:rsid w:val="218C2CC6"/>
    <w:rsid w:val="22179D3A"/>
    <w:rsid w:val="22A0B50C"/>
    <w:rsid w:val="233BCC90"/>
    <w:rsid w:val="244C55B1"/>
    <w:rsid w:val="256CEF2E"/>
    <w:rsid w:val="25957F02"/>
    <w:rsid w:val="25B6375F"/>
    <w:rsid w:val="26015112"/>
    <w:rsid w:val="261F5A3A"/>
    <w:rsid w:val="266EF7A1"/>
    <w:rsid w:val="272074E0"/>
    <w:rsid w:val="27CB3FEE"/>
    <w:rsid w:val="281D9E84"/>
    <w:rsid w:val="28708D8B"/>
    <w:rsid w:val="2920AB15"/>
    <w:rsid w:val="293400FD"/>
    <w:rsid w:val="29B1ADC1"/>
    <w:rsid w:val="2A2751C4"/>
    <w:rsid w:val="2A4D3A83"/>
    <w:rsid w:val="2A50613F"/>
    <w:rsid w:val="2AA39D9D"/>
    <w:rsid w:val="2B2EB930"/>
    <w:rsid w:val="2B354504"/>
    <w:rsid w:val="2C73688B"/>
    <w:rsid w:val="2CF43465"/>
    <w:rsid w:val="2DEE7012"/>
    <w:rsid w:val="2EFDE41E"/>
    <w:rsid w:val="2F12E43A"/>
    <w:rsid w:val="2F53E442"/>
    <w:rsid w:val="2F9A5F5D"/>
    <w:rsid w:val="2FB2B0FD"/>
    <w:rsid w:val="30280911"/>
    <w:rsid w:val="3043DBD8"/>
    <w:rsid w:val="305703B6"/>
    <w:rsid w:val="30B9F41F"/>
    <w:rsid w:val="313999C0"/>
    <w:rsid w:val="3181E490"/>
    <w:rsid w:val="32DB8FF2"/>
    <w:rsid w:val="335B4B68"/>
    <w:rsid w:val="33D71089"/>
    <w:rsid w:val="33F861B6"/>
    <w:rsid w:val="33FD2CBC"/>
    <w:rsid w:val="347B39D2"/>
    <w:rsid w:val="347BD63B"/>
    <w:rsid w:val="3638FD78"/>
    <w:rsid w:val="3812E582"/>
    <w:rsid w:val="38A907AD"/>
    <w:rsid w:val="38ED7239"/>
    <w:rsid w:val="394D3BB1"/>
    <w:rsid w:val="394E52BE"/>
    <w:rsid w:val="3A77D4EF"/>
    <w:rsid w:val="3AC094BD"/>
    <w:rsid w:val="3AE3B207"/>
    <w:rsid w:val="3AE3BD39"/>
    <w:rsid w:val="3B125990"/>
    <w:rsid w:val="3B91760D"/>
    <w:rsid w:val="3C0520B4"/>
    <w:rsid w:val="3C3BB2F4"/>
    <w:rsid w:val="3C673390"/>
    <w:rsid w:val="3D329A80"/>
    <w:rsid w:val="3E2A26A2"/>
    <w:rsid w:val="3E94C1E4"/>
    <w:rsid w:val="3EB3EAC0"/>
    <w:rsid w:val="3F01768B"/>
    <w:rsid w:val="3F26A3DE"/>
    <w:rsid w:val="3F5088F8"/>
    <w:rsid w:val="3FDBF995"/>
    <w:rsid w:val="40162B67"/>
    <w:rsid w:val="4033E486"/>
    <w:rsid w:val="40F73381"/>
    <w:rsid w:val="41AA560C"/>
    <w:rsid w:val="41E812C7"/>
    <w:rsid w:val="421208F5"/>
    <w:rsid w:val="432255A9"/>
    <w:rsid w:val="4395C883"/>
    <w:rsid w:val="444401B5"/>
    <w:rsid w:val="46AEBF68"/>
    <w:rsid w:val="477C0EF9"/>
    <w:rsid w:val="47B47C0D"/>
    <w:rsid w:val="47C27E00"/>
    <w:rsid w:val="48021D74"/>
    <w:rsid w:val="485D296C"/>
    <w:rsid w:val="49413939"/>
    <w:rsid w:val="49F79EF0"/>
    <w:rsid w:val="4AAA57BD"/>
    <w:rsid w:val="4ADEAEB8"/>
    <w:rsid w:val="4B3FCF3B"/>
    <w:rsid w:val="4D4D5CB2"/>
    <w:rsid w:val="4F07FB99"/>
    <w:rsid w:val="4F5CFD0D"/>
    <w:rsid w:val="515EE646"/>
    <w:rsid w:val="51B9FBEA"/>
    <w:rsid w:val="5295B5F0"/>
    <w:rsid w:val="52B42CDD"/>
    <w:rsid w:val="52DD4206"/>
    <w:rsid w:val="5323EAAB"/>
    <w:rsid w:val="53DDD204"/>
    <w:rsid w:val="5541B737"/>
    <w:rsid w:val="56AA5023"/>
    <w:rsid w:val="56C0207B"/>
    <w:rsid w:val="597AD7D9"/>
    <w:rsid w:val="5ADACEB8"/>
    <w:rsid w:val="5ADB474C"/>
    <w:rsid w:val="5B0F7E80"/>
    <w:rsid w:val="5C276F76"/>
    <w:rsid w:val="5CF66FF0"/>
    <w:rsid w:val="5D323B3F"/>
    <w:rsid w:val="5DDFC533"/>
    <w:rsid w:val="5F4FA324"/>
    <w:rsid w:val="5F6BD620"/>
    <w:rsid w:val="5FBE9BF5"/>
    <w:rsid w:val="5FC58687"/>
    <w:rsid w:val="60EA9A12"/>
    <w:rsid w:val="6100C2CE"/>
    <w:rsid w:val="612B0AC1"/>
    <w:rsid w:val="619D4F85"/>
    <w:rsid w:val="61ECF867"/>
    <w:rsid w:val="64682D19"/>
    <w:rsid w:val="657F1C94"/>
    <w:rsid w:val="65DBCD4B"/>
    <w:rsid w:val="65FDEF80"/>
    <w:rsid w:val="675B2D8F"/>
    <w:rsid w:val="676BB12B"/>
    <w:rsid w:val="6774E6ED"/>
    <w:rsid w:val="67B4EDC1"/>
    <w:rsid w:val="67D277E5"/>
    <w:rsid w:val="68498A38"/>
    <w:rsid w:val="693F1683"/>
    <w:rsid w:val="6A9A9E0F"/>
    <w:rsid w:val="6ABCCD5F"/>
    <w:rsid w:val="6C4ABD87"/>
    <w:rsid w:val="6C6BB10E"/>
    <w:rsid w:val="6E66CA0F"/>
    <w:rsid w:val="6E6ECE6B"/>
    <w:rsid w:val="6EFFAB60"/>
    <w:rsid w:val="7000D1C4"/>
    <w:rsid w:val="702136E7"/>
    <w:rsid w:val="702D631A"/>
    <w:rsid w:val="7074E518"/>
    <w:rsid w:val="70B73566"/>
    <w:rsid w:val="715488BC"/>
    <w:rsid w:val="717F2A3C"/>
    <w:rsid w:val="72B30F80"/>
    <w:rsid w:val="73355176"/>
    <w:rsid w:val="7399E9AF"/>
    <w:rsid w:val="73CA048A"/>
    <w:rsid w:val="740859B2"/>
    <w:rsid w:val="74E475A1"/>
    <w:rsid w:val="7591BD26"/>
    <w:rsid w:val="75CD7570"/>
    <w:rsid w:val="768B2110"/>
    <w:rsid w:val="76BAB626"/>
    <w:rsid w:val="77413A5B"/>
    <w:rsid w:val="780D41A1"/>
    <w:rsid w:val="78E50FEB"/>
    <w:rsid w:val="7A1206FE"/>
    <w:rsid w:val="7A517957"/>
    <w:rsid w:val="7AB0F4A7"/>
    <w:rsid w:val="7AE4E328"/>
    <w:rsid w:val="7B2C6443"/>
    <w:rsid w:val="7B562FF2"/>
    <w:rsid w:val="7BA133CB"/>
    <w:rsid w:val="7BEC629F"/>
    <w:rsid w:val="7C853424"/>
    <w:rsid w:val="7D2BCCBD"/>
    <w:rsid w:val="7D958A18"/>
    <w:rsid w:val="7E61325B"/>
    <w:rsid w:val="7EA32F35"/>
    <w:rsid w:val="7FB7CB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B1305"/>
  <w15:docId w15:val="{BBD32115-5E54-4748-A36C-70CACC1D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1E76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E82A40"/>
    <w:rPr>
      <w:sz w:val="16"/>
      <w:szCs w:val="16"/>
    </w:rPr>
  </w:style>
  <w:style w:type="paragraph" w:styleId="Tekstopmerking">
    <w:name w:val="annotation text"/>
    <w:basedOn w:val="Standaard"/>
    <w:link w:val="TekstopmerkingChar"/>
    <w:rsid w:val="00E82A40"/>
    <w:rPr>
      <w:szCs w:val="20"/>
    </w:rPr>
  </w:style>
  <w:style w:type="character" w:customStyle="1" w:styleId="TekstopmerkingChar">
    <w:name w:val="Tekst opmerking Char"/>
    <w:basedOn w:val="Standaardalinea-lettertype"/>
    <w:link w:val="Tekstopmerking"/>
    <w:rsid w:val="00E82A40"/>
    <w:rPr>
      <w:rFonts w:ascii="Verdana" w:hAnsi="Verdana"/>
    </w:rPr>
  </w:style>
  <w:style w:type="paragraph" w:styleId="Onderwerpvanopmerking">
    <w:name w:val="annotation subject"/>
    <w:basedOn w:val="Tekstopmerking"/>
    <w:next w:val="Tekstopmerking"/>
    <w:link w:val="OnderwerpvanopmerkingChar"/>
    <w:rsid w:val="00E82A40"/>
    <w:rPr>
      <w:b/>
      <w:bCs/>
    </w:rPr>
  </w:style>
  <w:style w:type="character" w:customStyle="1" w:styleId="OnderwerpvanopmerkingChar">
    <w:name w:val="Onderwerp van opmerking Char"/>
    <w:basedOn w:val="TekstopmerkingChar"/>
    <w:link w:val="Onderwerpvanopmerking"/>
    <w:rsid w:val="00E82A40"/>
    <w:rPr>
      <w:rFonts w:ascii="Verdana" w:hAnsi="Verdana"/>
      <w:b/>
      <w:bCs/>
    </w:rPr>
  </w:style>
  <w:style w:type="paragraph" w:styleId="Ballontekst">
    <w:name w:val="Balloon Text"/>
    <w:basedOn w:val="Standaard"/>
    <w:link w:val="BallontekstChar"/>
    <w:rsid w:val="00E82A40"/>
    <w:rPr>
      <w:rFonts w:ascii="Tahoma" w:hAnsi="Tahoma" w:cs="Tahoma"/>
      <w:sz w:val="16"/>
      <w:szCs w:val="16"/>
    </w:rPr>
  </w:style>
  <w:style w:type="character" w:customStyle="1" w:styleId="BallontekstChar">
    <w:name w:val="Ballontekst Char"/>
    <w:basedOn w:val="Standaardalinea-lettertype"/>
    <w:link w:val="Ballontekst"/>
    <w:rsid w:val="00E82A40"/>
    <w:rPr>
      <w:rFonts w:ascii="Tahoma" w:hAnsi="Tahoma" w:cs="Tahoma"/>
      <w:sz w:val="16"/>
      <w:szCs w:val="16"/>
    </w:rPr>
  </w:style>
  <w:style w:type="character" w:styleId="Hyperlink">
    <w:name w:val="Hyperlink"/>
    <w:basedOn w:val="Standaardalinea-lettertype"/>
    <w:rsid w:val="008C7AA2"/>
    <w:rPr>
      <w:color w:val="0000FF" w:themeColor="hyperlink"/>
      <w:u w:val="single"/>
    </w:rPr>
  </w:style>
  <w:style w:type="paragraph" w:styleId="Revisie">
    <w:name w:val="Revision"/>
    <w:hidden/>
    <w:uiPriority w:val="99"/>
    <w:semiHidden/>
    <w:rsid w:val="008C7AA2"/>
    <w:rPr>
      <w:rFonts w:ascii="Verdana" w:hAnsi="Verdana"/>
      <w:szCs w:val="24"/>
    </w:rPr>
  </w:style>
  <w:style w:type="paragraph" w:styleId="Lijstalinea">
    <w:name w:val="List Paragraph"/>
    <w:basedOn w:val="Standaard"/>
    <w:uiPriority w:val="34"/>
    <w:qFormat/>
    <w:rsid w:val="002723A0"/>
    <w:pPr>
      <w:ind w:left="720"/>
      <w:contextualSpacing/>
    </w:pPr>
  </w:style>
  <w:style w:type="character" w:customStyle="1" w:styleId="Kop4Char">
    <w:name w:val="Kop 4 Char"/>
    <w:basedOn w:val="Standaardalinea-lettertype"/>
    <w:link w:val="Kop4"/>
    <w:semiHidden/>
    <w:rsid w:val="001E76B0"/>
    <w:rPr>
      <w:rFonts w:asciiTheme="majorHAnsi" w:eastAsiaTheme="majorEastAsia" w:hAnsiTheme="majorHAnsi" w:cstheme="majorBidi"/>
      <w:i/>
      <w:iCs/>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5866">
      <w:bodyDiv w:val="1"/>
      <w:marLeft w:val="0"/>
      <w:marRight w:val="0"/>
      <w:marTop w:val="0"/>
      <w:marBottom w:val="0"/>
      <w:divBdr>
        <w:top w:val="none" w:sz="0" w:space="0" w:color="auto"/>
        <w:left w:val="none" w:sz="0" w:space="0" w:color="auto"/>
        <w:bottom w:val="none" w:sz="0" w:space="0" w:color="auto"/>
        <w:right w:val="none" w:sz="0" w:space="0" w:color="auto"/>
      </w:divBdr>
    </w:div>
    <w:div w:id="275405506">
      <w:bodyDiv w:val="1"/>
      <w:marLeft w:val="0"/>
      <w:marRight w:val="0"/>
      <w:marTop w:val="0"/>
      <w:marBottom w:val="0"/>
      <w:divBdr>
        <w:top w:val="none" w:sz="0" w:space="0" w:color="auto"/>
        <w:left w:val="none" w:sz="0" w:space="0" w:color="auto"/>
        <w:bottom w:val="none" w:sz="0" w:space="0" w:color="auto"/>
        <w:right w:val="none" w:sz="0" w:space="0" w:color="auto"/>
      </w:divBdr>
    </w:div>
    <w:div w:id="363680620">
      <w:bodyDiv w:val="1"/>
      <w:marLeft w:val="0"/>
      <w:marRight w:val="0"/>
      <w:marTop w:val="0"/>
      <w:marBottom w:val="0"/>
      <w:divBdr>
        <w:top w:val="none" w:sz="0" w:space="0" w:color="auto"/>
        <w:left w:val="none" w:sz="0" w:space="0" w:color="auto"/>
        <w:bottom w:val="none" w:sz="0" w:space="0" w:color="auto"/>
        <w:right w:val="none" w:sz="0" w:space="0" w:color="auto"/>
      </w:divBdr>
    </w:div>
    <w:div w:id="682362217">
      <w:bodyDiv w:val="1"/>
      <w:marLeft w:val="0"/>
      <w:marRight w:val="0"/>
      <w:marTop w:val="0"/>
      <w:marBottom w:val="0"/>
      <w:divBdr>
        <w:top w:val="none" w:sz="0" w:space="0" w:color="auto"/>
        <w:left w:val="none" w:sz="0" w:space="0" w:color="auto"/>
        <w:bottom w:val="none" w:sz="0" w:space="0" w:color="auto"/>
        <w:right w:val="none" w:sz="0" w:space="0" w:color="auto"/>
      </w:divBdr>
    </w:div>
    <w:div w:id="992106620">
      <w:bodyDiv w:val="1"/>
      <w:marLeft w:val="300"/>
      <w:marRight w:val="0"/>
      <w:marTop w:val="0"/>
      <w:marBottom w:val="0"/>
      <w:divBdr>
        <w:top w:val="none" w:sz="0" w:space="0" w:color="auto"/>
        <w:left w:val="none" w:sz="0" w:space="0" w:color="auto"/>
        <w:bottom w:val="none" w:sz="0" w:space="0" w:color="auto"/>
        <w:right w:val="none" w:sz="0" w:space="0" w:color="auto"/>
      </w:divBdr>
      <w:divsChild>
        <w:div w:id="1796832620">
          <w:marLeft w:val="0"/>
          <w:marRight w:val="0"/>
          <w:marTop w:val="0"/>
          <w:marBottom w:val="0"/>
          <w:divBdr>
            <w:top w:val="none" w:sz="0" w:space="0" w:color="auto"/>
            <w:left w:val="none" w:sz="0" w:space="0" w:color="auto"/>
            <w:bottom w:val="none" w:sz="0" w:space="0" w:color="auto"/>
            <w:right w:val="none" w:sz="0" w:space="0" w:color="auto"/>
          </w:divBdr>
          <w:divsChild>
            <w:div w:id="156728131">
              <w:marLeft w:val="0"/>
              <w:marRight w:val="0"/>
              <w:marTop w:val="0"/>
              <w:marBottom w:val="0"/>
              <w:divBdr>
                <w:top w:val="none" w:sz="0" w:space="0" w:color="auto"/>
                <w:left w:val="none" w:sz="0" w:space="0" w:color="auto"/>
                <w:bottom w:val="none" w:sz="0" w:space="0" w:color="auto"/>
                <w:right w:val="none" w:sz="0" w:space="0" w:color="auto"/>
              </w:divBdr>
              <w:divsChild>
                <w:div w:id="1706828366">
                  <w:marLeft w:val="0"/>
                  <w:marRight w:val="0"/>
                  <w:marTop w:val="0"/>
                  <w:marBottom w:val="0"/>
                  <w:divBdr>
                    <w:top w:val="none" w:sz="0" w:space="0" w:color="auto"/>
                    <w:left w:val="none" w:sz="0" w:space="0" w:color="auto"/>
                    <w:bottom w:val="none" w:sz="0" w:space="0" w:color="auto"/>
                    <w:right w:val="none" w:sz="0" w:space="0" w:color="auto"/>
                  </w:divBdr>
                  <w:divsChild>
                    <w:div w:id="841119485">
                      <w:marLeft w:val="0"/>
                      <w:marRight w:val="0"/>
                      <w:marTop w:val="0"/>
                      <w:marBottom w:val="0"/>
                      <w:divBdr>
                        <w:top w:val="none" w:sz="0" w:space="0" w:color="auto"/>
                        <w:left w:val="none" w:sz="0" w:space="0" w:color="auto"/>
                        <w:bottom w:val="none" w:sz="0" w:space="0" w:color="auto"/>
                        <w:right w:val="none" w:sz="0" w:space="0" w:color="auto"/>
                      </w:divBdr>
                      <w:divsChild>
                        <w:div w:id="1812866055">
                          <w:marLeft w:val="0"/>
                          <w:marRight w:val="0"/>
                          <w:marTop w:val="0"/>
                          <w:marBottom w:val="0"/>
                          <w:divBdr>
                            <w:top w:val="none" w:sz="0" w:space="0" w:color="auto"/>
                            <w:left w:val="none" w:sz="0" w:space="0" w:color="auto"/>
                            <w:bottom w:val="none" w:sz="0" w:space="0" w:color="auto"/>
                            <w:right w:val="none" w:sz="0" w:space="0" w:color="auto"/>
                          </w:divBdr>
                          <w:divsChild>
                            <w:div w:id="438261612">
                              <w:marLeft w:val="0"/>
                              <w:marRight w:val="0"/>
                              <w:marTop w:val="0"/>
                              <w:marBottom w:val="0"/>
                              <w:divBdr>
                                <w:top w:val="none" w:sz="0" w:space="0" w:color="auto"/>
                                <w:left w:val="none" w:sz="0" w:space="0" w:color="auto"/>
                                <w:bottom w:val="none" w:sz="0" w:space="0" w:color="auto"/>
                                <w:right w:val="none" w:sz="0" w:space="0" w:color="auto"/>
                              </w:divBdr>
                              <w:divsChild>
                                <w:div w:id="1596131723">
                                  <w:marLeft w:val="0"/>
                                  <w:marRight w:val="0"/>
                                  <w:marTop w:val="0"/>
                                  <w:marBottom w:val="0"/>
                                  <w:divBdr>
                                    <w:top w:val="none" w:sz="0" w:space="0" w:color="auto"/>
                                    <w:left w:val="none" w:sz="0" w:space="0" w:color="auto"/>
                                    <w:bottom w:val="none" w:sz="0" w:space="0" w:color="auto"/>
                                    <w:right w:val="none" w:sz="0" w:space="0" w:color="auto"/>
                                  </w:divBdr>
                                  <w:divsChild>
                                    <w:div w:id="893390411">
                                      <w:marLeft w:val="0"/>
                                      <w:marRight w:val="0"/>
                                      <w:marTop w:val="0"/>
                                      <w:marBottom w:val="0"/>
                                      <w:divBdr>
                                        <w:top w:val="none" w:sz="0" w:space="0" w:color="auto"/>
                                        <w:left w:val="none" w:sz="0" w:space="0" w:color="auto"/>
                                        <w:bottom w:val="none" w:sz="0" w:space="0" w:color="auto"/>
                                        <w:right w:val="none" w:sz="0" w:space="0" w:color="auto"/>
                                      </w:divBdr>
                                      <w:divsChild>
                                        <w:div w:id="414479386">
                                          <w:marLeft w:val="0"/>
                                          <w:marRight w:val="0"/>
                                          <w:marTop w:val="0"/>
                                          <w:marBottom w:val="0"/>
                                          <w:divBdr>
                                            <w:top w:val="none" w:sz="0" w:space="0" w:color="auto"/>
                                            <w:left w:val="none" w:sz="0" w:space="0" w:color="auto"/>
                                            <w:bottom w:val="none" w:sz="0" w:space="0" w:color="auto"/>
                                            <w:right w:val="none" w:sz="0" w:space="0" w:color="auto"/>
                                          </w:divBdr>
                                          <w:divsChild>
                                            <w:div w:id="13766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401598">
      <w:bodyDiv w:val="1"/>
      <w:marLeft w:val="0"/>
      <w:marRight w:val="0"/>
      <w:marTop w:val="0"/>
      <w:marBottom w:val="0"/>
      <w:divBdr>
        <w:top w:val="none" w:sz="0" w:space="0" w:color="auto"/>
        <w:left w:val="none" w:sz="0" w:space="0" w:color="auto"/>
        <w:bottom w:val="none" w:sz="0" w:space="0" w:color="auto"/>
        <w:right w:val="none" w:sz="0" w:space="0" w:color="auto"/>
      </w:divBdr>
    </w:div>
    <w:div w:id="1822114211">
      <w:bodyDiv w:val="1"/>
      <w:marLeft w:val="300"/>
      <w:marRight w:val="0"/>
      <w:marTop w:val="0"/>
      <w:marBottom w:val="0"/>
      <w:divBdr>
        <w:top w:val="none" w:sz="0" w:space="0" w:color="auto"/>
        <w:left w:val="none" w:sz="0" w:space="0" w:color="auto"/>
        <w:bottom w:val="none" w:sz="0" w:space="0" w:color="auto"/>
        <w:right w:val="none" w:sz="0" w:space="0" w:color="auto"/>
      </w:divBdr>
      <w:divsChild>
        <w:div w:id="633680318">
          <w:marLeft w:val="0"/>
          <w:marRight w:val="0"/>
          <w:marTop w:val="0"/>
          <w:marBottom w:val="0"/>
          <w:divBdr>
            <w:top w:val="none" w:sz="0" w:space="0" w:color="auto"/>
            <w:left w:val="none" w:sz="0" w:space="0" w:color="auto"/>
            <w:bottom w:val="none" w:sz="0" w:space="0" w:color="auto"/>
            <w:right w:val="none" w:sz="0" w:space="0" w:color="auto"/>
          </w:divBdr>
          <w:divsChild>
            <w:div w:id="1991015434">
              <w:marLeft w:val="0"/>
              <w:marRight w:val="0"/>
              <w:marTop w:val="0"/>
              <w:marBottom w:val="0"/>
              <w:divBdr>
                <w:top w:val="none" w:sz="0" w:space="0" w:color="auto"/>
                <w:left w:val="none" w:sz="0" w:space="0" w:color="auto"/>
                <w:bottom w:val="none" w:sz="0" w:space="0" w:color="auto"/>
                <w:right w:val="none" w:sz="0" w:space="0" w:color="auto"/>
              </w:divBdr>
              <w:divsChild>
                <w:div w:id="1930306629">
                  <w:marLeft w:val="0"/>
                  <w:marRight w:val="0"/>
                  <w:marTop w:val="0"/>
                  <w:marBottom w:val="0"/>
                  <w:divBdr>
                    <w:top w:val="none" w:sz="0" w:space="0" w:color="auto"/>
                    <w:left w:val="none" w:sz="0" w:space="0" w:color="auto"/>
                    <w:bottom w:val="none" w:sz="0" w:space="0" w:color="auto"/>
                    <w:right w:val="none" w:sz="0" w:space="0" w:color="auto"/>
                  </w:divBdr>
                  <w:divsChild>
                    <w:div w:id="1405907208">
                      <w:marLeft w:val="0"/>
                      <w:marRight w:val="0"/>
                      <w:marTop w:val="0"/>
                      <w:marBottom w:val="0"/>
                      <w:divBdr>
                        <w:top w:val="none" w:sz="0" w:space="0" w:color="auto"/>
                        <w:left w:val="none" w:sz="0" w:space="0" w:color="auto"/>
                        <w:bottom w:val="none" w:sz="0" w:space="0" w:color="auto"/>
                        <w:right w:val="none" w:sz="0" w:space="0" w:color="auto"/>
                      </w:divBdr>
                      <w:divsChild>
                        <w:div w:id="2078353166">
                          <w:marLeft w:val="0"/>
                          <w:marRight w:val="0"/>
                          <w:marTop w:val="0"/>
                          <w:marBottom w:val="0"/>
                          <w:divBdr>
                            <w:top w:val="none" w:sz="0" w:space="0" w:color="auto"/>
                            <w:left w:val="none" w:sz="0" w:space="0" w:color="auto"/>
                            <w:bottom w:val="none" w:sz="0" w:space="0" w:color="auto"/>
                            <w:right w:val="none" w:sz="0" w:space="0" w:color="auto"/>
                          </w:divBdr>
                          <w:divsChild>
                            <w:div w:id="18045855">
                              <w:marLeft w:val="0"/>
                              <w:marRight w:val="0"/>
                              <w:marTop w:val="0"/>
                              <w:marBottom w:val="0"/>
                              <w:divBdr>
                                <w:top w:val="none" w:sz="0" w:space="0" w:color="auto"/>
                                <w:left w:val="none" w:sz="0" w:space="0" w:color="auto"/>
                                <w:bottom w:val="none" w:sz="0" w:space="0" w:color="auto"/>
                                <w:right w:val="none" w:sz="0" w:space="0" w:color="auto"/>
                              </w:divBdr>
                              <w:divsChild>
                                <w:div w:id="1384448437">
                                  <w:marLeft w:val="0"/>
                                  <w:marRight w:val="0"/>
                                  <w:marTop w:val="0"/>
                                  <w:marBottom w:val="0"/>
                                  <w:divBdr>
                                    <w:top w:val="none" w:sz="0" w:space="0" w:color="auto"/>
                                    <w:left w:val="none" w:sz="0" w:space="0" w:color="auto"/>
                                    <w:bottom w:val="none" w:sz="0" w:space="0" w:color="auto"/>
                                    <w:right w:val="none" w:sz="0" w:space="0" w:color="auto"/>
                                  </w:divBdr>
                                  <w:divsChild>
                                    <w:div w:id="1841508908">
                                      <w:marLeft w:val="0"/>
                                      <w:marRight w:val="0"/>
                                      <w:marTop w:val="0"/>
                                      <w:marBottom w:val="0"/>
                                      <w:divBdr>
                                        <w:top w:val="none" w:sz="0" w:space="0" w:color="auto"/>
                                        <w:left w:val="none" w:sz="0" w:space="0" w:color="auto"/>
                                        <w:bottom w:val="none" w:sz="0" w:space="0" w:color="auto"/>
                                        <w:right w:val="none" w:sz="0" w:space="0" w:color="auto"/>
                                      </w:divBdr>
                                      <w:divsChild>
                                        <w:div w:id="1104039334">
                                          <w:marLeft w:val="0"/>
                                          <w:marRight w:val="0"/>
                                          <w:marTop w:val="0"/>
                                          <w:marBottom w:val="0"/>
                                          <w:divBdr>
                                            <w:top w:val="none" w:sz="0" w:space="0" w:color="auto"/>
                                            <w:left w:val="none" w:sz="0" w:space="0" w:color="auto"/>
                                            <w:bottom w:val="none" w:sz="0" w:space="0" w:color="auto"/>
                                            <w:right w:val="none" w:sz="0" w:space="0" w:color="auto"/>
                                          </w:divBdr>
                                          <w:divsChild>
                                            <w:div w:id="11149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367</ap:Words>
  <ap:Characters>2049</ap:Characters>
  <ap:DocSecurity>4</ap:DocSecurity>
  <ap:Lines>17</ap:Lines>
  <ap:Paragraphs>4</ap:Paragraphs>
  <ap:ScaleCrop>false</ap:ScaleCrop>
  <ap:LinksUpToDate>false</ap:LinksUpToDate>
  <ap:CharactersWithSpaces>2412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2024-12-13T11:13:00.0000000Z</lastPrinted>
  <dcterms:created xsi:type="dcterms:W3CDTF">2025-07-25T08:46:00.0000000Z</dcterms:created>
  <dcterms:modified xsi:type="dcterms:W3CDTF">2025-07-25T08:46:00.0000000Z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