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4DA7" w:rsidR="00D50025" w:rsidRDefault="004D4970" w14:paraId="53AD47E9" w14:textId="511A3F30">
      <w:pPr>
        <w:rPr>
          <w:rFonts w:ascii="Calibri" w:hAnsi="Calibri" w:cs="Calibri"/>
        </w:rPr>
      </w:pPr>
      <w:bookmarkStart w:name="_Hlk204250652" w:id="0"/>
      <w:r w:rsidRPr="00AD4DA7">
        <w:rPr>
          <w:rFonts w:ascii="Calibri" w:hAnsi="Calibri" w:cs="Calibri"/>
        </w:rPr>
        <w:t>25</w:t>
      </w:r>
      <w:r w:rsidRPr="00AD4DA7" w:rsidR="00F30FBE">
        <w:rPr>
          <w:rFonts w:ascii="Calibri" w:hAnsi="Calibri" w:cs="Calibri"/>
        </w:rPr>
        <w:t xml:space="preserve"> </w:t>
      </w:r>
      <w:r w:rsidRPr="00AD4DA7">
        <w:rPr>
          <w:rFonts w:ascii="Calibri" w:hAnsi="Calibri" w:cs="Calibri"/>
        </w:rPr>
        <w:t>087</w:t>
      </w:r>
      <w:r w:rsidRPr="00AD4DA7" w:rsidR="00D50025">
        <w:rPr>
          <w:rFonts w:ascii="Calibri" w:hAnsi="Calibri" w:cs="Calibri"/>
        </w:rPr>
        <w:tab/>
      </w:r>
      <w:r w:rsidRPr="00AD4DA7" w:rsidR="00D50025">
        <w:rPr>
          <w:rFonts w:ascii="Calibri" w:hAnsi="Calibri" w:cs="Calibri"/>
        </w:rPr>
        <w:tab/>
        <w:t>Internationaal fiscaal (verdrags)beleid</w:t>
      </w:r>
    </w:p>
    <w:p w:rsidRPr="00AD4DA7" w:rsidR="00D50025" w:rsidP="00D31852" w:rsidRDefault="00FD078D" w14:paraId="3303C0DE" w14:textId="77777777">
      <w:pPr>
        <w:rPr>
          <w:rFonts w:ascii="Calibri" w:hAnsi="Calibri" w:cs="Calibri"/>
        </w:rPr>
      </w:pPr>
      <w:r w:rsidRPr="00AD4DA7">
        <w:rPr>
          <w:rFonts w:ascii="Calibri" w:hAnsi="Calibri" w:cs="Calibri"/>
        </w:rPr>
        <w:t xml:space="preserve">Nr. </w:t>
      </w:r>
      <w:r w:rsidRPr="00AD4DA7" w:rsidR="004D4970">
        <w:rPr>
          <w:rFonts w:ascii="Calibri" w:hAnsi="Calibri" w:cs="Calibri"/>
        </w:rPr>
        <w:t>349</w:t>
      </w:r>
      <w:r w:rsidRPr="00AD4DA7">
        <w:rPr>
          <w:rFonts w:ascii="Calibri" w:hAnsi="Calibri" w:cs="Calibri"/>
        </w:rPr>
        <w:tab/>
      </w:r>
      <w:r w:rsidRPr="00AD4DA7">
        <w:rPr>
          <w:rFonts w:ascii="Calibri" w:hAnsi="Calibri" w:cs="Calibri"/>
        </w:rPr>
        <w:tab/>
      </w:r>
      <w:r w:rsidRPr="00AD4DA7" w:rsidR="00D50025">
        <w:rPr>
          <w:rFonts w:ascii="Calibri" w:hAnsi="Calibri" w:cs="Calibri"/>
        </w:rPr>
        <w:t>Brief van de staatssecretaris van Financiën</w:t>
      </w:r>
    </w:p>
    <w:p w:rsidRPr="00AD4DA7" w:rsidR="004D4970" w:rsidP="004D4970" w:rsidRDefault="00D50025" w14:paraId="05DCB8D1" w14:textId="4DC378E7">
      <w:pPr>
        <w:rPr>
          <w:rFonts w:ascii="Calibri" w:hAnsi="Calibri" w:cs="Calibri"/>
        </w:rPr>
      </w:pPr>
      <w:r w:rsidRPr="00AD4DA7">
        <w:rPr>
          <w:rFonts w:ascii="Calibri" w:hAnsi="Calibri" w:cs="Calibri"/>
        </w:rPr>
        <w:t>Aan de Voorzitter van de Tweede Kamer der Staten-Generaal</w:t>
      </w:r>
    </w:p>
    <w:p w:rsidRPr="00AD4DA7" w:rsidR="00D50025" w:rsidP="004D4970" w:rsidRDefault="00D50025" w14:paraId="6EEF4274" w14:textId="5920FC30">
      <w:pPr>
        <w:rPr>
          <w:rFonts w:ascii="Calibri" w:hAnsi="Calibri" w:cs="Calibri"/>
        </w:rPr>
      </w:pPr>
      <w:r w:rsidRPr="00AD4DA7">
        <w:rPr>
          <w:rFonts w:ascii="Calibri" w:hAnsi="Calibri" w:cs="Calibri"/>
        </w:rPr>
        <w:t>Den Haag, 4 augustus 2025</w:t>
      </w:r>
    </w:p>
    <w:p w:rsidRPr="00AD4DA7" w:rsidR="004D4970" w:rsidP="004D4970" w:rsidRDefault="004D4970" w14:paraId="5659087B" w14:textId="77777777">
      <w:pPr>
        <w:rPr>
          <w:rFonts w:ascii="Calibri" w:hAnsi="Calibri" w:cs="Calibri"/>
        </w:rPr>
      </w:pPr>
    </w:p>
    <w:p w:rsidRPr="00AD4DA7" w:rsidR="004D4970" w:rsidP="004D4970" w:rsidRDefault="004D4970" w14:paraId="424DFFF4" w14:textId="7FAACBCA">
      <w:pPr>
        <w:rPr>
          <w:rFonts w:ascii="Calibri" w:hAnsi="Calibri" w:cs="Calibri"/>
        </w:rPr>
      </w:pPr>
      <w:r w:rsidRPr="00AD4DA7">
        <w:rPr>
          <w:rFonts w:ascii="Calibri" w:hAnsi="Calibri" w:cs="Calibri"/>
        </w:rPr>
        <w:t>In december 2024 is door de algemene vergadering van de VN (AV VN) een intergouvernementeel onderhandelingscomité (INC) opgericht om een VN-raamwerkverdrag met twee protocollen op te stellen over internationale samenwerking op belastinggebied. Volgend op een organisatorische bijeenkomst in februari jl. heeft het INC drie werkstromen ingericht die hebben geleid tot het opstellen van drie zogenoemde “Co-Leads’ Draft Issues Notes”. Deze issues notes zijn een eerste stap in het vormgeven van het VN-verdrag en de twee protocollen welke eind 2027 ter goedkeuring voor moeten liggen in de AV VN. VN-lidstaten hadden tot 21 juli jl. om schriftelijke inbreng te leveren op de issues notes.</w:t>
      </w:r>
      <w:bookmarkEnd w:id="0"/>
      <w:r w:rsidRPr="00AD4DA7">
        <w:rPr>
          <w:rFonts w:ascii="Calibri" w:hAnsi="Calibri" w:cs="Calibri"/>
        </w:rPr>
        <w:t xml:space="preserve"> Van deze gelegenheid heeft het Koninkrijk der Nederlanden gebruik gemaakt. De issues notes zullen in augustus tijdens een bijeenkomst van het INC voor het eerst met het gehele VN-lidmaatschap worden besproken.</w:t>
      </w:r>
    </w:p>
    <w:p w:rsidRPr="00AD4DA7" w:rsidR="004D4970" w:rsidP="004D4970" w:rsidRDefault="004D4970" w14:paraId="45611187" w14:textId="77777777">
      <w:pPr>
        <w:rPr>
          <w:rFonts w:ascii="Calibri" w:hAnsi="Calibri" w:cs="Calibri"/>
        </w:rPr>
      </w:pPr>
    </w:p>
    <w:p w:rsidRPr="00AD4DA7" w:rsidR="004D4970" w:rsidP="004D4970" w:rsidRDefault="004D4970" w14:paraId="37EA325F" w14:textId="77777777">
      <w:pPr>
        <w:rPr>
          <w:rFonts w:ascii="Calibri" w:hAnsi="Calibri" w:cs="Calibri"/>
        </w:rPr>
      </w:pPr>
      <w:r w:rsidRPr="00AD4DA7">
        <w:rPr>
          <w:rFonts w:ascii="Calibri" w:hAnsi="Calibri" w:cs="Calibri"/>
        </w:rPr>
        <w:t xml:space="preserve">Als bijlage bij deze brief stuur ik u een afschrift van de schriftelijke inbreng namens het Koninkrijk der Nederlanden op 21 juli jl. op de publieke consultatie van de issues notes voor een VN-raamwerkverdrag over internationale belastingsamenwerking. Zowel de issues notes als de schriftelijke inbreng kunt u (ook) terugvinden op de volgende VN-webpagina: </w:t>
      </w:r>
      <w:hyperlink w:history="1" r:id="rId9">
        <w:r w:rsidRPr="00AD4DA7">
          <w:rPr>
            <w:rStyle w:val="Hyperlink"/>
            <w:rFonts w:ascii="Calibri" w:hAnsi="Calibri" w:cs="Calibri"/>
            <w:color w:val="auto"/>
          </w:rPr>
          <w:t>First and Second Sessions - Inputs | Financing for Sustainable Development Office</w:t>
        </w:r>
      </w:hyperlink>
      <w:r w:rsidRPr="00AD4DA7">
        <w:rPr>
          <w:rFonts w:ascii="Calibri" w:hAnsi="Calibri" w:cs="Calibri"/>
        </w:rPr>
        <w:t>.</w:t>
      </w:r>
    </w:p>
    <w:p w:rsidRPr="00AD4DA7" w:rsidR="004D4970" w:rsidP="004D4970" w:rsidRDefault="004D4970" w14:paraId="2BCA3B0B" w14:textId="77777777">
      <w:pPr>
        <w:pStyle w:val="WitregelW1bodytekst"/>
        <w:rPr>
          <w:rFonts w:ascii="Calibri" w:hAnsi="Calibri" w:cs="Calibri"/>
          <w:sz w:val="22"/>
          <w:szCs w:val="22"/>
        </w:rPr>
      </w:pPr>
    </w:p>
    <w:p w:rsidRPr="00AD4DA7" w:rsidR="00F30FBE" w:rsidP="00F30FBE" w:rsidRDefault="00F30FBE" w14:paraId="1DAA73D4" w14:textId="46679F36">
      <w:pPr>
        <w:pStyle w:val="Geenafstand"/>
        <w:rPr>
          <w:rFonts w:ascii="Calibri" w:hAnsi="Calibri" w:cs="Calibri"/>
        </w:rPr>
      </w:pPr>
      <w:r w:rsidRPr="00AD4DA7">
        <w:rPr>
          <w:rFonts w:ascii="Calibri" w:hAnsi="Calibri" w:cs="Calibri"/>
        </w:rPr>
        <w:t>De staatssecretaris van Financiën,</w:t>
      </w:r>
    </w:p>
    <w:p w:rsidRPr="00AD4DA7" w:rsidR="00E6311E" w:rsidP="00F30FBE" w:rsidRDefault="004D4970" w14:paraId="4730A644" w14:textId="5C36FEEE">
      <w:pPr>
        <w:pStyle w:val="Geenafstand"/>
        <w:rPr>
          <w:rFonts w:ascii="Calibri" w:hAnsi="Calibri" w:cs="Calibri"/>
        </w:rPr>
      </w:pPr>
      <w:r w:rsidRPr="00AD4DA7">
        <w:rPr>
          <w:rFonts w:ascii="Calibri" w:hAnsi="Calibri" w:cs="Calibri"/>
        </w:rPr>
        <w:t>T. van Oostenbruggen</w:t>
      </w:r>
      <w:r w:rsidRPr="00AD4DA7">
        <w:rPr>
          <w:rFonts w:ascii="Calibri" w:hAnsi="Calibri" w:cs="Calibri"/>
        </w:rPr>
        <w:br/>
      </w:r>
    </w:p>
    <w:sectPr w:rsidRPr="00AD4DA7" w:rsidR="00E6311E" w:rsidSect="004D4970">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8EF3A" w14:textId="77777777" w:rsidR="004D4970" w:rsidRDefault="004D4970" w:rsidP="004D4970">
      <w:pPr>
        <w:spacing w:after="0" w:line="240" w:lineRule="auto"/>
      </w:pPr>
      <w:r>
        <w:separator/>
      </w:r>
    </w:p>
  </w:endnote>
  <w:endnote w:type="continuationSeparator" w:id="0">
    <w:p w14:paraId="0E8EF855" w14:textId="77777777" w:rsidR="004D4970" w:rsidRDefault="004D4970" w:rsidP="004D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7CD3" w14:textId="77777777" w:rsidR="004D4970" w:rsidRPr="004D4970" w:rsidRDefault="004D4970" w:rsidP="004D49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11D90" w14:textId="77777777" w:rsidR="004D4970" w:rsidRPr="004D4970" w:rsidRDefault="004D4970" w:rsidP="004D49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D74A6" w14:textId="77777777" w:rsidR="004D4970" w:rsidRPr="004D4970" w:rsidRDefault="004D4970" w:rsidP="004D49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1CDFF" w14:textId="77777777" w:rsidR="004D4970" w:rsidRDefault="004D4970" w:rsidP="004D4970">
      <w:pPr>
        <w:spacing w:after="0" w:line="240" w:lineRule="auto"/>
      </w:pPr>
      <w:r>
        <w:separator/>
      </w:r>
    </w:p>
  </w:footnote>
  <w:footnote w:type="continuationSeparator" w:id="0">
    <w:p w14:paraId="4AEDE03C" w14:textId="77777777" w:rsidR="004D4970" w:rsidRDefault="004D4970" w:rsidP="004D4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0B58" w14:textId="77777777" w:rsidR="004D4970" w:rsidRPr="004D4970" w:rsidRDefault="004D4970" w:rsidP="004D49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9678" w14:textId="77777777" w:rsidR="004D4970" w:rsidRPr="004D4970" w:rsidRDefault="004D4970" w:rsidP="004D49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FAF63" w14:textId="77777777" w:rsidR="004D4970" w:rsidRPr="004D4970" w:rsidRDefault="004D4970" w:rsidP="004D497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70"/>
    <w:rsid w:val="0025703A"/>
    <w:rsid w:val="0027670C"/>
    <w:rsid w:val="004D4970"/>
    <w:rsid w:val="007E1CE2"/>
    <w:rsid w:val="00AD4DA7"/>
    <w:rsid w:val="00B02A93"/>
    <w:rsid w:val="00C57495"/>
    <w:rsid w:val="00CA6313"/>
    <w:rsid w:val="00D50025"/>
    <w:rsid w:val="00E6311E"/>
    <w:rsid w:val="00F30FBE"/>
    <w:rsid w:val="00FD07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CF7D"/>
  <w15:chartTrackingRefBased/>
  <w15:docId w15:val="{9F99BE8B-D52D-4D88-B1C7-BC7A07E5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4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4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49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49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49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49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49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49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49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49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49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49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49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49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49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49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49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4970"/>
    <w:rPr>
      <w:rFonts w:eastAsiaTheme="majorEastAsia" w:cstheme="majorBidi"/>
      <w:color w:val="272727" w:themeColor="text1" w:themeTint="D8"/>
    </w:rPr>
  </w:style>
  <w:style w:type="paragraph" w:styleId="Titel">
    <w:name w:val="Title"/>
    <w:basedOn w:val="Standaard"/>
    <w:next w:val="Standaard"/>
    <w:link w:val="TitelChar"/>
    <w:uiPriority w:val="10"/>
    <w:qFormat/>
    <w:rsid w:val="004D4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49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49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49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49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4970"/>
    <w:rPr>
      <w:i/>
      <w:iCs/>
      <w:color w:val="404040" w:themeColor="text1" w:themeTint="BF"/>
    </w:rPr>
  </w:style>
  <w:style w:type="paragraph" w:styleId="Lijstalinea">
    <w:name w:val="List Paragraph"/>
    <w:basedOn w:val="Standaard"/>
    <w:uiPriority w:val="34"/>
    <w:qFormat/>
    <w:rsid w:val="004D4970"/>
    <w:pPr>
      <w:ind w:left="720"/>
      <w:contextualSpacing/>
    </w:pPr>
  </w:style>
  <w:style w:type="character" w:styleId="Intensievebenadrukking">
    <w:name w:val="Intense Emphasis"/>
    <w:basedOn w:val="Standaardalinea-lettertype"/>
    <w:uiPriority w:val="21"/>
    <w:qFormat/>
    <w:rsid w:val="004D4970"/>
    <w:rPr>
      <w:i/>
      <w:iCs/>
      <w:color w:val="0F4761" w:themeColor="accent1" w:themeShade="BF"/>
    </w:rPr>
  </w:style>
  <w:style w:type="paragraph" w:styleId="Duidelijkcitaat">
    <w:name w:val="Intense Quote"/>
    <w:basedOn w:val="Standaard"/>
    <w:next w:val="Standaard"/>
    <w:link w:val="DuidelijkcitaatChar"/>
    <w:uiPriority w:val="30"/>
    <w:qFormat/>
    <w:rsid w:val="004D4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4970"/>
    <w:rPr>
      <w:i/>
      <w:iCs/>
      <w:color w:val="0F4761" w:themeColor="accent1" w:themeShade="BF"/>
    </w:rPr>
  </w:style>
  <w:style w:type="character" w:styleId="Intensieveverwijzing">
    <w:name w:val="Intense Reference"/>
    <w:basedOn w:val="Standaardalinea-lettertype"/>
    <w:uiPriority w:val="32"/>
    <w:qFormat/>
    <w:rsid w:val="004D4970"/>
    <w:rPr>
      <w:b/>
      <w:bCs/>
      <w:smallCaps/>
      <w:color w:val="0F4761" w:themeColor="accent1" w:themeShade="BF"/>
      <w:spacing w:val="5"/>
    </w:rPr>
  </w:style>
  <w:style w:type="character" w:styleId="Hyperlink">
    <w:name w:val="Hyperlink"/>
    <w:basedOn w:val="Standaardalinea-lettertype"/>
    <w:uiPriority w:val="99"/>
    <w:unhideWhenUsed/>
    <w:rsid w:val="004D4970"/>
    <w:rPr>
      <w:color w:val="467886" w:themeColor="hyperlink"/>
      <w:u w:val="single"/>
    </w:rPr>
  </w:style>
  <w:style w:type="paragraph" w:customStyle="1" w:styleId="WitregelW1bodytekst">
    <w:name w:val="Witregel W1 (bodytekst)"/>
    <w:basedOn w:val="Standaard"/>
    <w:next w:val="Standaard"/>
    <w:rsid w:val="004D497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D49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4970"/>
  </w:style>
  <w:style w:type="paragraph" w:styleId="Voettekst">
    <w:name w:val="footer"/>
    <w:basedOn w:val="Standaard"/>
    <w:link w:val="VoettekstChar"/>
    <w:uiPriority w:val="99"/>
    <w:unhideWhenUsed/>
    <w:rsid w:val="004D49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4970"/>
  </w:style>
  <w:style w:type="paragraph" w:styleId="Geenafstand">
    <w:name w:val="No Spacing"/>
    <w:uiPriority w:val="1"/>
    <w:qFormat/>
    <w:rsid w:val="00F30F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financing.desa.un.org/INC/firstandsecondsessions/inputs" TargetMode="Externa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255</ap:Words>
  <ap:Characters>1406</ap:Characters>
  <ap:DocSecurity>0</ap:DocSecurity>
  <ap:Lines>11</ap:Lines>
  <ap:Paragraphs>3</ap:Paragraphs>
  <ap:ScaleCrop>false</ap:ScaleCrop>
  <ap:LinksUpToDate>false</ap:LinksUpToDate>
  <ap:CharactersWithSpaces>1658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2025-08-25T13:09:00.0000000Z</dcterms:created>
  <dcterms:modified xsi:type="dcterms:W3CDTF">2025-08-25T13:09:00.0000000Z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