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2025Z15029</w:t>
        <w:br/>
      </w:r>
      <w:proofErr w:type="spellEnd"/>
    </w:p>
    <w:p>
      <w:pPr>
        <w:pStyle w:val="Normal"/>
        <w:rPr>
          <w:b w:val="1"/>
          <w:bCs w:val="1"/>
        </w:rPr>
      </w:pPr>
      <w:r w:rsidR="250AE766">
        <w:rPr>
          <w:b w:val="0"/>
          <w:bCs w:val="0"/>
        </w:rPr>
        <w:t>(ingezonden 6 augustus 2025)</w:t>
        <w:br/>
      </w:r>
    </w:p>
    <w:p>
      <w:r>
        <w:t xml:space="preserve">Vragen van het lid Peter de Groot (VVD) aan de minister van Volkshuisvesting en Ruimtelijke Ordening over het item 'Ondanks woningnood blijft snel bouwen lastig' in de uitzending van Nieuwsuur van 2 augustus 2025 </w:t>
      </w:r>
      <w:r>
        <w:br/>
      </w:r>
    </w:p>
    <w:p>
      <w:r>
        <w:t xml:space="preserve"> </w:t>
      </w:r>
      <w:r>
        <w:br/>
      </w:r>
    </w:p>
    <w:p>
      <w:pPr>
        <w:pStyle w:val="ListParagraph"/>
        <w:numPr>
          <w:ilvl w:val="0"/>
          <w:numId w:val="100484320"/>
        </w:numPr>
        <w:ind w:left="360"/>
      </w:pPr>
      <w:r>
        <w:t xml:space="preserve">Bent u bekend met het item 'Ondanks woningnood blijft snel bouwen lastig' in de uitzending van Nieuwsuur van 2 augustus 2025, wat gaat over het feit dat het bouwen van de nieuwbouwwijk Valkenhorst in Katwijk al 20 jaar op zich laat wachten? [1]</w:t>
      </w:r>
      <w:r>
        <w:br/>
      </w:r>
    </w:p>
    <w:p>
      <w:pPr>
        <w:pStyle w:val="ListParagraph"/>
        <w:numPr>
          <w:ilvl w:val="0"/>
          <w:numId w:val="100484320"/>
        </w:numPr>
        <w:ind w:left="360"/>
      </w:pPr>
      <w:r>
        <w:t xml:space="preserve">Bent u ermee bekend dat de Tweede Kamer meermaals aandacht heeft gevraagd voor zowel het mogelijk maken van de woningbouw in Valkenhorst als ook de discussies tussen het Rijksvastgoedbedrijf en de gemeente?</w:t>
      </w:r>
      <w:r>
        <w:br/>
      </w:r>
    </w:p>
    <w:p>
      <w:pPr>
        <w:pStyle w:val="ListParagraph"/>
        <w:numPr>
          <w:ilvl w:val="0"/>
          <w:numId w:val="100484320"/>
        </w:numPr>
        <w:ind w:left="360"/>
      </w:pPr>
      <w:r>
        <w:t xml:space="preserve">Deelt u de mening dat het ontwikkelen van woningbouw, waar dan ook, met een voorbereidingstijd tussen de 10 en 20 jaar absurd is? Waarom wel, waarom niet?</w:t>
      </w:r>
      <w:r>
        <w:br/>
      </w:r>
    </w:p>
    <w:p>
      <w:pPr>
        <w:pStyle w:val="ListParagraph"/>
        <w:numPr>
          <w:ilvl w:val="0"/>
          <w:numId w:val="100484320"/>
        </w:numPr>
        <w:ind w:left="360"/>
      </w:pPr>
      <w:r>
        <w:t xml:space="preserve">Zijn er mitigerende maatregelen nodig bij de ontwikkeling van de woonwijk om het duingebied voldoende te beschermen? Zo ja, welke maatregelen zouden dit zijn? Zo nee, kunt u toelichten waarom die maatregelen niet nodig zijn?</w:t>
      </w:r>
      <w:r>
        <w:br/>
      </w:r>
    </w:p>
    <w:p>
      <w:pPr>
        <w:pStyle w:val="ListParagraph"/>
        <w:numPr>
          <w:ilvl w:val="0"/>
          <w:numId w:val="100484320"/>
        </w:numPr>
        <w:ind w:left="360"/>
      </w:pPr>
      <w:r>
        <w:t xml:space="preserve">Op welke manier kan met de inzet voor schonere en snellere bouw, door bijvoorbeeld fabrieksmatige bouw toe te passen, versnelling worden behaald in de bouwplannen van Valkenhorst?</w:t>
      </w:r>
      <w:r>
        <w:br/>
      </w:r>
    </w:p>
    <w:p>
      <w:pPr>
        <w:pStyle w:val="ListParagraph"/>
        <w:numPr>
          <w:ilvl w:val="0"/>
          <w:numId w:val="100484320"/>
        </w:numPr>
        <w:ind w:left="360"/>
      </w:pPr>
      <w:r>
        <w:t xml:space="preserve">Welke lessen worden er getrokken uit het stroperige proces rondom de ontwikkeling in Valkenburg voor andere woningbouwlocaties in Nederland? Wat betekent dit voor de landelijke regie op bijvoorbeeld het vergunningenproces? Welke verbeterpunten worden opgepakt in het kader van het STOER-traject?</w:t>
      </w:r>
      <w:r>
        <w:br/>
      </w:r>
    </w:p>
    <w:p>
      <w:pPr>
        <w:pStyle w:val="ListParagraph"/>
        <w:numPr>
          <w:ilvl w:val="0"/>
          <w:numId w:val="100484320"/>
        </w:numPr>
        <w:ind w:left="360"/>
      </w:pPr>
      <w:r>
        <w:t xml:space="preserve">Kan het werken met standaard natuuronderzoeken in plaats van plaatsgebonden minutieuze natuuronderzoeken helpen om processen te versnellen? Waarom wel, waarom niet?</w:t>
      </w:r>
      <w:r>
        <w:br/>
      </w:r>
    </w:p>
    <w:p>
      <w:pPr>
        <w:pStyle w:val="ListParagraph"/>
        <w:numPr>
          <w:ilvl w:val="0"/>
          <w:numId w:val="100484320"/>
        </w:numPr>
        <w:ind w:left="360"/>
      </w:pPr>
      <w:r>
        <w:t xml:space="preserve">Is de bezwaarprocedure bij de Raad van State prioritair gemaakt boven andere procedures aangezien dit de ontwikkeling van woningbouw betreft? Waarom wel, waarom niet?</w:t>
      </w:r>
      <w:r>
        <w:br/>
      </w:r>
    </w:p>
    <w:p>
      <w:pPr>
        <w:pStyle w:val="ListParagraph"/>
        <w:numPr>
          <w:ilvl w:val="0"/>
          <w:numId w:val="100484320"/>
        </w:numPr>
        <w:ind w:left="360"/>
      </w:pPr>
      <w:r>
        <w:t xml:space="preserve">Welke mogelijkheden ziet u op dit moment, vanuit het Rijk, die kunnen bijdragen om de woningbouw in Valkenhorst te versnellen?</w:t>
      </w:r>
      <w:r>
        <w:br/>
      </w:r>
    </w:p>
    <w:p>
      <w:pPr>
        <w:pStyle w:val="ListParagraph"/>
        <w:numPr>
          <w:ilvl w:val="0"/>
          <w:numId w:val="100484320"/>
        </w:numPr>
        <w:ind w:left="360"/>
      </w:pPr>
      <w:r>
        <w:t xml:space="preserve">Kunt u deze vragen één voor één beantwoorden?</w:t>
      </w:r>
      <w:r>
        <w:br/>
      </w:r>
    </w:p>
    <w:p>
      <w:r>
        <w:t xml:space="preserve"> </w:t>
      </w:r>
      <w:r>
        <w:br/>
      </w:r>
    </w:p>
    <w:p>
      <w:r>
        <w:t xml:space="preserve"> </w:t>
      </w:r>
      <w:r>
        <w:br/>
      </w:r>
    </w:p>
    <w:p>
      <w:r>
        <w:t xml:space="preserve"> </w:t>
      </w:r>
      <w:r>
        <w:br/>
      </w:r>
    </w:p>
    <w:p>
      <w:r>
        <w:t xml:space="preserve">[1] https://nos.nl/nieuwsuur/video/2577380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