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745F" w:rsidP="00B7745F" w:rsidRDefault="00B7745F" w14:paraId="3321507C" w14:textId="71D6EBCB">
      <w:r>
        <w:t>AH 2797</w:t>
      </w:r>
    </w:p>
    <w:p w:rsidR="00B7745F" w:rsidP="00B7745F" w:rsidRDefault="00B7745F" w14:paraId="4E197DD2" w14:textId="7B38F7D7">
      <w:r>
        <w:t>2025Z14900</w:t>
      </w:r>
    </w:p>
    <w:p w:rsidRPr="00B7745F" w:rsidR="00B7745F" w:rsidP="00B7745F" w:rsidRDefault="00B7745F" w14:paraId="493E2E92" w14:textId="2C8777C8">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7 augustus 2025)</w:t>
      </w:r>
    </w:p>
    <w:p w:rsidR="00B7745F" w:rsidP="00B7745F" w:rsidRDefault="00B7745F" w14:paraId="20198662" w14:textId="77777777">
      <w:r>
        <w:rPr>
          <w:b/>
        </w:rPr>
        <w:t>Vraag 1</w:t>
      </w:r>
    </w:p>
    <w:p w:rsidR="00B7745F" w:rsidP="00B7745F" w:rsidRDefault="00B7745F" w14:paraId="0E450F35" w14:textId="77777777">
      <w:r w:rsidRPr="00C575B6">
        <w:rPr>
          <w:rFonts w:ascii="Tahoma" w:hAnsi="Tahoma" w:cs="Tahoma"/>
        </w:rPr>
        <w:t>⁠</w:t>
      </w:r>
      <w:r w:rsidRPr="00C575B6">
        <w:t>Heeft u kennisgenomen van de aankondiging van Frankrijk om, in navolging van meer dan 140 landen waaronder Ierland, Spanje, Noorwegen en Zweden, over te gaan tot erkenning van de Palestijnse staat?</w:t>
      </w:r>
      <w:r>
        <w:t xml:space="preserve"> </w:t>
      </w:r>
    </w:p>
    <w:p w:rsidR="00B7745F" w:rsidP="00B7745F" w:rsidRDefault="00B7745F" w14:paraId="0A65212D" w14:textId="77777777">
      <w:pPr>
        <w:rPr>
          <w:b/>
        </w:rPr>
      </w:pPr>
    </w:p>
    <w:p w:rsidR="00B7745F" w:rsidP="00B7745F" w:rsidRDefault="00B7745F" w14:paraId="64B6624F" w14:textId="77777777">
      <w:r>
        <w:rPr>
          <w:b/>
        </w:rPr>
        <w:t>Antwoord</w:t>
      </w:r>
    </w:p>
    <w:p w:rsidR="00B7745F" w:rsidP="00B7745F" w:rsidRDefault="00B7745F" w14:paraId="43E65BEC" w14:textId="77777777">
      <w:r>
        <w:t>Ja.</w:t>
      </w:r>
    </w:p>
    <w:p w:rsidR="00B7745F" w:rsidP="00B7745F" w:rsidRDefault="00B7745F" w14:paraId="776143CC" w14:textId="77777777"/>
    <w:p w:rsidR="00B7745F" w:rsidP="00B7745F" w:rsidRDefault="00B7745F" w14:paraId="6972EBDB" w14:textId="77777777">
      <w:r>
        <w:rPr>
          <w:b/>
        </w:rPr>
        <w:t>Vraag 2</w:t>
      </w:r>
    </w:p>
    <w:p w:rsidR="00B7745F" w:rsidP="00B7745F" w:rsidRDefault="00B7745F" w14:paraId="78CF2F69" w14:textId="77777777">
      <w:r w:rsidRPr="00C575B6">
        <w:t>Bent u van mening dat de internationale gemeenschap druk moet houden op Israël om het Palestijns recht op zelfbeschikking te eerbiedigen en de illegale bezetting te beëindigen?</w:t>
      </w:r>
      <w:r>
        <w:t xml:space="preserve"> </w:t>
      </w:r>
    </w:p>
    <w:p w:rsidR="00B7745F" w:rsidP="00B7745F" w:rsidRDefault="00B7745F" w14:paraId="3F5ABCD7" w14:textId="77777777">
      <w:pPr>
        <w:rPr>
          <w:color w:val="FF0000"/>
        </w:rPr>
      </w:pPr>
    </w:p>
    <w:p w:rsidR="00B7745F" w:rsidP="00B7745F" w:rsidRDefault="00B7745F" w14:paraId="170B5AF3" w14:textId="77777777">
      <w:r>
        <w:rPr>
          <w:b/>
        </w:rPr>
        <w:t>Antwoord</w:t>
      </w:r>
    </w:p>
    <w:p w:rsidR="00B7745F" w:rsidP="00B7745F" w:rsidRDefault="00B7745F" w14:paraId="29ACE3C3" w14:textId="77777777">
      <w:r>
        <w:t xml:space="preserve">Ja. </w:t>
      </w:r>
      <w:r w:rsidRPr="00600AD2">
        <w:t>In overeenstemming met het advies van het Internationaal</w:t>
      </w:r>
      <w:r>
        <w:t xml:space="preserve"> </w:t>
      </w:r>
      <w:r w:rsidRPr="00600AD2">
        <w:t>Gerechtshof (IGH) van 19 juli 2024 erkent het kabinet dat de Israëlische</w:t>
      </w:r>
      <w:r>
        <w:t xml:space="preserve"> </w:t>
      </w:r>
      <w:r w:rsidRPr="00600AD2">
        <w:t>bezetting van de Palestijnse Gebieden onrechtmatig is.</w:t>
      </w:r>
      <w:r>
        <w:t xml:space="preserve"> Zoals toegelicht in de brief aan uw Kamer over de situatie in de Gazastrook van 28 juli jl. zet het kabinet zich in om </w:t>
      </w:r>
      <w:r w:rsidRPr="00525F76">
        <w:t xml:space="preserve">door een combinatie van druk </w:t>
      </w:r>
      <w:r>
        <w:t xml:space="preserve">op </w:t>
      </w:r>
      <w:r w:rsidRPr="00525F76">
        <w:t>en dialoog</w:t>
      </w:r>
      <w:r>
        <w:t xml:space="preserve"> met </w:t>
      </w:r>
      <w:r w:rsidRPr="00525F76">
        <w:t xml:space="preserve">Israël </w:t>
      </w:r>
      <w:r>
        <w:t xml:space="preserve">de situatie in zowel de Gazastrook als </w:t>
      </w:r>
      <w:r w:rsidRPr="00525F76">
        <w:t xml:space="preserve">de Westelijke Jordaanoever </w:t>
      </w:r>
      <w:r>
        <w:t>te verbeteren</w:t>
      </w:r>
      <w:r w:rsidRPr="00525F76">
        <w:t xml:space="preserve">. </w:t>
      </w:r>
    </w:p>
    <w:p w:rsidR="00B7745F" w:rsidP="00B7745F" w:rsidRDefault="00B7745F" w14:paraId="68AA6E41" w14:textId="77777777"/>
    <w:p w:rsidR="00B7745F" w:rsidP="00B7745F" w:rsidRDefault="00B7745F" w14:paraId="6D549937" w14:textId="77777777">
      <w:r>
        <w:rPr>
          <w:b/>
        </w:rPr>
        <w:t>Vraag 3</w:t>
      </w:r>
    </w:p>
    <w:p w:rsidR="00B7745F" w:rsidP="00B7745F" w:rsidRDefault="00B7745F" w14:paraId="6186B882" w14:textId="77777777">
      <w:r w:rsidRPr="00C575B6">
        <w:t>Bent u van mening dat erkenning een belangrijk signaal is dat de internationale gemeenschap blijft strijden voor een rechtvaardige en duurzame tweestatenoplossing? Zo nee, waarom niet?</w:t>
      </w:r>
    </w:p>
    <w:p w:rsidR="00B7745F" w:rsidP="00B7745F" w:rsidRDefault="00B7745F" w14:paraId="086131DD" w14:textId="77777777">
      <w:pPr>
        <w:rPr>
          <w:b/>
        </w:rPr>
      </w:pPr>
    </w:p>
    <w:p w:rsidR="00B7745F" w:rsidP="00B7745F" w:rsidRDefault="00B7745F" w14:paraId="13C2AE93" w14:textId="77777777">
      <w:r>
        <w:rPr>
          <w:b/>
        </w:rPr>
        <w:t>Antwoord</w:t>
      </w:r>
    </w:p>
    <w:p w:rsidR="00B7745F" w:rsidP="00B7745F" w:rsidRDefault="00B7745F" w14:paraId="2EAFF53A" w14:textId="77777777">
      <w:r>
        <w:t xml:space="preserve">De uiteindelijke erkenning van de Palestijnse staat moet voor Nederland onderdeel zijn van het politieke proces dat leidt tot een </w:t>
      </w:r>
      <w:r w:rsidRPr="00F203FF">
        <w:t xml:space="preserve">duurzame oplossing die door beide </w:t>
      </w:r>
      <w:r w:rsidRPr="00F203FF">
        <w:lastRenderedPageBreak/>
        <w:t>partijen wordt gedragen, waarbij de tweestatenoplossing het uitgangspunt is. Dit proces moet wat Nederland betreft zo spoedig mogelijk worden aangevangen. Erkenning vraagt om een zorgvuldige afweging. Hierbij moet niet alleen worden gekeken naar wat dit daadwerkelijk kan betekenen voor het concreet verbeteren van de catastrofale situatie in Gaza, maar ook naar de verantwoordelijkheden en noodzakelijke hervormingen van de Palestijnse Autoriteit.</w:t>
      </w:r>
    </w:p>
    <w:p w:rsidR="00B7745F" w:rsidP="00B7745F" w:rsidRDefault="00B7745F" w14:paraId="2F5F71E9" w14:textId="77777777"/>
    <w:p w:rsidR="00B7745F" w:rsidP="00B7745F" w:rsidRDefault="00B7745F" w14:paraId="7BA1C830" w14:textId="77777777">
      <w:r>
        <w:rPr>
          <w:b/>
        </w:rPr>
        <w:t>Vraag 4</w:t>
      </w:r>
    </w:p>
    <w:p w:rsidR="00B7745F" w:rsidP="00B7745F" w:rsidRDefault="00B7745F" w14:paraId="0889E3C2" w14:textId="77777777">
      <w:r w:rsidRPr="00C575B6">
        <w:t>Klopt het dat nationale regeringen zelf tot erkenning kunnen besluiten en dat dit geen Europees besluit vraagt of Europese competentie is?</w:t>
      </w:r>
      <w:r>
        <w:t xml:space="preserve"> </w:t>
      </w:r>
    </w:p>
    <w:p w:rsidR="00B7745F" w:rsidP="00B7745F" w:rsidRDefault="00B7745F" w14:paraId="2CF348F1" w14:textId="77777777">
      <w:pPr>
        <w:rPr>
          <w:b/>
        </w:rPr>
      </w:pPr>
    </w:p>
    <w:p w:rsidR="00B7745F" w:rsidP="00B7745F" w:rsidRDefault="00B7745F" w14:paraId="0C4219A0" w14:textId="77777777">
      <w:r>
        <w:rPr>
          <w:b/>
        </w:rPr>
        <w:t>Antwoord</w:t>
      </w:r>
    </w:p>
    <w:p w:rsidR="00B7745F" w:rsidP="00B7745F" w:rsidRDefault="00B7745F" w14:paraId="5EDDBAF5" w14:textId="77777777">
      <w:r>
        <w:t>Ja, dat klopt.</w:t>
      </w:r>
    </w:p>
    <w:p w:rsidR="00B7745F" w:rsidP="00B7745F" w:rsidRDefault="00B7745F" w14:paraId="7B5A2CCE" w14:textId="77777777"/>
    <w:p w:rsidR="00B7745F" w:rsidP="00B7745F" w:rsidRDefault="00B7745F" w14:paraId="4D75D8F1" w14:textId="77777777">
      <w:r>
        <w:rPr>
          <w:b/>
        </w:rPr>
        <w:t>Vraag 5</w:t>
      </w:r>
    </w:p>
    <w:p w:rsidR="00B7745F" w:rsidP="00B7745F" w:rsidRDefault="00B7745F" w14:paraId="3D106400" w14:textId="77777777">
      <w:r w:rsidRPr="00C575B6">
        <w:t>Bent u van mening dat het tijd is dat Nederland overgaat tot de erkenning van de Palestijnse staat? Zo nee, waarom niet?</w:t>
      </w:r>
      <w:r>
        <w:t xml:space="preserve"> </w:t>
      </w:r>
    </w:p>
    <w:p w:rsidR="00B7745F" w:rsidP="00B7745F" w:rsidRDefault="00B7745F" w14:paraId="38D934A9" w14:textId="77777777"/>
    <w:p w:rsidR="00B7745F" w:rsidP="00B7745F" w:rsidRDefault="00B7745F" w14:paraId="7FC5F701" w14:textId="77777777">
      <w:pPr>
        <w:rPr>
          <w:b/>
        </w:rPr>
      </w:pPr>
    </w:p>
    <w:p w:rsidR="00B7745F" w:rsidP="00B7745F" w:rsidRDefault="00B7745F" w14:paraId="68A1E9BB" w14:textId="77777777">
      <w:r>
        <w:rPr>
          <w:b/>
        </w:rPr>
        <w:t>Antwoord</w:t>
      </w:r>
    </w:p>
    <w:p w:rsidR="00B7745F" w:rsidP="00B7745F" w:rsidRDefault="00B7745F" w14:paraId="26909B41" w14:textId="77777777">
      <w:r w:rsidRPr="00F203FF">
        <w:t>Op dit moment overweegt het kabinet niet om de Palestijnse staat te erkennen.</w:t>
      </w:r>
    </w:p>
    <w:p w:rsidR="00581739" w:rsidRDefault="00581739" w14:paraId="14A0CACF" w14:textId="77777777"/>
    <w:sectPr w:rsidR="00581739" w:rsidSect="00B7745F">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BFBDD" w14:textId="77777777" w:rsidR="00B7745F" w:rsidRDefault="00B7745F" w:rsidP="00B7745F">
      <w:pPr>
        <w:spacing w:after="0" w:line="240" w:lineRule="auto"/>
      </w:pPr>
      <w:r>
        <w:separator/>
      </w:r>
    </w:p>
  </w:endnote>
  <w:endnote w:type="continuationSeparator" w:id="0">
    <w:p w14:paraId="42202375" w14:textId="77777777" w:rsidR="00B7745F" w:rsidRDefault="00B7745F" w:rsidP="00B77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692E" w14:textId="77777777" w:rsidR="00B7745F" w:rsidRPr="00B7745F" w:rsidRDefault="00B7745F" w:rsidP="00B774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0B378" w14:textId="77777777" w:rsidR="00B7745F" w:rsidRPr="00B7745F" w:rsidRDefault="00B7745F" w:rsidP="00B7745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FEA78" w14:textId="77777777" w:rsidR="00B7745F" w:rsidRPr="00B7745F" w:rsidRDefault="00B7745F" w:rsidP="00B774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28721" w14:textId="77777777" w:rsidR="00B7745F" w:rsidRDefault="00B7745F" w:rsidP="00B7745F">
      <w:pPr>
        <w:spacing w:after="0" w:line="240" w:lineRule="auto"/>
      </w:pPr>
      <w:r>
        <w:separator/>
      </w:r>
    </w:p>
  </w:footnote>
  <w:footnote w:type="continuationSeparator" w:id="0">
    <w:p w14:paraId="00593481" w14:textId="77777777" w:rsidR="00B7745F" w:rsidRDefault="00B7745F" w:rsidP="00B774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734A5" w14:textId="77777777" w:rsidR="00B7745F" w:rsidRPr="00B7745F" w:rsidRDefault="00B7745F" w:rsidP="00B7745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ACB48" w14:textId="77777777" w:rsidR="00B7745F" w:rsidRPr="00B7745F" w:rsidRDefault="00B7745F" w:rsidP="00B7745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6A659" w14:textId="77777777" w:rsidR="00B7745F" w:rsidRPr="00B7745F" w:rsidRDefault="00B7745F" w:rsidP="00B7745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45F"/>
    <w:rsid w:val="00581739"/>
    <w:rsid w:val="00836248"/>
    <w:rsid w:val="00B774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FE799"/>
  <w15:chartTrackingRefBased/>
  <w15:docId w15:val="{1C7FDE8F-B681-4D93-8965-C5BDE4AC1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774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774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7745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7745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7745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774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774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774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774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745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7745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7745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7745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7745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774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74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74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745F"/>
    <w:rPr>
      <w:rFonts w:eastAsiaTheme="majorEastAsia" w:cstheme="majorBidi"/>
      <w:color w:val="272727" w:themeColor="text1" w:themeTint="D8"/>
    </w:rPr>
  </w:style>
  <w:style w:type="paragraph" w:styleId="Titel">
    <w:name w:val="Title"/>
    <w:basedOn w:val="Standaard"/>
    <w:next w:val="Standaard"/>
    <w:link w:val="TitelChar"/>
    <w:uiPriority w:val="10"/>
    <w:qFormat/>
    <w:rsid w:val="00B774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774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74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774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74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7745F"/>
    <w:rPr>
      <w:i/>
      <w:iCs/>
      <w:color w:val="404040" w:themeColor="text1" w:themeTint="BF"/>
    </w:rPr>
  </w:style>
  <w:style w:type="paragraph" w:styleId="Lijstalinea">
    <w:name w:val="List Paragraph"/>
    <w:basedOn w:val="Standaard"/>
    <w:uiPriority w:val="34"/>
    <w:qFormat/>
    <w:rsid w:val="00B7745F"/>
    <w:pPr>
      <w:ind w:left="720"/>
      <w:contextualSpacing/>
    </w:pPr>
  </w:style>
  <w:style w:type="character" w:styleId="Intensievebenadrukking">
    <w:name w:val="Intense Emphasis"/>
    <w:basedOn w:val="Standaardalinea-lettertype"/>
    <w:uiPriority w:val="21"/>
    <w:qFormat/>
    <w:rsid w:val="00B7745F"/>
    <w:rPr>
      <w:i/>
      <w:iCs/>
      <w:color w:val="2F5496" w:themeColor="accent1" w:themeShade="BF"/>
    </w:rPr>
  </w:style>
  <w:style w:type="paragraph" w:styleId="Duidelijkcitaat">
    <w:name w:val="Intense Quote"/>
    <w:basedOn w:val="Standaard"/>
    <w:next w:val="Standaard"/>
    <w:link w:val="DuidelijkcitaatChar"/>
    <w:uiPriority w:val="30"/>
    <w:qFormat/>
    <w:rsid w:val="00B774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7745F"/>
    <w:rPr>
      <w:i/>
      <w:iCs/>
      <w:color w:val="2F5496" w:themeColor="accent1" w:themeShade="BF"/>
    </w:rPr>
  </w:style>
  <w:style w:type="character" w:styleId="Intensieveverwijzing">
    <w:name w:val="Intense Reference"/>
    <w:basedOn w:val="Standaardalinea-lettertype"/>
    <w:uiPriority w:val="32"/>
    <w:qFormat/>
    <w:rsid w:val="00B7745F"/>
    <w:rPr>
      <w:b/>
      <w:bCs/>
      <w:smallCaps/>
      <w:color w:val="2F5496" w:themeColor="accent1" w:themeShade="BF"/>
      <w:spacing w:val="5"/>
    </w:rPr>
  </w:style>
  <w:style w:type="paragraph" w:styleId="Koptekst">
    <w:name w:val="header"/>
    <w:basedOn w:val="Standaard"/>
    <w:link w:val="KoptekstChar"/>
    <w:uiPriority w:val="99"/>
    <w:unhideWhenUsed/>
    <w:rsid w:val="00B7745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7745F"/>
  </w:style>
  <w:style w:type="paragraph" w:styleId="Voettekst">
    <w:name w:val="footer"/>
    <w:basedOn w:val="Standaard"/>
    <w:link w:val="VoettekstChar"/>
    <w:uiPriority w:val="99"/>
    <w:unhideWhenUsed/>
    <w:rsid w:val="00B7745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77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334</ap:Words>
  <ap:Characters>1840</ap:Characters>
  <ap:DocSecurity>0</ap:DocSecurity>
  <ap:Lines>15</ap:Lines>
  <ap:Paragraphs>4</ap:Paragraphs>
  <ap:ScaleCrop>false</ap:ScaleCrop>
  <ap:LinksUpToDate>false</ap:LinksUpToDate>
  <ap:CharactersWithSpaces>2170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2025-08-11T12:08:00.0000000Z</dcterms:created>
  <dcterms:modified xsi:type="dcterms:W3CDTF">2025-08-11T12:09:00.0000000Z</dcterms:modified>
  <version/>
  <category/>
</coreProperties>
</file>