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2025Z15125</w:t>
        <w:br/>
      </w:r>
      <w:proofErr w:type="spellEnd"/>
    </w:p>
    <w:p>
      <w:pPr>
        <w:pStyle w:val="Normal"/>
        <w:rPr>
          <w:b w:val="1"/>
          <w:bCs w:val="1"/>
        </w:rPr>
      </w:pPr>
      <w:r w:rsidR="250AE766">
        <w:rPr>
          <w:b w:val="0"/>
          <w:bCs w:val="0"/>
        </w:rPr>
        <w:t>(ingezonden 13 augustus 2025)</w:t>
        <w:br/>
      </w:r>
    </w:p>
    <w:p>
      <w:r>
        <w:t xml:space="preserve">Vragen van de leden Dassen (Volt), Piri (GroenLinks-PvdA), Dobbe (SP) en Teunissen (PvdD) aan de minister van Buitenlandse Zaken over het bericht</w:t>
      </w:r>
      <w:r>
        <w:rPr>
          <w:i w:val="1"/>
          <w:iCs w:val="1"/>
        </w:rPr>
        <w:t xml:space="preserve"> '</w:t>
      </w:r>
      <w:r>
        <w:rPr/>
        <w:t xml:space="preserve">Nederland schrapt marineleveringen aan Israël, 'risico op ongewenst eindgebruik’ </w:t>
      </w:r>
      <w:r>
        <w:br/>
      </w:r>
    </w:p>
    <w:p>
      <w:pPr>
        <w:pStyle w:val="ListParagraph"/>
        <w:numPr>
          <w:ilvl w:val="0"/>
          <w:numId w:val="100484650"/>
        </w:numPr>
        <w:ind w:left="360"/>
      </w:pPr>
      <w:r>
        <w:t xml:space="preserve">Bent u bekend met bovenstaand bericht? 1)</w:t>
      </w:r>
      <w:r>
        <w:br/>
      </w:r>
    </w:p>
    <w:p>
      <w:pPr>
        <w:pStyle w:val="ListParagraph"/>
        <w:numPr>
          <w:ilvl w:val="0"/>
          <w:numId w:val="100484650"/>
        </w:numPr>
        <w:ind w:left="360"/>
      </w:pPr>
      <w:r>
        <w:t xml:space="preserve">Kunt u aangeven welke vergunningen precies zijn ingetrokken? Kunt u daarbij per vergunning aangeven welk nummer de vergunningen hadden, om welke specifieke goederen het ging, wat het eindgebruik was, wat de goederen waard waren, en wat het land van herkomst en eindbestemming van de goederen was?</w:t>
      </w:r>
      <w:r>
        <w:br/>
      </w:r>
    </w:p>
    <w:p>
      <w:pPr>
        <w:pStyle w:val="ListParagraph"/>
        <w:numPr>
          <w:ilvl w:val="0"/>
          <w:numId w:val="100484650"/>
        </w:numPr>
        <w:ind w:left="360"/>
      </w:pPr>
      <w:r>
        <w:t xml:space="preserve">Op welke exacte datum is het besluit genomen om de vergunningen in te trekken?</w:t>
      </w:r>
      <w:r>
        <w:br/>
      </w:r>
    </w:p>
    <w:p>
      <w:pPr>
        <w:pStyle w:val="ListParagraph"/>
        <w:numPr>
          <w:ilvl w:val="0"/>
          <w:numId w:val="100484650"/>
        </w:numPr>
        <w:ind w:left="360"/>
      </w:pPr>
      <w:r>
        <w:t xml:space="preserve">Wat is de exacte ingangsdatum van de intrekking van de vergunningen? </w:t>
      </w:r>
      <w:r>
        <w:br/>
      </w:r>
    </w:p>
    <w:p>
      <w:pPr>
        <w:pStyle w:val="ListParagraph"/>
        <w:numPr>
          <w:ilvl w:val="0"/>
          <w:numId w:val="100484650"/>
        </w:numPr>
        <w:ind w:left="360"/>
      </w:pPr>
      <w:r>
        <w:t xml:space="preserve">Indien het besluit reeds voor uw brief van 28 juli jongstleden is genomen, waarom heeft u de intrekking van de vergunningen niet reeds in de desbetreffende brief aan de Kamer gecommuniceerd?</w:t>
      </w:r>
      <w:r>
        <w:br/>
      </w:r>
    </w:p>
    <w:p>
      <w:pPr>
        <w:pStyle w:val="ListParagraph"/>
        <w:numPr>
          <w:ilvl w:val="0"/>
          <w:numId w:val="100484650"/>
        </w:numPr>
        <w:ind w:left="360"/>
      </w:pPr>
      <w:r>
        <w:t xml:space="preserve">Heeft u zicht op of de militaire goederen die onder de ingetrokken vergunning vallen, reeds (deels) geleverd zijn?</w:t>
      </w:r>
      <w:r>
        <w:br/>
      </w:r>
    </w:p>
    <w:p>
      <w:pPr>
        <w:pStyle w:val="ListParagraph"/>
        <w:numPr>
          <w:ilvl w:val="0"/>
          <w:numId w:val="100484650"/>
        </w:numPr>
        <w:ind w:left="360"/>
      </w:pPr>
      <w:r>
        <w:t xml:space="preserve">Kunt u toelichten wat de intrekking praktisch inhoudt? Betekent de intrekking bijvoorbeeld dat er per direct geen onderdelen meer onder de vergunningen kunnen worden verstrekt aan Israel? En dat Israël de ontvangen militaire goederen aan Nederland heeft teruggegeven/moet teruggeven? Of kan Israël de verkregen onderdelen blijven gebruiken?</w:t>
      </w:r>
      <w:r>
        <w:br/>
      </w:r>
    </w:p>
    <w:p>
      <w:pPr>
        <w:pStyle w:val="ListParagraph"/>
        <w:numPr>
          <w:ilvl w:val="0"/>
          <w:numId w:val="100484650"/>
        </w:numPr>
        <w:ind w:left="360"/>
      </w:pPr>
      <w:r>
        <w:t xml:space="preserve">Indien Israël de reeds verkregen onderdelen onder de ingetrokken vergunningen kan blijven gebruiken, bestaat er dan een risico dat ze zijn/worden ingezet voor (of ter ondersteuning van) aanvallen tegen Palestijnen? Zo ja, hoe reëel is dat risico? Zo nee, waarom bestaat dat risico volgens u niet en waarom heeft u de vergunningen dan alsnog ingetrokken?</w:t>
      </w:r>
      <w:r>
        <w:br/>
      </w:r>
    </w:p>
    <w:p>
      <w:pPr>
        <w:pStyle w:val="ListParagraph"/>
        <w:numPr>
          <w:ilvl w:val="0"/>
          <w:numId w:val="100484650"/>
        </w:numPr>
        <w:ind w:left="360"/>
      </w:pPr>
      <w:r>
        <w:t xml:space="preserve">Wat is de exacte reden dat de vergunningen juist nu zijn ingetrokken, en waarom werd in een eerder stadium besloten om de vergunningen wél te verstrekken? Welke nieuwe informatie is hierin doorslaggevend geweest?</w:t>
      </w:r>
      <w:r>
        <w:br/>
      </w:r>
    </w:p>
    <w:p>
      <w:pPr>
        <w:pStyle w:val="ListParagraph"/>
        <w:numPr>
          <w:ilvl w:val="0"/>
          <w:numId w:val="100484650"/>
        </w:numPr>
        <w:ind w:left="360"/>
      </w:pPr>
      <w:r>
        <w:t xml:space="preserve">Kunt u uitleggen of en waarom de gebruiksdoeleinden van de vaartuigen – zoals benoemd in het NRC</w:t>
      </w:r>
      <w:r>
        <w:rPr>
          <w:i w:val="1"/>
          <w:iCs w:val="1"/>
        </w:rPr>
        <w:t xml:space="preserve"> </w:t>
      </w:r>
      <w:r>
        <w:rPr/>
        <w:t xml:space="preserve">op 9 augustus jongstleden 2) – onderdeel waren van de beslissing om de vergunningen in te trekken? Heeft u hier nieuwe informatie over ontvangen?</w:t>
      </w:r>
      <w:r>
        <w:br/>
      </w:r>
    </w:p>
    <w:p>
      <w:pPr>
        <w:pStyle w:val="ListParagraph"/>
        <w:numPr>
          <w:ilvl w:val="0"/>
          <w:numId w:val="100484650"/>
        </w:numPr>
        <w:ind w:left="360"/>
      </w:pPr>
      <w:r>
        <w:t xml:space="preserve">Heeft u nieuwe aanwijzingen dat de “delen voor oorlogsschepen” en “delen voor korvetten” gebruikt zijn of gebruikt zouden worden voor of ter ondersteuning van Israëls aanvallen op Palestijnen? Zo ja, wat zijn die aanwijzingen? Zo nee, waarom bent u dan op moment van intrekking tot de conclusie gekomen dat de onderdelen nu wel tot een “risico op ongewenst eindgebruik” leiden?</w:t>
      </w:r>
      <w:r>
        <w:br/>
      </w:r>
    </w:p>
    <w:p>
      <w:pPr>
        <w:pStyle w:val="ListParagraph"/>
        <w:numPr>
          <w:ilvl w:val="0"/>
          <w:numId w:val="100484650"/>
        </w:numPr>
        <w:ind w:left="360"/>
      </w:pPr>
      <w:r>
        <w:t xml:space="preserve">Als het gebruiksdoel van deze vergunningen geen onderdeel was van de beslissing, kunt u dan uitleggen of en waarom de “verslechterde situatie in Gaza” nu een reden tot intrekking was? Wat is er veranderd in de situatie waardoor er nu tot intrekking is besloten?</w:t>
      </w:r>
      <w:r>
        <w:br/>
      </w:r>
    </w:p>
    <w:p>
      <w:pPr>
        <w:pStyle w:val="ListParagraph"/>
        <w:numPr>
          <w:ilvl w:val="0"/>
          <w:numId w:val="100484650"/>
        </w:numPr>
        <w:ind w:left="360"/>
      </w:pPr>
      <w:r>
        <w:t xml:space="preserve">Bent u ervan op de hoogte dat op de huidige maandrapportage uitvoer militaire goederen van de Rijksoverheid nog altijd lopende exportvergunningen zijn opgenomen die zien op de uitvoer van delen voor oorlogsschepen en korvetten naar Israël? Zo ja, betreft dit de vergunningen die zijn ingetrokken en indien dat het geval is: waarom staan die vergunningen nog op de lijst?</w:t>
      </w:r>
      <w:r>
        <w:br/>
      </w:r>
    </w:p>
    <w:p>
      <w:pPr>
        <w:pStyle w:val="ListParagraph"/>
        <w:numPr>
          <w:ilvl w:val="0"/>
          <w:numId w:val="100484650"/>
        </w:numPr>
        <w:ind w:left="360"/>
      </w:pPr>
      <w:r>
        <w:t xml:space="preserve">Kunt u garanderen dat de informatie in de maandelijkse rapportages die de Rijksoverheid op de website publiceert daadwerkelijk maandelijks wordt gecontroleerd (en indien nodig onmiddellijk bijgewerkt)? Met andere woorden: geven de rapportages altijd een waarheidsgetrouwe weergave van de verstrekte vergunningen? Zo nee, waarom niet?  </w:t>
      </w:r>
      <w:r>
        <w:br/>
      </w:r>
    </w:p>
    <w:p>
      <w:pPr>
        <w:pStyle w:val="ListParagraph"/>
        <w:numPr>
          <w:ilvl w:val="0"/>
          <w:numId w:val="100484650"/>
        </w:numPr>
        <w:ind w:left="360"/>
      </w:pPr>
      <w:r>
        <w:t xml:space="preserve">Kunt u precies aangeven welke vergunningen voor de export van militaire goederen naar Israël momenteel nog geldig zijn? Kunt u daarbij per vergunning aangeven welk nummer de vergunningen hebben, om welke goederen het gaat, wat het eindgebruik is, wat de goederen waard zijn, en wat het land van herkomst en eindbestemming van de goederen is?</w:t>
      </w:r>
      <w:r>
        <w:br/>
      </w:r>
    </w:p>
    <w:p>
      <w:pPr>
        <w:pStyle w:val="ListParagraph"/>
        <w:numPr>
          <w:ilvl w:val="0"/>
          <w:numId w:val="100484650"/>
        </w:numPr>
        <w:ind w:left="360"/>
      </w:pPr>
      <w:r>
        <w:t xml:space="preserve">Kunt u aangeven welke Israëlische vergunningsaanvragen Nederland sinds 7 oktober 2023 heeft afgewezen? Kunt u daarbij per vergunningsaanvraag aangeven om welke goederen het ging, wat het eindgebruik was, wat de goederen waard waren, en wat het land van herkomst en eindbestemming van de goederen was?</w:t>
      </w:r>
      <w:r>
        <w:br/>
      </w:r>
    </w:p>
    <w:p>
      <w:pPr>
        <w:pStyle w:val="ListParagraph"/>
        <w:numPr>
          <w:ilvl w:val="0"/>
          <w:numId w:val="100484650"/>
        </w:numPr>
        <w:ind w:left="360"/>
      </w:pPr>
      <w:r>
        <w:t xml:space="preserve">Kunt u bovenstaande vragen binnen twee weken en los van elkaar beantwoorden?</w:t>
      </w:r>
      <w:r>
        <w:br/>
      </w:r>
    </w:p>
    <w:p>
      <w:r>
        <w:t xml:space="preserve"> </w:t>
      </w:r>
      <w:r>
        <w:br/>
      </w:r>
    </w:p>
    <w:p>
      <w:r>
        <w:t xml:space="preserve">1) NOS, 8 augustus 2025, 'Nederland schrapt marineleveringen aan Israël, 'risico op ongewenst eindgebruik'' (https://nos.nl/nieuwsuur/collectie/13959/artikel/2577921-nederland-schrapt-marineleveringen-aan-israel-risico-op-ongewenst-eindgebruik)</w:t>
      </w:r>
      <w:r>
        <w:br/>
      </w:r>
    </w:p>
    <w:p>
      <w:r>
        <w:t xml:space="preserve">2) NRC, 8 augustus 2025, 'Kabinet trok drie exportvergunningen voor wapens naar Israël in vanwege ‘verslechterende situatie’ Gazastrook' (https://www.nrc.nl/nieuws/2025/08/08/kabinet-trok-drie-wapenvergunningen-voor-export-naar-israel-in-vanwege-verslechterende-situatie-gazastrook-a4902517)</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46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4650">
    <w:abstractNumId w:val="1004846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