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4903" w:rsidR="00DB5D37" w:rsidP="00DB5D37" w:rsidRDefault="00C92AEC" w14:paraId="7BCC85FF" w14:textId="4D5CFA1D">
      <w:pPr>
        <w:pStyle w:val="HBJZ-Kamerstukken-regelafstand138"/>
        <w:rPr>
          <w:b/>
        </w:rPr>
      </w:pPr>
      <w:bookmarkStart w:name="_Hlk206498708" w:id="0"/>
      <w:r w:rsidRPr="007F4903">
        <w:rPr>
          <w:b/>
        </w:rPr>
        <w:t>Wijziging</w:t>
      </w:r>
      <w:r w:rsidRPr="007F4903" w:rsidR="000D4F22">
        <w:rPr>
          <w:b/>
        </w:rPr>
        <w:t xml:space="preserve"> van de Wet </w:t>
      </w:r>
      <w:r w:rsidRPr="007F4903" w:rsidR="00F0282F">
        <w:rPr>
          <w:b/>
        </w:rPr>
        <w:t xml:space="preserve">luchtvaart </w:t>
      </w:r>
      <w:r w:rsidRPr="007F4903" w:rsidR="000D4F22">
        <w:rPr>
          <w:b/>
        </w:rPr>
        <w:t xml:space="preserve">in verband met </w:t>
      </w:r>
      <w:r w:rsidRPr="007F4903" w:rsidR="00E603D8">
        <w:rPr>
          <w:b/>
        </w:rPr>
        <w:t xml:space="preserve">de </w:t>
      </w:r>
      <w:r w:rsidRPr="007F4903" w:rsidR="000D4F22">
        <w:rPr>
          <w:b/>
        </w:rPr>
        <w:t xml:space="preserve">bevoegdheidsverdeling </w:t>
      </w:r>
      <w:r w:rsidRPr="007F4903" w:rsidR="00E603D8">
        <w:rPr>
          <w:b/>
        </w:rPr>
        <w:t xml:space="preserve">voor </w:t>
      </w:r>
      <w:r w:rsidRPr="007F4903" w:rsidR="000D4F22">
        <w:rPr>
          <w:b/>
        </w:rPr>
        <w:t>buitenlandse luchthavens</w:t>
      </w:r>
      <w:r w:rsidRPr="007F4903" w:rsidR="00DB5D37">
        <w:rPr>
          <w:b/>
        </w:rPr>
        <w:t xml:space="preserve"> </w:t>
      </w:r>
    </w:p>
    <w:bookmarkEnd w:id="0"/>
    <w:p w:rsidRPr="007F4903" w:rsidR="00163127" w:rsidP="00141B9E" w:rsidRDefault="00163127" w14:paraId="31410E90" w14:textId="77777777"/>
    <w:p w:rsidRPr="007F4903" w:rsidR="00486648" w:rsidRDefault="00C64EC0" w14:paraId="23FE60DE" w14:textId="0D883780">
      <w:pPr>
        <w:pStyle w:val="HBJZ-Kamerstukken-regelafstand138"/>
      </w:pPr>
      <w:r>
        <w:rPr>
          <w:b/>
        </w:rPr>
        <w:t>[</w:t>
      </w:r>
      <w:proofErr w:type="spellStart"/>
      <w:r w:rsidRPr="007F4903" w:rsidR="00163127">
        <w:rPr>
          <w:b/>
        </w:rPr>
        <w:t>KetenID</w:t>
      </w:r>
      <w:proofErr w:type="spellEnd"/>
      <w:r w:rsidRPr="007F4903" w:rsidR="00163127">
        <w:rPr>
          <w:b/>
        </w:rPr>
        <w:t xml:space="preserve"> WGK025835</w:t>
      </w:r>
      <w:r>
        <w:rPr>
          <w:b/>
        </w:rPr>
        <w:t>]</w:t>
      </w:r>
    </w:p>
    <w:p w:rsidRPr="007F4903" w:rsidR="00486648" w:rsidRDefault="00C92AEC" w14:paraId="7ED78227" w14:textId="2A9DB59B">
      <w:pPr>
        <w:pStyle w:val="HBJZ-Kamerstukken-regelafstand138"/>
      </w:pPr>
      <w:r w:rsidRPr="007F4903">
        <w:t> </w:t>
      </w:r>
    </w:p>
    <w:p w:rsidRPr="007F4903" w:rsidR="000D4F22" w:rsidP="000D4F22" w:rsidRDefault="00C92AEC" w14:paraId="2CA915F8" w14:textId="5D5E6B73">
      <w:pPr>
        <w:spacing w:line="240" w:lineRule="exact"/>
      </w:pPr>
      <w:r w:rsidRPr="007F4903">
        <w:t>Allen, die deze zullen zien of horen lezen, saluut! doen te weten:</w:t>
      </w:r>
      <w:r w:rsidRPr="007F4903">
        <w:br/>
        <w:t>Alzo Wij in overweging genomen hebben dat het wenselijk is dat</w:t>
      </w:r>
      <w:r w:rsidRPr="007F4903" w:rsidR="00F72AB8">
        <w:t xml:space="preserve"> de bevoegdheden in titel 8A.6 van de Wet luchtvaart ten aanzien van buitenlandse militaire luchthavens</w:t>
      </w:r>
      <w:r w:rsidRPr="007F4903" w:rsidR="00697409">
        <w:t xml:space="preserve"> bij de Minister van Defensie komen te liggen</w:t>
      </w:r>
      <w:r w:rsidRPr="007F4903">
        <w:t>;</w:t>
      </w:r>
      <w:r w:rsidRPr="007F4903">
        <w:br/>
        <w:t>Zo is het, dat Wij, de Afdeling advisering van de Raad van State gehoord, en met gemeen overleg der Staten-Generaal, hebben goedgevonden en verstaan, gelijk Wij goedvinden en verstaan bij deze:</w:t>
      </w:r>
      <w:r w:rsidRPr="007F4903">
        <w:br/>
      </w:r>
      <w:r w:rsidRPr="007F4903">
        <w:br/>
      </w:r>
      <w:r w:rsidRPr="007F4903" w:rsidR="00291E05">
        <w:t>ARTIKEL I</w:t>
      </w:r>
      <w:r w:rsidRPr="007F4903" w:rsidR="00B51460">
        <w:t xml:space="preserve"> (</w:t>
      </w:r>
      <w:r w:rsidRPr="007F4903" w:rsidR="00B75AE2">
        <w:t>W</w:t>
      </w:r>
      <w:r w:rsidRPr="007F4903" w:rsidR="00B51460">
        <w:t>ijziging Wet luchtvaart)</w:t>
      </w:r>
    </w:p>
    <w:p w:rsidRPr="007F4903" w:rsidR="000D4F22" w:rsidP="000D4F22" w:rsidRDefault="000D4F22" w14:paraId="6DBC920C" w14:textId="77777777">
      <w:pPr>
        <w:spacing w:line="240" w:lineRule="exact"/>
      </w:pPr>
    </w:p>
    <w:p w:rsidRPr="007F4903" w:rsidR="000D4F22" w:rsidP="000D4F22" w:rsidRDefault="000D4F22" w14:paraId="763BD715" w14:textId="594E0E14">
      <w:pPr>
        <w:spacing w:line="240" w:lineRule="exact"/>
      </w:pPr>
      <w:r w:rsidRPr="007F4903">
        <w:t xml:space="preserve">De Wet </w:t>
      </w:r>
      <w:r w:rsidRPr="007F4903" w:rsidR="00316B9C">
        <w:t>l</w:t>
      </w:r>
      <w:r w:rsidRPr="007F4903">
        <w:t xml:space="preserve">uchtvaart wordt </w:t>
      </w:r>
      <w:r w:rsidRPr="007F4903" w:rsidR="00534226">
        <w:t xml:space="preserve">als volgt </w:t>
      </w:r>
      <w:r w:rsidRPr="007F4903">
        <w:t>gewijzigd:</w:t>
      </w:r>
    </w:p>
    <w:p w:rsidRPr="007F4903" w:rsidR="000D4F22" w:rsidP="000D4F22" w:rsidRDefault="000D4F22" w14:paraId="70B7433A" w14:textId="77777777">
      <w:pPr>
        <w:spacing w:line="240" w:lineRule="exact"/>
      </w:pPr>
    </w:p>
    <w:p w:rsidRPr="007F4903" w:rsidR="000D4F22" w:rsidP="000D4F22" w:rsidRDefault="000D4F22" w14:paraId="419AF8FD" w14:textId="77777777">
      <w:pPr>
        <w:spacing w:line="240" w:lineRule="exact"/>
      </w:pPr>
      <w:r w:rsidRPr="007F4903">
        <w:t>A</w:t>
      </w:r>
    </w:p>
    <w:p w:rsidRPr="007F4903" w:rsidR="000D4F22" w:rsidP="000D4F22" w:rsidRDefault="000D4F22" w14:paraId="714ED18E" w14:textId="77777777">
      <w:pPr>
        <w:spacing w:line="240" w:lineRule="exact"/>
      </w:pPr>
    </w:p>
    <w:p w:rsidRPr="007F4903" w:rsidR="000D4F22" w:rsidP="000D4F22" w:rsidRDefault="000D4F22" w14:paraId="77CA3802" w14:textId="1AD45DF3">
      <w:pPr>
        <w:spacing w:line="240" w:lineRule="exact"/>
      </w:pPr>
      <w:r w:rsidRPr="007F4903">
        <w:t xml:space="preserve">In artikel 8a.54, eerste lid, </w:t>
      </w:r>
      <w:r w:rsidRPr="007F4903" w:rsidR="00BC2112">
        <w:t>vervalt onderdeel b</w:t>
      </w:r>
      <w:r w:rsidRPr="007F4903" w:rsidR="002402E4">
        <w:t>, onder verlettering van</w:t>
      </w:r>
      <w:r w:rsidRPr="007F4903" w:rsidR="00AD6DE6">
        <w:t xml:space="preserve"> </w:t>
      </w:r>
      <w:r w:rsidRPr="007F4903">
        <w:t xml:space="preserve">onderdeel c </w:t>
      </w:r>
      <w:r w:rsidRPr="007F4903" w:rsidR="002402E4">
        <w:t>tot</w:t>
      </w:r>
      <w:r w:rsidRPr="007F4903">
        <w:t xml:space="preserve"> b. </w:t>
      </w:r>
    </w:p>
    <w:p w:rsidRPr="007F4903" w:rsidR="000D4F22" w:rsidP="000D4F22" w:rsidRDefault="000D4F22" w14:paraId="23D395A5" w14:textId="77777777">
      <w:pPr>
        <w:spacing w:line="240" w:lineRule="exact"/>
      </w:pPr>
    </w:p>
    <w:p w:rsidRPr="007F4903" w:rsidR="000D4F22" w:rsidP="000D4F22" w:rsidRDefault="000D4F22" w14:paraId="0720AA98" w14:textId="77777777">
      <w:pPr>
        <w:spacing w:line="240" w:lineRule="exact"/>
      </w:pPr>
      <w:r w:rsidRPr="007F4903">
        <w:t>B</w:t>
      </w:r>
    </w:p>
    <w:p w:rsidRPr="007F4903" w:rsidR="000D4F22" w:rsidP="000D4F22" w:rsidRDefault="000D4F22" w14:paraId="0B3D3FEC" w14:textId="77777777">
      <w:pPr>
        <w:spacing w:line="240" w:lineRule="exact"/>
      </w:pPr>
    </w:p>
    <w:p w:rsidRPr="007F4903" w:rsidR="000D60E4" w:rsidP="000D4F22" w:rsidRDefault="000D4F22" w14:paraId="2C97336A" w14:textId="7F96B1F4">
      <w:pPr>
        <w:spacing w:line="240" w:lineRule="exact"/>
      </w:pPr>
      <w:bookmarkStart w:name="_Hlk145582140" w:id="1"/>
      <w:r w:rsidRPr="007F4903">
        <w:t xml:space="preserve">Artikel 8a.58 </w:t>
      </w:r>
      <w:r w:rsidRPr="007F4903" w:rsidR="000D60E4">
        <w:t>wordt als volgt gewijzigd</w:t>
      </w:r>
      <w:r w:rsidRPr="007F4903">
        <w:t>:</w:t>
      </w:r>
    </w:p>
    <w:p w:rsidRPr="007F4903" w:rsidR="000D4F22" w:rsidP="000D60E4" w:rsidRDefault="000D60E4" w14:paraId="2D02A6E3" w14:textId="5000B3B3">
      <w:pPr>
        <w:widowControl w:val="0"/>
        <w:autoSpaceDE w:val="0"/>
        <w:adjustRightInd w:val="0"/>
        <w:spacing w:line="240" w:lineRule="exact"/>
        <w:rPr>
          <w:rFonts w:cs="Arial"/>
        </w:rPr>
      </w:pPr>
      <w:r w:rsidRPr="007F4903">
        <w:rPr>
          <w:rFonts w:cs="Arial"/>
        </w:rPr>
        <w:t xml:space="preserve">1. </w:t>
      </w:r>
      <w:r w:rsidRPr="007F4903" w:rsidR="006B7FFA">
        <w:rPr>
          <w:rFonts w:cs="Arial"/>
        </w:rPr>
        <w:t>Het tweede lid komt te luiden:</w:t>
      </w:r>
    </w:p>
    <w:p w:rsidRPr="007F4903" w:rsidR="000D4F22" w:rsidP="00E603D8" w:rsidRDefault="000D4F22" w14:paraId="1314DC46" w14:textId="79E7CB4A">
      <w:pPr>
        <w:widowControl w:val="0"/>
        <w:autoSpaceDE w:val="0"/>
        <w:adjustRightInd w:val="0"/>
        <w:spacing w:line="240" w:lineRule="exact"/>
        <w:ind w:left="284" w:hanging="284"/>
        <w:rPr>
          <w:rFonts w:cs="Arial"/>
        </w:rPr>
      </w:pPr>
      <w:r w:rsidRPr="007F4903">
        <w:rPr>
          <w:rFonts w:cs="Arial"/>
        </w:rPr>
        <w:t>2</w:t>
      </w:r>
      <w:r w:rsidRPr="007F4903">
        <w:rPr>
          <w:rFonts w:cs="Arial"/>
          <w:b/>
          <w:bCs/>
        </w:rPr>
        <w:t>.</w:t>
      </w:r>
      <w:r w:rsidRPr="007F4903" w:rsidR="00240AD8">
        <w:rPr>
          <w:rFonts w:cs="Arial"/>
          <w:b/>
          <w:bCs/>
        </w:rPr>
        <w:t xml:space="preserve"> </w:t>
      </w:r>
      <w:r w:rsidRPr="007F4903">
        <w:rPr>
          <w:rFonts w:cs="Arial"/>
        </w:rPr>
        <w:t xml:space="preserve">Voorts </w:t>
      </w:r>
      <w:r w:rsidRPr="007F4903" w:rsidR="0063481F">
        <w:rPr>
          <w:rFonts w:cs="Arial"/>
        </w:rPr>
        <w:t xml:space="preserve">is </w:t>
      </w:r>
      <w:r w:rsidRPr="007F4903">
        <w:rPr>
          <w:rFonts w:cs="Arial"/>
        </w:rPr>
        <w:t>artikel 8.9, eerste</w:t>
      </w:r>
      <w:r w:rsidRPr="007F4903" w:rsidR="00EF3B98">
        <w:rPr>
          <w:rFonts w:cs="Arial"/>
        </w:rPr>
        <w:t>, tweede en vierde lid</w:t>
      </w:r>
      <w:r w:rsidRPr="007F4903">
        <w:rPr>
          <w:rFonts w:cs="Arial"/>
        </w:rPr>
        <w:t>, van overeenkomstige toepassing, met dien verstande dat:</w:t>
      </w:r>
      <w:r w:rsidRPr="007F4903">
        <w:rPr>
          <w:rFonts w:cs="Arial"/>
        </w:rPr>
        <w:br/>
        <w:t xml:space="preserve">a. in plaats van </w:t>
      </w:r>
      <w:r w:rsidRPr="007F4903" w:rsidR="009F2CD4">
        <w:rPr>
          <w:rFonts w:cs="Arial"/>
          <w:color w:val="333333"/>
          <w:shd w:val="clear" w:color="auto" w:fill="FFFFFF"/>
        </w:rPr>
        <w:t>’</w:t>
      </w:r>
      <w:r w:rsidRPr="007F4903">
        <w:rPr>
          <w:rFonts w:cs="Arial"/>
        </w:rPr>
        <w:t xml:space="preserve">het </w:t>
      </w:r>
      <w:proofErr w:type="spellStart"/>
      <w:r w:rsidRPr="007F4903">
        <w:rPr>
          <w:rFonts w:cs="Arial"/>
        </w:rPr>
        <w:t>luchthavenindelingbesluit</w:t>
      </w:r>
      <w:proofErr w:type="spellEnd"/>
      <w:r w:rsidRPr="007F4903" w:rsidR="009F2CD4">
        <w:rPr>
          <w:rFonts w:cs="Arial"/>
        </w:rPr>
        <w:t>’</w:t>
      </w:r>
      <w:r w:rsidRPr="007F4903" w:rsidR="006B7FFA">
        <w:rPr>
          <w:rFonts w:cs="Arial"/>
        </w:rPr>
        <w:t xml:space="preserve"> </w:t>
      </w:r>
      <w:r w:rsidRPr="007F4903">
        <w:rPr>
          <w:rFonts w:cs="Arial"/>
        </w:rPr>
        <w:t>wordt gelezen: het besluit beperkingengebied buitenlandse luchthaven;</w:t>
      </w:r>
      <w:r w:rsidRPr="007F4903">
        <w:rPr>
          <w:rFonts w:cs="Arial"/>
        </w:rPr>
        <w:br/>
        <w:t xml:space="preserve">b. als de verklaring van geen bezwaar betrekking heeft op het beperkingengebied van een buitenlandse militaire luchthaven Onze Minister van Defensie in de plaats treedt van Onze Minister van Infrastructuur en </w:t>
      </w:r>
      <w:r w:rsidRPr="007F4903" w:rsidR="00641D00">
        <w:rPr>
          <w:rFonts w:cs="Arial"/>
        </w:rPr>
        <w:t>Waterstaat.</w:t>
      </w:r>
    </w:p>
    <w:p w:rsidRPr="007F4903" w:rsidR="000D4F22" w:rsidP="000D4F22" w:rsidRDefault="006B7FFA" w14:paraId="6A40B9AD" w14:textId="2032A91B">
      <w:pPr>
        <w:widowControl w:val="0"/>
        <w:autoSpaceDE w:val="0"/>
        <w:adjustRightInd w:val="0"/>
        <w:spacing w:line="240" w:lineRule="exact"/>
        <w:ind w:left="320" w:hanging="320"/>
        <w:rPr>
          <w:rFonts w:cs="Arial"/>
        </w:rPr>
      </w:pPr>
      <w:r w:rsidRPr="007F4903">
        <w:rPr>
          <w:rFonts w:cs="Arial"/>
        </w:rPr>
        <w:t>2</w:t>
      </w:r>
      <w:r w:rsidRPr="007F4903" w:rsidR="000D4F22">
        <w:rPr>
          <w:rFonts w:cs="Arial"/>
        </w:rPr>
        <w:t>.</w:t>
      </w:r>
      <w:r w:rsidRPr="007F4903" w:rsidR="000D4F22">
        <w:rPr>
          <w:rFonts w:cs="Arial"/>
          <w:b/>
          <w:bCs/>
        </w:rPr>
        <w:tab/>
      </w:r>
      <w:r w:rsidRPr="007F4903">
        <w:rPr>
          <w:rFonts w:cs="Arial"/>
        </w:rPr>
        <w:t>Het derde lid vervalt, onder vernummering van het vierde lid tot derde lid</w:t>
      </w:r>
      <w:r w:rsidRPr="007F4903" w:rsidR="000D4F22">
        <w:rPr>
          <w:rFonts w:cs="Arial"/>
        </w:rPr>
        <w:t>.</w:t>
      </w:r>
    </w:p>
    <w:bookmarkEnd w:id="1"/>
    <w:p w:rsidRPr="007F4903" w:rsidR="000D4F22" w:rsidP="000D4F22" w:rsidRDefault="000D4F22" w14:paraId="50200008" w14:textId="77777777">
      <w:pPr>
        <w:spacing w:line="240" w:lineRule="exact"/>
      </w:pPr>
    </w:p>
    <w:p w:rsidRPr="007F4903" w:rsidR="000D4F22" w:rsidP="000D4F22" w:rsidRDefault="000D4F22" w14:paraId="76AE191B" w14:textId="77777777">
      <w:pPr>
        <w:spacing w:line="240" w:lineRule="exact"/>
      </w:pPr>
      <w:r w:rsidRPr="007F4903">
        <w:t>C</w:t>
      </w:r>
    </w:p>
    <w:p w:rsidRPr="007F4903" w:rsidR="000D4F22" w:rsidP="000D4F22" w:rsidRDefault="000D4F22" w14:paraId="100617B9" w14:textId="77777777">
      <w:pPr>
        <w:spacing w:line="240" w:lineRule="exact"/>
      </w:pPr>
    </w:p>
    <w:p w:rsidRPr="007F4903" w:rsidR="000D4F22" w:rsidP="000D4F22" w:rsidRDefault="000D4F22" w14:paraId="54C8D1DF" w14:textId="64833B13">
      <w:pPr>
        <w:spacing w:line="240" w:lineRule="exact"/>
      </w:pPr>
      <w:r w:rsidRPr="007F4903">
        <w:t>Artikel 8a</w:t>
      </w:r>
      <w:r w:rsidRPr="007F4903" w:rsidR="00FF1E01">
        <w:t>.</w:t>
      </w:r>
      <w:r w:rsidRPr="007F4903">
        <w:t xml:space="preserve">59 </w:t>
      </w:r>
      <w:r w:rsidRPr="007F4903" w:rsidR="00AF1FB2">
        <w:t>wordt als volgt gewijzigd</w:t>
      </w:r>
      <w:r w:rsidRPr="007F4903">
        <w:t>:</w:t>
      </w:r>
    </w:p>
    <w:p w:rsidRPr="007F4903" w:rsidR="00AF1FB2" w:rsidP="00323507" w:rsidRDefault="00AF1FB2" w14:paraId="0C409352" w14:textId="2FCA169F">
      <w:pPr>
        <w:spacing w:line="240" w:lineRule="exact"/>
      </w:pPr>
      <w:r w:rsidRPr="007F4903">
        <w:t xml:space="preserve">1. </w:t>
      </w:r>
      <w:r w:rsidRPr="007F4903" w:rsidR="00323507">
        <w:t xml:space="preserve">In het eerste lid wordt </w:t>
      </w:r>
      <w:r w:rsidRPr="007F4903">
        <w:t>‘Onze Minister van Infrastructuur en Milieu’ vervangen door ‘Onze Minister van Infrastructuur en Waterstaat’</w:t>
      </w:r>
      <w:r w:rsidRPr="007F4903" w:rsidR="00323507">
        <w:t xml:space="preserve"> en wordt ‘omtrent de wijze van meten, berekenen en registreren van het externe-veiligheidsrisico’ vervangen door ‘</w:t>
      </w:r>
      <w:r w:rsidRPr="007F4903" w:rsidR="00323507">
        <w:rPr>
          <w:rFonts w:cs="Arial"/>
        </w:rPr>
        <w:t>omtrent het externe-veiligheidsrisico ten aanzien van buitenlandse burgerluchthavens’</w:t>
      </w:r>
      <w:r w:rsidRPr="007F4903">
        <w:t>.</w:t>
      </w:r>
    </w:p>
    <w:p w:rsidRPr="007F4903" w:rsidR="000D4F22" w:rsidP="00323507" w:rsidRDefault="00323507" w14:paraId="372844A9" w14:textId="197E2BA2">
      <w:pPr>
        <w:spacing w:line="240" w:lineRule="exact"/>
        <w:rPr>
          <w:rFonts w:cs="Arial"/>
          <w:b/>
          <w:bCs/>
        </w:rPr>
      </w:pPr>
      <w:r w:rsidRPr="007F4903">
        <w:t>2. Het tweede lid komt te luiden:</w:t>
      </w:r>
    </w:p>
    <w:p w:rsidRPr="007F4903" w:rsidR="000D4F22" w:rsidP="005644C8" w:rsidRDefault="000D4F22" w14:paraId="6C26E14A" w14:textId="7F324C96">
      <w:pPr>
        <w:widowControl w:val="0"/>
        <w:autoSpaceDE w:val="0"/>
        <w:adjustRightInd w:val="0"/>
        <w:spacing w:line="240" w:lineRule="exact"/>
        <w:ind w:left="284" w:hanging="284"/>
        <w:rPr>
          <w:rFonts w:cs="Arial"/>
        </w:rPr>
      </w:pPr>
      <w:r w:rsidRPr="007F4903">
        <w:rPr>
          <w:rFonts w:cs="Arial"/>
        </w:rPr>
        <w:lastRenderedPageBreak/>
        <w:t>2</w:t>
      </w:r>
      <w:r w:rsidRPr="007F4903">
        <w:rPr>
          <w:rFonts w:cs="Arial"/>
          <w:b/>
          <w:bCs/>
        </w:rPr>
        <w:t>.</w:t>
      </w:r>
      <w:r w:rsidRPr="007F4903" w:rsidR="00240AD8">
        <w:rPr>
          <w:rFonts w:cs="Arial"/>
          <w:b/>
          <w:bCs/>
        </w:rPr>
        <w:t xml:space="preserve"> </w:t>
      </w:r>
      <w:r w:rsidRPr="007F4903">
        <w:rPr>
          <w:rFonts w:cs="Arial"/>
          <w:bCs/>
        </w:rPr>
        <w:t>Bij regeling van Onze Minister van Defensie, in overeenstemming met Onze Minister van Infrastructuur en Waterstaat, worden regels gesteld omtrent de wijze van meten, berekenen en registreren van de geluidbelasting, en kunnen regels worden gesteld omtrent het externe-veiligheidsrisico ten aanzien van buitenlandse militaire luchthavens.</w:t>
      </w:r>
    </w:p>
    <w:p w:rsidRPr="007F4903" w:rsidR="000D4F22" w:rsidP="000D4F22" w:rsidRDefault="000D4F22" w14:paraId="2A9DCD58" w14:textId="77777777">
      <w:pPr>
        <w:widowControl w:val="0"/>
        <w:autoSpaceDE w:val="0"/>
        <w:adjustRightInd w:val="0"/>
        <w:spacing w:line="240" w:lineRule="exact"/>
      </w:pPr>
    </w:p>
    <w:p w:rsidRPr="007F4903" w:rsidR="000D4F22" w:rsidP="000D4F22" w:rsidRDefault="000D4F22" w14:paraId="02DB6D62" w14:textId="75A117D9">
      <w:pPr>
        <w:widowControl w:val="0"/>
        <w:autoSpaceDE w:val="0"/>
        <w:adjustRightInd w:val="0"/>
        <w:spacing w:line="240" w:lineRule="exact"/>
      </w:pPr>
      <w:r w:rsidRPr="007F4903">
        <w:t>D</w:t>
      </w:r>
    </w:p>
    <w:p w:rsidRPr="007F4903" w:rsidR="00A217D5" w:rsidP="000D4F22" w:rsidRDefault="00A217D5" w14:paraId="401CD492" w14:textId="698E8F68">
      <w:pPr>
        <w:widowControl w:val="0"/>
        <w:autoSpaceDE w:val="0"/>
        <w:adjustRightInd w:val="0"/>
        <w:spacing w:line="240" w:lineRule="exact"/>
      </w:pPr>
    </w:p>
    <w:p w:rsidRPr="007F4903" w:rsidR="00A217D5" w:rsidP="000D4F22" w:rsidRDefault="00A217D5" w14:paraId="1D208889" w14:textId="0EF7B860">
      <w:pPr>
        <w:widowControl w:val="0"/>
        <w:autoSpaceDE w:val="0"/>
        <w:adjustRightInd w:val="0"/>
        <w:spacing w:line="240" w:lineRule="exact"/>
      </w:pPr>
      <w:r w:rsidRPr="007F4903">
        <w:t>Na artikel 8a.60 wordt een artikel ingevoegd, luidende:</w:t>
      </w:r>
    </w:p>
    <w:p w:rsidRPr="007F4903" w:rsidR="00A217D5" w:rsidP="000D4F22" w:rsidRDefault="00A217D5" w14:paraId="5068F219" w14:textId="651C7DE6">
      <w:pPr>
        <w:widowControl w:val="0"/>
        <w:autoSpaceDE w:val="0"/>
        <w:adjustRightInd w:val="0"/>
        <w:spacing w:line="240" w:lineRule="exact"/>
      </w:pPr>
    </w:p>
    <w:p w:rsidRPr="007F4903" w:rsidR="00A217D5" w:rsidP="000D4F22" w:rsidRDefault="00A217D5" w14:paraId="1116D213" w14:textId="381FDA8C">
      <w:pPr>
        <w:widowControl w:val="0"/>
        <w:autoSpaceDE w:val="0"/>
        <w:adjustRightInd w:val="0"/>
        <w:spacing w:line="240" w:lineRule="exact"/>
        <w:rPr>
          <w:b/>
          <w:bCs/>
        </w:rPr>
      </w:pPr>
      <w:r w:rsidRPr="007F4903">
        <w:rPr>
          <w:b/>
          <w:bCs/>
        </w:rPr>
        <w:t>8a.60a</w:t>
      </w:r>
    </w:p>
    <w:p w:rsidRPr="007F4903" w:rsidR="009429F0" w:rsidP="000D4F22" w:rsidRDefault="009429F0" w14:paraId="390FFFF5" w14:textId="77777777">
      <w:pPr>
        <w:widowControl w:val="0"/>
        <w:autoSpaceDE w:val="0"/>
        <w:adjustRightInd w:val="0"/>
        <w:spacing w:line="240" w:lineRule="exact"/>
      </w:pPr>
    </w:p>
    <w:p w:rsidRPr="007F4903" w:rsidR="000D4F22" w:rsidP="000D4F22" w:rsidRDefault="0034041B" w14:paraId="36FFF5DC" w14:textId="68CCE46D">
      <w:pPr>
        <w:widowControl w:val="0"/>
        <w:autoSpaceDE w:val="0"/>
        <w:adjustRightInd w:val="0"/>
        <w:spacing w:line="240" w:lineRule="exact"/>
      </w:pPr>
      <w:r w:rsidRPr="007F4903">
        <w:rPr>
          <w:rFonts w:cs="Arial"/>
        </w:rPr>
        <w:t xml:space="preserve">Indien het besluit beperkingengebied buitenlandse luchthaven wordt vastgesteld in verband met de nabijheid van een buitenlandse militaire luchthaven is artikel 10.19 van overeenkomstige toepassing. </w:t>
      </w:r>
    </w:p>
    <w:p w:rsidRPr="007F4903" w:rsidR="0034041B" w:rsidP="000D4F22" w:rsidRDefault="0034041B" w14:paraId="256C90F8" w14:textId="5102354A">
      <w:pPr>
        <w:widowControl w:val="0"/>
        <w:autoSpaceDE w:val="0"/>
        <w:adjustRightInd w:val="0"/>
        <w:spacing w:line="240" w:lineRule="exact"/>
      </w:pPr>
    </w:p>
    <w:p w:rsidRPr="007F4903" w:rsidR="0034041B" w:rsidP="000D4F22" w:rsidRDefault="009429F0" w14:paraId="5CC329E4" w14:textId="396E02D9">
      <w:pPr>
        <w:widowControl w:val="0"/>
        <w:autoSpaceDE w:val="0"/>
        <w:adjustRightInd w:val="0"/>
        <w:spacing w:line="240" w:lineRule="exact"/>
      </w:pPr>
      <w:r w:rsidRPr="007F4903">
        <w:t>E</w:t>
      </w:r>
    </w:p>
    <w:p w:rsidRPr="007F4903" w:rsidR="009429F0" w:rsidP="000D4F22" w:rsidRDefault="009429F0" w14:paraId="3227BC42" w14:textId="77777777">
      <w:pPr>
        <w:widowControl w:val="0"/>
        <w:autoSpaceDE w:val="0"/>
        <w:adjustRightInd w:val="0"/>
        <w:spacing w:line="240" w:lineRule="exact"/>
      </w:pPr>
    </w:p>
    <w:p w:rsidRPr="007F4903" w:rsidR="000D4F22" w:rsidP="000D4F22" w:rsidRDefault="000D4F22" w14:paraId="1487C7AD" w14:textId="7C77EE09">
      <w:pPr>
        <w:widowControl w:val="0"/>
        <w:autoSpaceDE w:val="0"/>
        <w:adjustRightInd w:val="0"/>
        <w:spacing w:line="240" w:lineRule="exact"/>
      </w:pPr>
      <w:r w:rsidRPr="007F4903">
        <w:t>Artikel 8a.61 komt te luiden:</w:t>
      </w:r>
    </w:p>
    <w:p w:rsidRPr="007F4903" w:rsidR="000D4F22" w:rsidP="000D4F22" w:rsidRDefault="000D4F22" w14:paraId="3803FEA8" w14:textId="77777777">
      <w:pPr>
        <w:widowControl w:val="0"/>
        <w:autoSpaceDE w:val="0"/>
        <w:adjustRightInd w:val="0"/>
        <w:spacing w:line="240" w:lineRule="exact"/>
        <w:rPr>
          <w:rFonts w:cs="Arial"/>
          <w:b/>
          <w:bCs/>
        </w:rPr>
      </w:pPr>
    </w:p>
    <w:p w:rsidRPr="007F4903" w:rsidR="000D4F22" w:rsidP="000D4F22" w:rsidRDefault="000D4F22" w14:paraId="0C4D3F76" w14:textId="77777777">
      <w:pPr>
        <w:widowControl w:val="0"/>
        <w:autoSpaceDE w:val="0"/>
        <w:adjustRightInd w:val="0"/>
        <w:spacing w:line="240" w:lineRule="exact"/>
        <w:rPr>
          <w:rFonts w:cs="Arial"/>
          <w:b/>
          <w:bCs/>
        </w:rPr>
      </w:pPr>
      <w:r w:rsidRPr="007F4903">
        <w:rPr>
          <w:rFonts w:cs="Arial"/>
          <w:b/>
          <w:bCs/>
        </w:rPr>
        <w:t>8a.61</w:t>
      </w:r>
    </w:p>
    <w:p w:rsidRPr="007F4903" w:rsidR="000D4F22" w:rsidP="000D4F22" w:rsidRDefault="000D4F22" w14:paraId="0A884FD6" w14:textId="77777777">
      <w:pPr>
        <w:widowControl w:val="0"/>
        <w:autoSpaceDE w:val="0"/>
        <w:adjustRightInd w:val="0"/>
        <w:spacing w:line="240" w:lineRule="exact"/>
        <w:rPr>
          <w:rFonts w:cs="Arial"/>
        </w:rPr>
      </w:pPr>
    </w:p>
    <w:p w:rsidRPr="007F4903" w:rsidR="000D4F22" w:rsidP="000D4F22" w:rsidRDefault="000D4F22" w14:paraId="2A6B8089" w14:textId="12F6083D">
      <w:pPr>
        <w:widowControl w:val="0"/>
        <w:autoSpaceDE w:val="0"/>
        <w:adjustRightInd w:val="0"/>
        <w:spacing w:line="240" w:lineRule="exact"/>
        <w:rPr>
          <w:rFonts w:cs="Arial"/>
        </w:rPr>
      </w:pPr>
      <w:r w:rsidRPr="007F4903">
        <w:rPr>
          <w:rFonts w:cs="Arial"/>
        </w:rPr>
        <w:t>De artikelen 8.31 tot en met 8.33 zijn van overeenkomstige toepassing, met dien verstande dat:</w:t>
      </w:r>
      <w:r w:rsidRPr="007F4903">
        <w:rPr>
          <w:rFonts w:cs="Arial"/>
        </w:rPr>
        <w:br/>
        <w:t xml:space="preserve">a. in plaats van </w:t>
      </w:r>
      <w:r w:rsidRPr="007F4903" w:rsidR="009F2CD4">
        <w:rPr>
          <w:rFonts w:cs="Arial"/>
        </w:rPr>
        <w:t>’</w:t>
      </w:r>
      <w:r w:rsidRPr="007F4903">
        <w:rPr>
          <w:rFonts w:cs="Arial"/>
        </w:rPr>
        <w:t xml:space="preserve">het </w:t>
      </w:r>
      <w:proofErr w:type="spellStart"/>
      <w:r w:rsidRPr="007F4903">
        <w:rPr>
          <w:rFonts w:cs="Arial"/>
        </w:rPr>
        <w:t>luchthavenindelingbesluit</w:t>
      </w:r>
      <w:proofErr w:type="spellEnd"/>
      <w:r w:rsidRPr="007F4903">
        <w:rPr>
          <w:rFonts w:cs="Arial"/>
        </w:rPr>
        <w:t xml:space="preserve"> of het luchthavenverkeerbesluit</w:t>
      </w:r>
      <w:r w:rsidRPr="007F4903" w:rsidR="009F2CD4">
        <w:rPr>
          <w:rFonts w:cs="Arial"/>
        </w:rPr>
        <w:t xml:space="preserve">’ </w:t>
      </w:r>
      <w:r w:rsidRPr="007F4903" w:rsidR="000E6107">
        <w:rPr>
          <w:rFonts w:cs="Arial"/>
        </w:rPr>
        <w:t>onderscheidenlijk</w:t>
      </w:r>
      <w:r w:rsidRPr="007F4903" w:rsidR="00F0282F">
        <w:rPr>
          <w:rFonts w:cs="Arial"/>
        </w:rPr>
        <w:t xml:space="preserve"> </w:t>
      </w:r>
      <w:r w:rsidRPr="007F4903" w:rsidR="009F2CD4">
        <w:rPr>
          <w:rFonts w:cs="Arial"/>
        </w:rPr>
        <w:t>’</w:t>
      </w:r>
      <w:r w:rsidRPr="007F4903">
        <w:rPr>
          <w:rFonts w:cs="Arial"/>
        </w:rPr>
        <w:t xml:space="preserve">het </w:t>
      </w:r>
      <w:proofErr w:type="spellStart"/>
      <w:r w:rsidRPr="007F4903">
        <w:rPr>
          <w:rFonts w:cs="Arial"/>
        </w:rPr>
        <w:t>luchthavenindelingbesluit</w:t>
      </w:r>
      <w:proofErr w:type="spellEnd"/>
      <w:r w:rsidRPr="007F4903" w:rsidR="009F2CD4">
        <w:rPr>
          <w:rFonts w:cs="Arial"/>
        </w:rPr>
        <w:t xml:space="preserve">’ </w:t>
      </w:r>
      <w:r w:rsidRPr="007F4903">
        <w:rPr>
          <w:rFonts w:cs="Arial"/>
        </w:rPr>
        <w:t>wordt gelezen: het besluit beperkingengebied buitenlandse luchthaven;</w:t>
      </w:r>
      <w:r w:rsidRPr="007F4903">
        <w:rPr>
          <w:rFonts w:cs="Arial"/>
        </w:rPr>
        <w:br/>
        <w:t xml:space="preserve">b. indien het besluit beperkingengebied buitenlandse luchthaven betrekking heeft op een </w:t>
      </w:r>
      <w:r w:rsidRPr="007F4903" w:rsidR="002F0F56">
        <w:rPr>
          <w:rFonts w:cs="Arial"/>
        </w:rPr>
        <w:t xml:space="preserve">buitenlandse </w:t>
      </w:r>
      <w:r w:rsidRPr="007F4903">
        <w:rPr>
          <w:rFonts w:cs="Arial"/>
        </w:rPr>
        <w:t xml:space="preserve">militaire luchthaven Onze Minister van Defensie in de plaats treedt van Onze Minister van Infrastructuur en </w:t>
      </w:r>
      <w:r w:rsidRPr="007F4903" w:rsidR="00641D00">
        <w:rPr>
          <w:rFonts w:cs="Arial"/>
        </w:rPr>
        <w:t>Waterstaat</w:t>
      </w:r>
      <w:r w:rsidRPr="007F4903">
        <w:rPr>
          <w:rFonts w:cs="Arial"/>
        </w:rPr>
        <w:t>.</w:t>
      </w:r>
    </w:p>
    <w:p w:rsidRPr="007F4903" w:rsidR="000D4F22" w:rsidP="000D4F22" w:rsidRDefault="000D4F22" w14:paraId="792EDFA8" w14:textId="77777777">
      <w:pPr>
        <w:widowControl w:val="0"/>
        <w:autoSpaceDE w:val="0"/>
        <w:adjustRightInd w:val="0"/>
        <w:spacing w:line="240" w:lineRule="exact"/>
        <w:rPr>
          <w:rFonts w:cs="Arial"/>
          <w:bCs/>
        </w:rPr>
      </w:pPr>
    </w:p>
    <w:p w:rsidRPr="007F4903" w:rsidR="000D4F22" w:rsidP="000D4F22" w:rsidRDefault="009429F0" w14:paraId="164732B6" w14:textId="04EE575A">
      <w:pPr>
        <w:widowControl w:val="0"/>
        <w:autoSpaceDE w:val="0"/>
        <w:adjustRightInd w:val="0"/>
        <w:spacing w:line="240" w:lineRule="exact"/>
        <w:rPr>
          <w:rFonts w:cs="Arial"/>
          <w:bCs/>
        </w:rPr>
      </w:pPr>
      <w:r w:rsidRPr="007F4903">
        <w:rPr>
          <w:rFonts w:cs="Arial"/>
          <w:bCs/>
        </w:rPr>
        <w:t>F</w:t>
      </w:r>
    </w:p>
    <w:p w:rsidRPr="007F4903" w:rsidR="000D4F22" w:rsidP="000D4F22" w:rsidRDefault="000D4F22" w14:paraId="44711B33" w14:textId="77777777">
      <w:pPr>
        <w:widowControl w:val="0"/>
        <w:autoSpaceDE w:val="0"/>
        <w:adjustRightInd w:val="0"/>
        <w:spacing w:line="240" w:lineRule="exact"/>
        <w:rPr>
          <w:rFonts w:cs="Arial"/>
          <w:bCs/>
        </w:rPr>
      </w:pPr>
    </w:p>
    <w:p w:rsidRPr="007F4903" w:rsidR="000D4F22" w:rsidP="000D4F22" w:rsidRDefault="000D4F22" w14:paraId="422D5E60" w14:textId="13774D3A">
      <w:pPr>
        <w:widowControl w:val="0"/>
        <w:autoSpaceDE w:val="0"/>
        <w:adjustRightInd w:val="0"/>
        <w:spacing w:line="240" w:lineRule="exact"/>
        <w:rPr>
          <w:rFonts w:cs="Arial"/>
          <w:bCs/>
        </w:rPr>
      </w:pPr>
      <w:r w:rsidRPr="007F4903">
        <w:rPr>
          <w:rFonts w:cs="Arial"/>
          <w:bCs/>
        </w:rPr>
        <w:t>Artikel 8a.62 komt te luiden</w:t>
      </w:r>
      <w:r w:rsidRPr="007F4903" w:rsidR="008223CB">
        <w:rPr>
          <w:rFonts w:cs="Arial"/>
          <w:bCs/>
        </w:rPr>
        <w:t>:</w:t>
      </w:r>
    </w:p>
    <w:p w:rsidRPr="007F4903" w:rsidR="000D4F22" w:rsidP="000D4F22" w:rsidRDefault="000D4F22" w14:paraId="618A6376" w14:textId="77777777">
      <w:pPr>
        <w:widowControl w:val="0"/>
        <w:autoSpaceDE w:val="0"/>
        <w:adjustRightInd w:val="0"/>
        <w:spacing w:line="240" w:lineRule="exact"/>
        <w:rPr>
          <w:rFonts w:cs="Arial"/>
          <w:b/>
          <w:bCs/>
        </w:rPr>
      </w:pPr>
    </w:p>
    <w:p w:rsidRPr="007F4903" w:rsidR="000D4F22" w:rsidP="000D4F22" w:rsidRDefault="000D4F22" w14:paraId="151696DD" w14:textId="77777777">
      <w:pPr>
        <w:widowControl w:val="0"/>
        <w:autoSpaceDE w:val="0"/>
        <w:adjustRightInd w:val="0"/>
        <w:spacing w:line="240" w:lineRule="exact"/>
        <w:rPr>
          <w:rFonts w:cs="Arial"/>
          <w:b/>
          <w:bCs/>
        </w:rPr>
      </w:pPr>
      <w:r w:rsidRPr="007F4903">
        <w:rPr>
          <w:rFonts w:cs="Arial"/>
          <w:b/>
          <w:bCs/>
        </w:rPr>
        <w:t>8a.62</w:t>
      </w:r>
    </w:p>
    <w:p w:rsidRPr="007F4903" w:rsidR="000D4F22" w:rsidP="000D4F22" w:rsidRDefault="000D4F22" w14:paraId="1EA64C77" w14:textId="77777777">
      <w:pPr>
        <w:widowControl w:val="0"/>
        <w:autoSpaceDE w:val="0"/>
        <w:adjustRightInd w:val="0"/>
        <w:spacing w:line="240" w:lineRule="exact"/>
        <w:ind w:left="320" w:hanging="320"/>
        <w:rPr>
          <w:rFonts w:cs="Arial"/>
        </w:rPr>
      </w:pPr>
    </w:p>
    <w:p w:rsidRPr="007F4903" w:rsidR="000D4F22" w:rsidP="000D4F22" w:rsidRDefault="000D4F22" w14:paraId="6CD04333" w14:textId="7968FAAF">
      <w:pPr>
        <w:widowControl w:val="0"/>
        <w:autoSpaceDE w:val="0"/>
        <w:adjustRightInd w:val="0"/>
        <w:spacing w:line="240" w:lineRule="exact"/>
        <w:ind w:left="320" w:hanging="320"/>
        <w:rPr>
          <w:rFonts w:cs="Arial"/>
        </w:rPr>
      </w:pPr>
      <w:r w:rsidRPr="007F4903">
        <w:rPr>
          <w:rFonts w:cs="Arial"/>
        </w:rPr>
        <w:t>1.</w:t>
      </w:r>
      <w:r w:rsidRPr="007F4903">
        <w:rPr>
          <w:rFonts w:cs="Arial"/>
        </w:rPr>
        <w:tab/>
        <w:t xml:space="preserve">Onze Minister van Infrastructuur en Waterstaat </w:t>
      </w:r>
      <w:r w:rsidRPr="007F4903" w:rsidR="00E34701">
        <w:rPr>
          <w:rFonts w:cs="Arial"/>
        </w:rPr>
        <w:t>of</w:t>
      </w:r>
      <w:r w:rsidRPr="007F4903">
        <w:rPr>
          <w:rFonts w:cs="Arial"/>
        </w:rPr>
        <w:t xml:space="preserve"> Onze Minister van Defensie kan voor iedere buitenlandse burgerluchthaven, </w:t>
      </w:r>
      <w:r w:rsidRPr="007F4903" w:rsidR="00E34701">
        <w:rPr>
          <w:rFonts w:cs="Arial"/>
        </w:rPr>
        <w:t>onderscheidenlijk</w:t>
      </w:r>
      <w:r w:rsidRPr="007F4903">
        <w:rPr>
          <w:rFonts w:cs="Arial"/>
        </w:rPr>
        <w:t xml:space="preserve"> buitenlandse militaire luchthaven, aangewezen bij of krachtens artikel 8a.54, een commissie regionaal overleg luchthaven instellen.</w:t>
      </w:r>
    </w:p>
    <w:p w:rsidRPr="007F4903" w:rsidR="000D4F22" w:rsidP="000D4F22" w:rsidRDefault="000D4F22" w14:paraId="0CAEF0CB" w14:textId="163F6028">
      <w:pPr>
        <w:widowControl w:val="0"/>
        <w:autoSpaceDE w:val="0"/>
        <w:adjustRightInd w:val="0"/>
        <w:spacing w:line="240" w:lineRule="exact"/>
        <w:ind w:left="320" w:hanging="320"/>
        <w:rPr>
          <w:rFonts w:cs="Arial"/>
        </w:rPr>
      </w:pPr>
      <w:r w:rsidRPr="007F4903">
        <w:rPr>
          <w:rFonts w:cs="Arial"/>
        </w:rPr>
        <w:t>2.</w:t>
      </w:r>
      <w:r w:rsidRPr="007F4903">
        <w:rPr>
          <w:rFonts w:cs="Arial"/>
        </w:rPr>
        <w:tab/>
        <w:t>Indien een commissie wordt ingesteld, stelt Onze betrokken Minister regels omtrent:</w:t>
      </w:r>
    </w:p>
    <w:p w:rsidRPr="007F4903" w:rsidR="000D4F22" w:rsidP="000D4F22" w:rsidRDefault="000D4F22" w14:paraId="2E585990" w14:textId="0F5EFB37">
      <w:pPr>
        <w:widowControl w:val="0"/>
        <w:autoSpaceDE w:val="0"/>
        <w:adjustRightInd w:val="0"/>
        <w:spacing w:line="240" w:lineRule="exact"/>
        <w:ind w:left="640" w:hanging="320"/>
        <w:rPr>
          <w:rFonts w:cs="Arial"/>
        </w:rPr>
      </w:pPr>
      <w:r w:rsidRPr="007F4903">
        <w:rPr>
          <w:rFonts w:cs="Arial"/>
        </w:rPr>
        <w:t>a.</w:t>
      </w:r>
      <w:r w:rsidRPr="007F4903">
        <w:rPr>
          <w:rFonts w:cs="Arial"/>
        </w:rPr>
        <w:tab/>
        <w:t>de taak, samenstelling en werkwijze van de commissie</w:t>
      </w:r>
      <w:r w:rsidRPr="007F4903" w:rsidR="009F2CD4">
        <w:rPr>
          <w:rFonts w:cs="Arial"/>
        </w:rPr>
        <w:t>;</w:t>
      </w:r>
    </w:p>
    <w:p w:rsidRPr="007F4903" w:rsidR="000D4F22" w:rsidP="000D4F22" w:rsidRDefault="000D4F22" w14:paraId="0E70BD89" w14:textId="49D829E6">
      <w:pPr>
        <w:widowControl w:val="0"/>
        <w:autoSpaceDE w:val="0"/>
        <w:adjustRightInd w:val="0"/>
        <w:spacing w:line="240" w:lineRule="exact"/>
        <w:ind w:left="640" w:hanging="320"/>
        <w:rPr>
          <w:rFonts w:cs="Arial"/>
        </w:rPr>
      </w:pPr>
      <w:r w:rsidRPr="007F4903">
        <w:rPr>
          <w:rFonts w:cs="Arial"/>
        </w:rPr>
        <w:t>b.</w:t>
      </w:r>
      <w:r w:rsidRPr="007F4903">
        <w:rPr>
          <w:rFonts w:cs="Arial"/>
        </w:rPr>
        <w:tab/>
        <w:t>de instelling van een secretariaat ter ondersteuning van de commissie</w:t>
      </w:r>
      <w:r w:rsidRPr="007F4903" w:rsidR="009F2CD4">
        <w:rPr>
          <w:rFonts w:cs="Arial"/>
        </w:rPr>
        <w:t xml:space="preserve">; </w:t>
      </w:r>
      <w:r w:rsidRPr="007F4903">
        <w:rPr>
          <w:rFonts w:cs="Arial"/>
        </w:rPr>
        <w:t>en</w:t>
      </w:r>
    </w:p>
    <w:p w:rsidRPr="007F4903" w:rsidR="000D4F22" w:rsidP="000D4F22" w:rsidRDefault="000D4F22" w14:paraId="1623EA8B" w14:textId="43293663">
      <w:pPr>
        <w:widowControl w:val="0"/>
        <w:autoSpaceDE w:val="0"/>
        <w:adjustRightInd w:val="0"/>
        <w:spacing w:line="240" w:lineRule="exact"/>
        <w:ind w:left="640" w:hanging="320"/>
        <w:rPr>
          <w:rFonts w:cs="Arial"/>
        </w:rPr>
      </w:pPr>
      <w:r w:rsidRPr="007F4903">
        <w:rPr>
          <w:rFonts w:cs="Arial"/>
        </w:rPr>
        <w:t>c.</w:t>
      </w:r>
      <w:r w:rsidRPr="007F4903">
        <w:rPr>
          <w:rFonts w:cs="Arial"/>
        </w:rPr>
        <w:tab/>
        <w:t>de mate waarin en de voorwaarden waaronder Onze betrokken Minister jaarlijks bijdraagt in de kosten van de commissie.</w:t>
      </w:r>
    </w:p>
    <w:p w:rsidRPr="007F4903" w:rsidR="000D4F22" w:rsidP="00240AD8" w:rsidRDefault="000D4F22" w14:paraId="6CA10427" w14:textId="6290CBEA">
      <w:pPr>
        <w:widowControl w:val="0"/>
        <w:tabs>
          <w:tab w:val="left" w:pos="284"/>
        </w:tabs>
        <w:autoSpaceDE w:val="0"/>
        <w:adjustRightInd w:val="0"/>
        <w:spacing w:line="240" w:lineRule="exact"/>
        <w:rPr>
          <w:rFonts w:cs="Arial"/>
          <w:bCs/>
        </w:rPr>
      </w:pPr>
      <w:r w:rsidRPr="007F4903">
        <w:rPr>
          <w:rFonts w:cs="Arial"/>
        </w:rPr>
        <w:t>3.</w:t>
      </w:r>
      <w:r w:rsidRPr="007F4903" w:rsidR="00240AD8">
        <w:rPr>
          <w:rFonts w:cs="Arial"/>
        </w:rPr>
        <w:t xml:space="preserve">  </w:t>
      </w:r>
      <w:r w:rsidRPr="007F4903">
        <w:rPr>
          <w:rFonts w:cs="Arial"/>
        </w:rPr>
        <w:t>Artikel 8.37 is van overeenkomstige toepassing, met dien verstande dat indien het een commissie voor een buitenlandse militaire luchthaven betreft, Onze Minister van Defensie in de plaats treedt van Onze Minister van Infrastructuur en Waterstaat.</w:t>
      </w:r>
    </w:p>
    <w:p w:rsidRPr="007F4903" w:rsidR="00240AD8" w:rsidP="000D4F22" w:rsidRDefault="00240AD8" w14:paraId="269D768A" w14:textId="77777777">
      <w:pPr>
        <w:widowControl w:val="0"/>
        <w:autoSpaceDE w:val="0"/>
        <w:adjustRightInd w:val="0"/>
        <w:spacing w:line="240" w:lineRule="exact"/>
        <w:rPr>
          <w:rFonts w:cs="Arial"/>
          <w:bCs/>
        </w:rPr>
      </w:pPr>
    </w:p>
    <w:p w:rsidRPr="007F4903" w:rsidR="000D4F22" w:rsidP="000D4F22" w:rsidRDefault="000D4F22" w14:paraId="2787B0FA" w14:textId="77777777">
      <w:pPr>
        <w:spacing w:line="240" w:lineRule="exact"/>
        <w:rPr>
          <w:rFonts w:cs="Arial"/>
        </w:rPr>
      </w:pPr>
    </w:p>
    <w:p w:rsidRPr="007F4903" w:rsidR="000D4F22" w:rsidP="000D4F22" w:rsidRDefault="000D4F22" w14:paraId="53F64691" w14:textId="463878E7">
      <w:pPr>
        <w:widowControl w:val="0"/>
        <w:autoSpaceDE w:val="0"/>
        <w:adjustRightInd w:val="0"/>
        <w:spacing w:line="240" w:lineRule="exact"/>
        <w:rPr>
          <w:rFonts w:cs="Arial"/>
        </w:rPr>
      </w:pPr>
    </w:p>
    <w:p w:rsidRPr="007F4903" w:rsidR="000D4F22" w:rsidP="000D4F22" w:rsidRDefault="00291E05" w14:paraId="29FE05BD" w14:textId="7343723A">
      <w:pPr>
        <w:widowControl w:val="0"/>
        <w:autoSpaceDE w:val="0"/>
        <w:adjustRightInd w:val="0"/>
        <w:spacing w:line="240" w:lineRule="exact"/>
        <w:rPr>
          <w:rFonts w:cs="Arial"/>
        </w:rPr>
      </w:pPr>
      <w:r w:rsidRPr="007F4903">
        <w:rPr>
          <w:rFonts w:cs="Arial"/>
        </w:rPr>
        <w:t xml:space="preserve">ARTIKEL </w:t>
      </w:r>
      <w:r w:rsidRPr="007F4903" w:rsidR="000D4F22">
        <w:rPr>
          <w:rFonts w:cs="Arial"/>
        </w:rPr>
        <w:t>II</w:t>
      </w:r>
      <w:r w:rsidRPr="007F4903" w:rsidR="00980698">
        <w:rPr>
          <w:rFonts w:cs="Arial"/>
        </w:rPr>
        <w:t xml:space="preserve"> (Inwerkingtreding)</w:t>
      </w:r>
    </w:p>
    <w:p w:rsidRPr="007F4903" w:rsidR="000D4F22" w:rsidP="000D4F22" w:rsidRDefault="000D4F22" w14:paraId="112EEE11" w14:textId="77777777">
      <w:pPr>
        <w:widowControl w:val="0"/>
        <w:autoSpaceDE w:val="0"/>
        <w:adjustRightInd w:val="0"/>
        <w:spacing w:line="240" w:lineRule="exact"/>
        <w:rPr>
          <w:rFonts w:cs="Arial"/>
        </w:rPr>
      </w:pPr>
    </w:p>
    <w:p w:rsidRPr="007F4903" w:rsidR="000D4F22" w:rsidP="000D4F22" w:rsidRDefault="000D4F22" w14:paraId="506FC3D0" w14:textId="77777777">
      <w:pPr>
        <w:spacing w:line="240" w:lineRule="exact"/>
      </w:pPr>
      <w:r w:rsidRPr="007F4903">
        <w:t>Deze wet treedt in werking op een bij koninklijk besluit te bepalen tijdstip, dat voor de verschillende artikelen of onderdelen daarvan verschillend kan worden vastgesteld.</w:t>
      </w:r>
    </w:p>
    <w:p w:rsidRPr="007F4903" w:rsidR="00486648" w:rsidRDefault="00C92AEC" w14:paraId="6AB7E0E5" w14:textId="77777777">
      <w:pPr>
        <w:pStyle w:val="HBJZ-Kamerstukken-regelafstand138"/>
      </w:pPr>
      <w:r w:rsidRPr="007F4903">
        <w:br/>
      </w:r>
      <w:r w:rsidRPr="007F4903">
        <w:br/>
        <w:t>Lasten en bevelen dat deze in het Staatsblad zal worden geplaatst en dat alle ministeries, autoriteiten, colleges en ambtenaren die zulks aangaat, aan de nauwkeurige uitvoering de hand zullen houden.</w:t>
      </w:r>
    </w:p>
    <w:p w:rsidRPr="007F4903" w:rsidR="00486648" w:rsidRDefault="00486648" w14:paraId="2B3BA555" w14:textId="73230682">
      <w:pPr>
        <w:pStyle w:val="HBJZ-Kamerstukken-regelafstand138"/>
      </w:pPr>
    </w:p>
    <w:p w:rsidRPr="007F4903" w:rsidR="00486648" w:rsidRDefault="00C92AEC" w14:paraId="2A427630" w14:textId="77777777">
      <w:pPr>
        <w:pStyle w:val="HBJZ-Kamerstukken-regelafstand138"/>
      </w:pPr>
      <w:r w:rsidRPr="007F4903">
        <w:t> </w:t>
      </w:r>
    </w:p>
    <w:p w:rsidRPr="007F4903" w:rsidR="00486648" w:rsidRDefault="00486648" w14:paraId="2134B204" w14:textId="201435DC">
      <w:pPr>
        <w:pStyle w:val="HBJZ-Kamerstukken-regelafstand138"/>
      </w:pPr>
    </w:p>
    <w:p w:rsidRPr="007F4903" w:rsidR="00252126" w:rsidRDefault="00252126" w14:paraId="3FB240B1" w14:textId="77777777">
      <w:pPr>
        <w:pStyle w:val="HBJZ-Kamerstukken-regelafstand138"/>
      </w:pPr>
    </w:p>
    <w:p w:rsidRPr="007F4903" w:rsidR="00252126" w:rsidRDefault="00252126" w14:paraId="5A29863A" w14:textId="77777777">
      <w:pPr>
        <w:pStyle w:val="HBJZ-Kamerstukken-regelafstand138"/>
      </w:pPr>
    </w:p>
    <w:p w:rsidRPr="007F4903" w:rsidR="00486648" w:rsidRDefault="00C92AEC" w14:paraId="7D9E15A5" w14:textId="7B392410">
      <w:pPr>
        <w:pStyle w:val="HBJZ-Kamerstukken-regelafstand138"/>
      </w:pPr>
      <w:r w:rsidRPr="007F4903">
        <w:t> </w:t>
      </w:r>
    </w:p>
    <w:p w:rsidRPr="007F4903" w:rsidR="00486648" w:rsidRDefault="00C92AEC" w14:paraId="34B1651C" w14:textId="016985F3">
      <w:r w:rsidRPr="007F4903">
        <w:t>DE MINISTER VAN INFRASTRUCTUUR EN WATERSTAAT,</w:t>
      </w:r>
    </w:p>
    <w:p w:rsidRPr="007F4903" w:rsidR="0032637B" w:rsidRDefault="0032637B" w14:paraId="484467C9" w14:textId="277D3B58"/>
    <w:p w:rsidRPr="007F4903" w:rsidR="0032637B" w:rsidRDefault="0032637B" w14:paraId="0A5A718B" w14:textId="3D67A996"/>
    <w:p w:rsidRPr="007F4903" w:rsidR="0032637B" w:rsidRDefault="0032637B" w14:paraId="4CE1A4E0" w14:textId="0C71143F"/>
    <w:p w:rsidRPr="007F4903" w:rsidR="0032637B" w:rsidRDefault="0032637B" w14:paraId="692265F6" w14:textId="49879250"/>
    <w:p w:rsidRPr="007F4903" w:rsidR="0032637B" w:rsidRDefault="0032637B" w14:paraId="7104D908" w14:textId="12363F57"/>
    <w:p w:rsidRPr="007F4903" w:rsidR="0032637B" w:rsidRDefault="0032637B" w14:paraId="46289D16" w14:textId="51B8C547"/>
    <w:p w:rsidRPr="007F4903" w:rsidR="0032637B" w:rsidRDefault="0032637B" w14:paraId="38752197" w14:textId="4E668E0E"/>
    <w:p w:rsidRPr="007F4903" w:rsidR="00DA4AE2" w:rsidRDefault="00DA4AE2" w14:paraId="4F648866" w14:textId="77777777"/>
    <w:p w:rsidRPr="007F4903" w:rsidR="0032637B" w:rsidRDefault="0032637B" w14:paraId="52523BB4" w14:textId="38994557"/>
    <w:p w:rsidRPr="007F4903" w:rsidR="00252126" w:rsidRDefault="00252126" w14:paraId="6B05FAE3" w14:textId="2D92F871"/>
    <w:p w:rsidRPr="007F4903" w:rsidR="00252126" w:rsidRDefault="00252126" w14:paraId="7A51DF2A" w14:textId="0A95FED3"/>
    <w:p w:rsidRPr="007F4903" w:rsidR="00252126" w:rsidRDefault="00252126" w14:paraId="375DA95D" w14:textId="026AC1A8"/>
    <w:p w:rsidRPr="007F4903" w:rsidR="00252126" w:rsidRDefault="00252126" w14:paraId="5493FD6F" w14:textId="68074C17"/>
    <w:p w:rsidRPr="007F4903" w:rsidR="00252126" w:rsidRDefault="00252126" w14:paraId="7AFEFA8C" w14:textId="77777777"/>
    <w:p w:rsidRPr="007F4903" w:rsidR="0032637B" w:rsidRDefault="004F2574" w14:paraId="7119A1DC" w14:textId="25B6D7DC">
      <w:r w:rsidRPr="007F4903">
        <w:t xml:space="preserve">DE </w:t>
      </w:r>
      <w:r w:rsidRPr="007F4903" w:rsidR="0032637B">
        <w:t>STAATSSECRETARIS VAN DEFENSIE,</w:t>
      </w:r>
    </w:p>
    <w:p w:rsidRPr="007F4903" w:rsidR="00252126" w:rsidRDefault="00252126" w14:paraId="7283E291" w14:textId="1A9E3106"/>
    <w:p w:rsidRPr="007F4903" w:rsidR="00252126" w:rsidRDefault="00252126" w14:paraId="41CB6EAC" w14:textId="1FDAB7F6"/>
    <w:p w:rsidRPr="007F4903" w:rsidR="00252126" w:rsidRDefault="00252126" w14:paraId="24D02074" w14:textId="148FB111"/>
    <w:p w:rsidRPr="007F4903" w:rsidR="00252126" w:rsidRDefault="00252126" w14:paraId="678897D0" w14:textId="5BD2AD5D"/>
    <w:p w:rsidRPr="007F4903" w:rsidR="00252126" w:rsidRDefault="00252126" w14:paraId="3C51A818" w14:textId="29004A35"/>
    <w:p w:rsidRPr="007F4903" w:rsidR="00252126" w:rsidRDefault="00252126" w14:paraId="0B2BA395" w14:textId="40FD4B6F"/>
    <w:p w:rsidRPr="007F4903" w:rsidR="00DA4AE2" w:rsidRDefault="00DA4AE2" w14:paraId="4182E877" w14:textId="77777777"/>
    <w:p w:rsidRPr="007F4903" w:rsidR="00291E05" w:rsidRDefault="00291E05" w14:paraId="62C4C1D8" w14:textId="2CB96877">
      <w:pPr>
        <w:spacing w:line="240" w:lineRule="auto"/>
        <w:rPr>
          <w:b/>
        </w:rPr>
      </w:pPr>
    </w:p>
    <w:sectPr w:rsidRPr="007F4903" w:rsidR="00291E05" w:rsidSect="00190CDF">
      <w:headerReference w:type="default" r:id="rId11"/>
      <w:footerReference w:type="default" r:id="rId12"/>
      <w:headerReference w:type="first" r:id="rId13"/>
      <w:footerReference w:type="first" r:id="rId14"/>
      <w:pgSz w:w="11905" w:h="16837"/>
      <w:pgMar w:top="2545" w:right="1757" w:bottom="1360" w:left="2040"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16719" w14:textId="77777777" w:rsidR="006A7DAA" w:rsidRDefault="006A7DAA">
      <w:pPr>
        <w:spacing w:line="240" w:lineRule="auto"/>
      </w:pPr>
      <w:r>
        <w:separator/>
      </w:r>
    </w:p>
  </w:endnote>
  <w:endnote w:type="continuationSeparator" w:id="0">
    <w:p w14:paraId="1CAAD146" w14:textId="77777777" w:rsidR="006A7DAA" w:rsidRDefault="006A7D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C218D" w14:textId="77777777" w:rsidR="0028415A" w:rsidRDefault="0028415A">
    <w:pPr>
      <w:pStyle w:val="MarginlessContain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4499" w14:textId="77777777" w:rsidR="0028415A" w:rsidRDefault="0028415A">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F190A" w14:textId="77777777" w:rsidR="006A7DAA" w:rsidRDefault="006A7DAA">
      <w:pPr>
        <w:spacing w:line="240" w:lineRule="auto"/>
      </w:pPr>
      <w:r>
        <w:separator/>
      </w:r>
    </w:p>
  </w:footnote>
  <w:footnote w:type="continuationSeparator" w:id="0">
    <w:p w14:paraId="3975ECBC" w14:textId="77777777" w:rsidR="006A7DAA" w:rsidRDefault="006A7D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EC2E" w14:textId="77777777" w:rsidR="0028415A" w:rsidRDefault="0028415A">
    <w:pPr>
      <w:pStyle w:val="MarginlessContainer"/>
    </w:pPr>
    <w:r>
      <w:rPr>
        <w:noProof/>
      </w:rPr>
      <mc:AlternateContent>
        <mc:Choice Requires="wps">
          <w:drawing>
            <wp:anchor distT="0" distB="0" distL="0" distR="0" simplePos="0" relativeHeight="251655168" behindDoc="0" locked="1" layoutInCell="1" allowOverlap="1" wp14:anchorId="7E5EE62C" wp14:editId="19B1182E">
              <wp:simplePos x="0" y="0"/>
              <wp:positionH relativeFrom="page">
                <wp:posOffset>6317615</wp:posOffset>
              </wp:positionH>
              <wp:positionV relativeFrom="page">
                <wp:posOffset>9633585</wp:posOffset>
              </wp:positionV>
              <wp:extent cx="361315" cy="180975"/>
              <wp:effectExtent l="0" t="0" r="0" b="0"/>
              <wp:wrapNone/>
              <wp:docPr id="5" name="Paginanummer vervolgpagina"/>
              <wp:cNvGraphicFramePr/>
              <a:graphic xmlns:a="http://schemas.openxmlformats.org/drawingml/2006/main">
                <a:graphicData uri="http://schemas.microsoft.com/office/word/2010/wordprocessingShape">
                  <wps:wsp>
                    <wps:cNvSpPr txBox="1"/>
                    <wps:spPr>
                      <a:xfrm>
                        <a:off x="0" y="0"/>
                        <a:ext cx="361315" cy="180975"/>
                      </a:xfrm>
                      <a:prstGeom prst="rect">
                        <a:avLst/>
                      </a:prstGeom>
                      <a:noFill/>
                    </wps:spPr>
                    <wps:txbx>
                      <w:txbxContent>
                        <w:p w14:paraId="1A4AE8E5" w14:textId="7891A185" w:rsidR="0028415A" w:rsidRDefault="0028415A">
                          <w:r>
                            <w:fldChar w:fldCharType="begin"/>
                          </w:r>
                          <w:r>
                            <w:instrText>PAGE</w:instrText>
                          </w:r>
                          <w:r>
                            <w:fldChar w:fldCharType="separate"/>
                          </w:r>
                          <w:r w:rsidR="001F3765">
                            <w:rPr>
                              <w:noProof/>
                            </w:rPr>
                            <w:t>3</w:t>
                          </w:r>
                          <w:r>
                            <w:fldChar w:fldCharType="end"/>
                          </w:r>
                        </w:p>
                      </w:txbxContent>
                    </wps:txbx>
                    <wps:bodyPr vert="horz" wrap="square" lIns="0" tIns="0" rIns="0" bIns="0" anchor="t" anchorCtr="0"/>
                  </wps:wsp>
                </a:graphicData>
              </a:graphic>
            </wp:anchor>
          </w:drawing>
        </mc:Choice>
        <mc:Fallback>
          <w:pict>
            <v:shapetype w14:anchorId="7E5EE62C" id="_x0000_t202" coordsize="21600,21600" o:spt="202" path="m,l,21600r21600,l21600,xe">
              <v:stroke joinstyle="miter"/>
              <v:path gradientshapeok="t" o:connecttype="rect"/>
            </v:shapetype>
            <v:shape id="Paginanummer vervolgpagina" o:spid="_x0000_s1026" type="#_x0000_t202" style="position:absolute;margin-left:497.45pt;margin-top:758.55pt;width:28.45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" filled="f" stroked="f">
              <v:textbox inset="0,0,0,0">
                <w:txbxContent>
                  <w:p w14:paraId="1A4AE8E5" w14:textId="7891A185" w:rsidR="0028415A" w:rsidRDefault="0028415A">
                    <w:r>
                      <w:fldChar w:fldCharType="begin"/>
                    </w:r>
                    <w:r>
                      <w:instrText>PAGE</w:instrText>
                    </w:r>
                    <w:r>
                      <w:fldChar w:fldCharType="separate"/>
                    </w:r>
                    <w:r w:rsidR="001F3765">
                      <w:rPr>
                        <w:noProof/>
                      </w:rPr>
                      <w:t>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39F9494B" wp14:editId="2B7D9F02">
              <wp:simplePos x="0" y="0"/>
              <wp:positionH relativeFrom="page">
                <wp:posOffset>1007744</wp:posOffset>
              </wp:positionH>
              <wp:positionV relativeFrom="page">
                <wp:posOffset>1198245</wp:posOffset>
              </wp:positionV>
              <wp:extent cx="2383155" cy="282575"/>
              <wp:effectExtent l="0" t="0" r="0" b="0"/>
              <wp:wrapNone/>
              <wp:docPr id="6"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7F35F5F0" w14:textId="77777777" w:rsidR="0028415A" w:rsidRDefault="0028415A"/>
                      </w:txbxContent>
                    </wps:txbx>
                    <wps:bodyPr vert="horz" wrap="square" lIns="0" tIns="0" rIns="0" bIns="0" anchor="t" anchorCtr="0"/>
                  </wps:wsp>
                </a:graphicData>
              </a:graphic>
            </wp:anchor>
          </w:drawing>
        </mc:Choice>
        <mc:Fallback>
          <w:pict>
            <v:shape w14:anchorId="39F9494B" id="Merking tweede pagina" o:spid="_x0000_s1027" type="#_x0000_t202" style="position:absolute;margin-left:79.35pt;margin-top:94.35pt;width:187.65pt;height:22.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" filled="f" stroked="f">
              <v:textbox inset="0,0,0,0">
                <w:txbxContent>
                  <w:p w14:paraId="7F35F5F0" w14:textId="77777777" w:rsidR="0028415A" w:rsidRDefault="0028415A"/>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D49E4A0" wp14:editId="66D479E2">
              <wp:simplePos x="0" y="0"/>
              <wp:positionH relativeFrom="page">
                <wp:posOffset>1007744</wp:posOffset>
              </wp:positionH>
              <wp:positionV relativeFrom="page">
                <wp:posOffset>10223500</wp:posOffset>
              </wp:positionV>
              <wp:extent cx="1799589" cy="179705"/>
              <wp:effectExtent l="0" t="0" r="0" b="0"/>
              <wp:wrapNone/>
              <wp:docPr id="7" name="Rubricering tweed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41669651" w14:textId="77777777" w:rsidR="0028415A" w:rsidRDefault="0028415A"/>
                      </w:txbxContent>
                    </wps:txbx>
                    <wps:bodyPr vert="horz" wrap="square" lIns="0" tIns="0" rIns="0" bIns="0" anchor="t" anchorCtr="0"/>
                  </wps:wsp>
                </a:graphicData>
              </a:graphic>
            </wp:anchor>
          </w:drawing>
        </mc:Choice>
        <mc:Fallback>
          <w:pict>
            <v:shape w14:anchorId="0D49E4A0" id="Rubricering tweede pagina" o:spid="_x0000_s1028" type="#_x0000_t202" style="position:absolute;margin-left:79.35pt;margin-top:805pt;width:141.7pt;height:14.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VDrE5kgEAABQDAAAO&#10;AAAAAAAAAAAAAAAAAC4CAABkcnMvZTJvRG9jLnhtbFBLAQItABQABgAIAAAAIQBZ7g9Q4QAAAA0B&#10;AAAPAAAAAAAAAAAAAAAAAOwDAABkcnMvZG93bnJldi54bWxQSwUGAAAAAAQABADzAAAA+gQAAAAA&#10;" filled="f" stroked="f">
              <v:textbox inset="0,0,0,0">
                <w:txbxContent>
                  <w:p w14:paraId="41669651" w14:textId="77777777" w:rsidR="0028415A" w:rsidRDefault="0028415A"/>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5155F" w14:textId="77777777" w:rsidR="0028415A" w:rsidRDefault="0028415A">
    <w:pPr>
      <w:pStyle w:val="MarginlessContainer"/>
      <w:spacing w:after="5096" w:line="14" w:lineRule="exact"/>
    </w:pPr>
    <w:r>
      <w:rPr>
        <w:noProof/>
      </w:rPr>
      <mc:AlternateContent>
        <mc:Choice Requires="wps">
          <w:drawing>
            <wp:anchor distT="0" distB="0" distL="0" distR="0" simplePos="0" relativeHeight="251658240" behindDoc="0" locked="1" layoutInCell="1" allowOverlap="1" wp14:anchorId="0054AFF1" wp14:editId="4BEE660D">
              <wp:simplePos x="0" y="0"/>
              <wp:positionH relativeFrom="page">
                <wp:posOffset>-215900</wp:posOffset>
              </wp:positionH>
              <wp:positionV relativeFrom="page">
                <wp:posOffset>151130</wp:posOffset>
              </wp:positionV>
              <wp:extent cx="6657340" cy="2514600"/>
              <wp:effectExtent l="0" t="0" r="0" b="0"/>
              <wp:wrapNone/>
              <wp:docPr id="1" name="Woordmerk_Koninkrijk"/>
              <wp:cNvGraphicFramePr/>
              <a:graphic xmlns:a="http://schemas.openxmlformats.org/drawingml/2006/main">
                <a:graphicData uri="http://schemas.microsoft.com/office/word/2010/wordprocessingShape">
                  <wps:wsp>
                    <wps:cNvSpPr txBox="1"/>
                    <wps:spPr>
                      <a:xfrm>
                        <a:off x="0" y="0"/>
                        <a:ext cx="6657340" cy="2514600"/>
                      </a:xfrm>
                      <a:prstGeom prst="rect">
                        <a:avLst/>
                      </a:prstGeom>
                      <a:noFill/>
                    </wps:spPr>
                    <wps:txbx>
                      <w:txbxContent>
                        <w:p w14:paraId="27BDDFFE" w14:textId="77777777" w:rsidR="0028415A" w:rsidRDefault="0028415A">
                          <w:pPr>
                            <w:pStyle w:val="MarginlessContainer"/>
                          </w:pPr>
                          <w:r>
                            <w:rPr>
                              <w:noProof/>
                            </w:rPr>
                            <w:drawing>
                              <wp:inline distT="0" distB="0" distL="0" distR="0" wp14:anchorId="603D3B09" wp14:editId="280EA329">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054AFF1" id="_x0000_t202" coordsize="21600,21600" o:spt="202" path="m,l,21600r21600,l21600,xe">
              <v:stroke joinstyle="miter"/>
              <v:path gradientshapeok="t" o:connecttype="rect"/>
            </v:shapetype>
            <v:shape id="Woordmerk_Koninkrijk" o:spid="_x0000_s1029" type="#_x0000_t202" style="position:absolute;margin-left:-17pt;margin-top:11.9pt;width:524.2pt;height:19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" filled="f" stroked="f">
              <v:textbox inset="0,0,0,0">
                <w:txbxContent>
                  <w:p w14:paraId="27BDDFFE" w14:textId="77777777" w:rsidR="0028415A" w:rsidRDefault="0028415A">
                    <w:pPr>
                      <w:pStyle w:val="MarginlessContainer"/>
                    </w:pPr>
                    <w:r>
                      <w:rPr>
                        <w:noProof/>
                      </w:rPr>
                      <w:drawing>
                        <wp:inline distT="0" distB="0" distL="0" distR="0" wp14:anchorId="603D3B09" wp14:editId="280EA329">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2"/>
                                  <a:stretch>
                                    <a:fillRect/>
                                  </a:stretch>
                                </pic:blipFill>
                                <pic:spPr bwMode="auto">
                                  <a:xfrm>
                                    <a:off x="0" y="0"/>
                                    <a:ext cx="6657340" cy="237827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3CDCEBA" wp14:editId="59807ACE">
              <wp:simplePos x="0" y="0"/>
              <wp:positionH relativeFrom="page">
                <wp:posOffset>1007744</wp:posOffset>
              </wp:positionH>
              <wp:positionV relativeFrom="page">
                <wp:posOffset>1198245</wp:posOffset>
              </wp:positionV>
              <wp:extent cx="2383155" cy="282575"/>
              <wp:effectExtent l="0" t="0" r="0" b="0"/>
              <wp:wrapNone/>
              <wp:docPr id="3"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48FE5D04" w14:textId="77777777" w:rsidR="0028415A" w:rsidRDefault="0028415A"/>
                      </w:txbxContent>
                    </wps:txbx>
                    <wps:bodyPr vert="horz" wrap="square" lIns="0" tIns="0" rIns="0" bIns="0" anchor="t" anchorCtr="0"/>
                  </wps:wsp>
                </a:graphicData>
              </a:graphic>
            </wp:anchor>
          </w:drawing>
        </mc:Choice>
        <mc:Fallback>
          <w:pict>
            <v:shape w14:anchorId="13CDCEBA" id="Merking eerste pagina" o:spid="_x0000_s1030" type="#_x0000_t202" style="position:absolute;margin-left:79.35pt;margin-top:94.35pt;width:187.65pt;height:22.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" filled="f" stroked="f">
              <v:textbox inset="0,0,0,0">
                <w:txbxContent>
                  <w:p w14:paraId="48FE5D04" w14:textId="77777777" w:rsidR="0028415A" w:rsidRDefault="0028415A"/>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0F40462" wp14:editId="1C58EB63">
              <wp:simplePos x="0" y="0"/>
              <wp:positionH relativeFrom="page">
                <wp:posOffset>1007744</wp:posOffset>
              </wp:positionH>
              <wp:positionV relativeFrom="page">
                <wp:posOffset>10223500</wp:posOffset>
              </wp:positionV>
              <wp:extent cx="1799589" cy="179705"/>
              <wp:effectExtent l="0" t="0" r="0" b="0"/>
              <wp:wrapNone/>
              <wp:docPr id="4" name="Rubricering eerst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6B757A87" w14:textId="77777777" w:rsidR="0028415A" w:rsidRDefault="0028415A"/>
                      </w:txbxContent>
                    </wps:txbx>
                    <wps:bodyPr vert="horz" wrap="square" lIns="0" tIns="0" rIns="0" bIns="0" anchor="t" anchorCtr="0"/>
                  </wps:wsp>
                </a:graphicData>
              </a:graphic>
            </wp:anchor>
          </w:drawing>
        </mc:Choice>
        <mc:Fallback>
          <w:pict>
            <v:shape w14:anchorId="30F40462" id="Rubricering eerste pagina" o:spid="_x0000_s1031" type="#_x0000_t202" style="position:absolute;margin-left:79.35pt;margin-top:805pt;width:141.7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ABAYa2kgEAABQDAAAO&#10;AAAAAAAAAAAAAAAAAC4CAABkcnMvZTJvRG9jLnhtbFBLAQItABQABgAIAAAAIQBZ7g9Q4QAAAA0B&#10;AAAPAAAAAAAAAAAAAAAAAOwDAABkcnMvZG93bnJldi54bWxQSwUGAAAAAAQABADzAAAA+gQAAAAA&#10;" filled="f" stroked="f">
              <v:textbox inset="0,0,0,0">
                <w:txbxContent>
                  <w:p w14:paraId="6B757A87" w14:textId="77777777" w:rsidR="0028415A" w:rsidRDefault="0028415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024529"/>
    <w:multiLevelType w:val="multilevel"/>
    <w:tmpl w:val="B43FFFCC"/>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23CA9E4"/>
    <w:multiLevelType w:val="multilevel"/>
    <w:tmpl w:val="69E856C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DE5863"/>
    <w:multiLevelType w:val="multilevel"/>
    <w:tmpl w:val="CF2079C0"/>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6D68032"/>
    <w:multiLevelType w:val="multilevel"/>
    <w:tmpl w:val="B0C15B6B"/>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016B77A"/>
    <w:multiLevelType w:val="multilevel"/>
    <w:tmpl w:val="E9FF5D75"/>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3A9BD76"/>
    <w:multiLevelType w:val="multilevel"/>
    <w:tmpl w:val="AE250DDE"/>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73A8D6D"/>
    <w:multiLevelType w:val="multilevel"/>
    <w:tmpl w:val="DF8FDA8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7BC87DD"/>
    <w:multiLevelType w:val="multilevel"/>
    <w:tmpl w:val="B2F7F54F"/>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8392146"/>
    <w:multiLevelType w:val="multilevel"/>
    <w:tmpl w:val="BD1F6547"/>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E050E62"/>
    <w:multiLevelType w:val="multilevel"/>
    <w:tmpl w:val="73AA539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532BDAF"/>
    <w:multiLevelType w:val="multilevel"/>
    <w:tmpl w:val="E35A273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136F989"/>
    <w:multiLevelType w:val="multilevel"/>
    <w:tmpl w:val="991D7021"/>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8C00E5F"/>
    <w:multiLevelType w:val="multilevel"/>
    <w:tmpl w:val="6F486E9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C567FCB"/>
    <w:multiLevelType w:val="multilevel"/>
    <w:tmpl w:val="7B212C3B"/>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4E6DB7"/>
    <w:multiLevelType w:val="hybridMultilevel"/>
    <w:tmpl w:val="D2128774"/>
    <w:lvl w:ilvl="0" w:tplc="99E098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7BE5A7E"/>
    <w:multiLevelType w:val="multilevel"/>
    <w:tmpl w:val="1D778880"/>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BA1F8F"/>
    <w:multiLevelType w:val="hybridMultilevel"/>
    <w:tmpl w:val="048837FE"/>
    <w:lvl w:ilvl="0" w:tplc="1AD6FA54">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C89C990"/>
    <w:multiLevelType w:val="multilevel"/>
    <w:tmpl w:val="C064772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DE7BE8"/>
    <w:multiLevelType w:val="multilevel"/>
    <w:tmpl w:val="CB525B4C"/>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124DB0"/>
    <w:multiLevelType w:val="hybridMultilevel"/>
    <w:tmpl w:val="6316DDB4"/>
    <w:lvl w:ilvl="0" w:tplc="CE44945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83A263A"/>
    <w:multiLevelType w:val="multilevel"/>
    <w:tmpl w:val="E8E7BBA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CE7FFB"/>
    <w:multiLevelType w:val="multilevel"/>
    <w:tmpl w:val="4985606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E98E98B"/>
    <w:multiLevelType w:val="multilevel"/>
    <w:tmpl w:val="5B62418F"/>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59D5DFB"/>
    <w:multiLevelType w:val="hybridMultilevel"/>
    <w:tmpl w:val="00AAE7B6"/>
    <w:lvl w:ilvl="0" w:tplc="F45E5D58">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D735DCA"/>
    <w:multiLevelType w:val="multilevel"/>
    <w:tmpl w:val="986F91D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30441508">
    <w:abstractNumId w:val="20"/>
  </w:num>
  <w:num w:numId="2" w16cid:durableId="566040778">
    <w:abstractNumId w:val="22"/>
  </w:num>
  <w:num w:numId="3" w16cid:durableId="224148702">
    <w:abstractNumId w:val="3"/>
  </w:num>
  <w:num w:numId="4" w16cid:durableId="1231423241">
    <w:abstractNumId w:val="10"/>
  </w:num>
  <w:num w:numId="5" w16cid:durableId="1803420555">
    <w:abstractNumId w:val="11"/>
  </w:num>
  <w:num w:numId="6" w16cid:durableId="1958947526">
    <w:abstractNumId w:val="7"/>
  </w:num>
  <w:num w:numId="7" w16cid:durableId="1362393596">
    <w:abstractNumId w:val="8"/>
  </w:num>
  <w:num w:numId="8" w16cid:durableId="907374668">
    <w:abstractNumId w:val="0"/>
  </w:num>
  <w:num w:numId="9" w16cid:durableId="29577149">
    <w:abstractNumId w:val="12"/>
  </w:num>
  <w:num w:numId="10" w16cid:durableId="1114445817">
    <w:abstractNumId w:val="1"/>
  </w:num>
  <w:num w:numId="11" w16cid:durableId="309330162">
    <w:abstractNumId w:val="15"/>
  </w:num>
  <w:num w:numId="12" w16cid:durableId="2051805381">
    <w:abstractNumId w:val="9"/>
  </w:num>
  <w:num w:numId="13" w16cid:durableId="1320771296">
    <w:abstractNumId w:val="17"/>
  </w:num>
  <w:num w:numId="14" w16cid:durableId="89081617">
    <w:abstractNumId w:val="24"/>
  </w:num>
  <w:num w:numId="15" w16cid:durableId="6762482">
    <w:abstractNumId w:val="21"/>
  </w:num>
  <w:num w:numId="16" w16cid:durableId="1336883967">
    <w:abstractNumId w:val="6"/>
  </w:num>
  <w:num w:numId="17" w16cid:durableId="25450040">
    <w:abstractNumId w:val="18"/>
  </w:num>
  <w:num w:numId="18" w16cid:durableId="326054297">
    <w:abstractNumId w:val="13"/>
  </w:num>
  <w:num w:numId="19" w16cid:durableId="1334451643">
    <w:abstractNumId w:val="2"/>
  </w:num>
  <w:num w:numId="20" w16cid:durableId="247617880">
    <w:abstractNumId w:val="4"/>
  </w:num>
  <w:num w:numId="21" w16cid:durableId="1450011320">
    <w:abstractNumId w:val="5"/>
  </w:num>
  <w:num w:numId="22" w16cid:durableId="1359349757">
    <w:abstractNumId w:val="16"/>
  </w:num>
  <w:num w:numId="23" w16cid:durableId="740295256">
    <w:abstractNumId w:val="23"/>
  </w:num>
  <w:num w:numId="24" w16cid:durableId="406808954">
    <w:abstractNumId w:val="19"/>
  </w:num>
  <w:num w:numId="25" w16cid:durableId="6967341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F22"/>
    <w:rsid w:val="00026318"/>
    <w:rsid w:val="000306CB"/>
    <w:rsid w:val="000444F8"/>
    <w:rsid w:val="00044A8A"/>
    <w:rsid w:val="00057D69"/>
    <w:rsid w:val="00060175"/>
    <w:rsid w:val="0006705E"/>
    <w:rsid w:val="000715B9"/>
    <w:rsid w:val="00071753"/>
    <w:rsid w:val="000818DA"/>
    <w:rsid w:val="00085E77"/>
    <w:rsid w:val="000866D3"/>
    <w:rsid w:val="00092431"/>
    <w:rsid w:val="00092482"/>
    <w:rsid w:val="00095E25"/>
    <w:rsid w:val="000A26CE"/>
    <w:rsid w:val="000B3EA8"/>
    <w:rsid w:val="000B45AB"/>
    <w:rsid w:val="000B6430"/>
    <w:rsid w:val="000B7B84"/>
    <w:rsid w:val="000C1C13"/>
    <w:rsid w:val="000C1C55"/>
    <w:rsid w:val="000D45C7"/>
    <w:rsid w:val="000D4E96"/>
    <w:rsid w:val="000D4F22"/>
    <w:rsid w:val="000D5ED0"/>
    <w:rsid w:val="000D60E4"/>
    <w:rsid w:val="000D7422"/>
    <w:rsid w:val="000E0F60"/>
    <w:rsid w:val="000E6107"/>
    <w:rsid w:val="000F37DD"/>
    <w:rsid w:val="00103564"/>
    <w:rsid w:val="00110AD3"/>
    <w:rsid w:val="001348D1"/>
    <w:rsid w:val="00136F64"/>
    <w:rsid w:val="00141B9E"/>
    <w:rsid w:val="00163127"/>
    <w:rsid w:val="00171FAD"/>
    <w:rsid w:val="001831A9"/>
    <w:rsid w:val="00186208"/>
    <w:rsid w:val="00190A47"/>
    <w:rsid w:val="00190CDF"/>
    <w:rsid w:val="00194B3E"/>
    <w:rsid w:val="00196A27"/>
    <w:rsid w:val="001A6698"/>
    <w:rsid w:val="001B3BAA"/>
    <w:rsid w:val="001C10E5"/>
    <w:rsid w:val="001D3BD1"/>
    <w:rsid w:val="001D5833"/>
    <w:rsid w:val="001D7160"/>
    <w:rsid w:val="001E7730"/>
    <w:rsid w:val="001E7A68"/>
    <w:rsid w:val="001F2354"/>
    <w:rsid w:val="001F3765"/>
    <w:rsid w:val="001F79ED"/>
    <w:rsid w:val="00202E78"/>
    <w:rsid w:val="00204E63"/>
    <w:rsid w:val="0021774F"/>
    <w:rsid w:val="00222289"/>
    <w:rsid w:val="0022382F"/>
    <w:rsid w:val="00223D8E"/>
    <w:rsid w:val="00224276"/>
    <w:rsid w:val="002402E4"/>
    <w:rsid w:val="00240AD8"/>
    <w:rsid w:val="00252126"/>
    <w:rsid w:val="002676E4"/>
    <w:rsid w:val="00282A65"/>
    <w:rsid w:val="0028415A"/>
    <w:rsid w:val="00291E05"/>
    <w:rsid w:val="00292999"/>
    <w:rsid w:val="002941EF"/>
    <w:rsid w:val="00295C21"/>
    <w:rsid w:val="002A3C73"/>
    <w:rsid w:val="002B6DFE"/>
    <w:rsid w:val="002D01E5"/>
    <w:rsid w:val="002D1F6C"/>
    <w:rsid w:val="002D23D4"/>
    <w:rsid w:val="002D5C7A"/>
    <w:rsid w:val="002E549D"/>
    <w:rsid w:val="002F0F56"/>
    <w:rsid w:val="002F5574"/>
    <w:rsid w:val="003001A2"/>
    <w:rsid w:val="00312DB7"/>
    <w:rsid w:val="00316B9C"/>
    <w:rsid w:val="00321215"/>
    <w:rsid w:val="00323507"/>
    <w:rsid w:val="0032579D"/>
    <w:rsid w:val="0032637B"/>
    <w:rsid w:val="0033040D"/>
    <w:rsid w:val="0033437F"/>
    <w:rsid w:val="00334AE9"/>
    <w:rsid w:val="0033706E"/>
    <w:rsid w:val="00337C24"/>
    <w:rsid w:val="0034041B"/>
    <w:rsid w:val="00340C08"/>
    <w:rsid w:val="00352CCF"/>
    <w:rsid w:val="003775E3"/>
    <w:rsid w:val="003805CD"/>
    <w:rsid w:val="00393E72"/>
    <w:rsid w:val="00396F5C"/>
    <w:rsid w:val="003A5DAF"/>
    <w:rsid w:val="003B0308"/>
    <w:rsid w:val="003B38FD"/>
    <w:rsid w:val="003B4779"/>
    <w:rsid w:val="003D6C53"/>
    <w:rsid w:val="003E006B"/>
    <w:rsid w:val="003E2179"/>
    <w:rsid w:val="003F65F7"/>
    <w:rsid w:val="00402A41"/>
    <w:rsid w:val="004117BA"/>
    <w:rsid w:val="00416E46"/>
    <w:rsid w:val="004305EB"/>
    <w:rsid w:val="004444E1"/>
    <w:rsid w:val="00456299"/>
    <w:rsid w:val="004571C5"/>
    <w:rsid w:val="0045746B"/>
    <w:rsid w:val="00467DDA"/>
    <w:rsid w:val="00485346"/>
    <w:rsid w:val="0048553C"/>
    <w:rsid w:val="00486648"/>
    <w:rsid w:val="004A0514"/>
    <w:rsid w:val="004A605C"/>
    <w:rsid w:val="004C7C47"/>
    <w:rsid w:val="004E3985"/>
    <w:rsid w:val="004E40DA"/>
    <w:rsid w:val="004E457C"/>
    <w:rsid w:val="004E497E"/>
    <w:rsid w:val="004E4B85"/>
    <w:rsid w:val="004E589F"/>
    <w:rsid w:val="004F2574"/>
    <w:rsid w:val="004F4EE5"/>
    <w:rsid w:val="00505B8C"/>
    <w:rsid w:val="005078B8"/>
    <w:rsid w:val="00517BAB"/>
    <w:rsid w:val="00520F33"/>
    <w:rsid w:val="0052235D"/>
    <w:rsid w:val="00534226"/>
    <w:rsid w:val="005427C3"/>
    <w:rsid w:val="005454E6"/>
    <w:rsid w:val="00546412"/>
    <w:rsid w:val="00547D57"/>
    <w:rsid w:val="00551AF9"/>
    <w:rsid w:val="005633E6"/>
    <w:rsid w:val="005644C8"/>
    <w:rsid w:val="00565454"/>
    <w:rsid w:val="00567DF6"/>
    <w:rsid w:val="005732E0"/>
    <w:rsid w:val="0058614A"/>
    <w:rsid w:val="005956B7"/>
    <w:rsid w:val="005A1158"/>
    <w:rsid w:val="005B356F"/>
    <w:rsid w:val="005B35C7"/>
    <w:rsid w:val="005B7A68"/>
    <w:rsid w:val="005C3FA5"/>
    <w:rsid w:val="005C6082"/>
    <w:rsid w:val="005C7E9D"/>
    <w:rsid w:val="005D0065"/>
    <w:rsid w:val="005D5131"/>
    <w:rsid w:val="005D5F09"/>
    <w:rsid w:val="005F219F"/>
    <w:rsid w:val="00604FF3"/>
    <w:rsid w:val="00605049"/>
    <w:rsid w:val="00613EE8"/>
    <w:rsid w:val="00615F8E"/>
    <w:rsid w:val="00623555"/>
    <w:rsid w:val="00626E9E"/>
    <w:rsid w:val="0063481F"/>
    <w:rsid w:val="00641D00"/>
    <w:rsid w:val="006426F0"/>
    <w:rsid w:val="006469CF"/>
    <w:rsid w:val="00654020"/>
    <w:rsid w:val="006570EA"/>
    <w:rsid w:val="00662C9E"/>
    <w:rsid w:val="00665E24"/>
    <w:rsid w:val="00666040"/>
    <w:rsid w:val="00673010"/>
    <w:rsid w:val="006747CC"/>
    <w:rsid w:val="00683CB3"/>
    <w:rsid w:val="00685A94"/>
    <w:rsid w:val="0069565A"/>
    <w:rsid w:val="00695F16"/>
    <w:rsid w:val="00696FBE"/>
    <w:rsid w:val="00697409"/>
    <w:rsid w:val="006A069C"/>
    <w:rsid w:val="006A6F63"/>
    <w:rsid w:val="006A7DAA"/>
    <w:rsid w:val="006B299E"/>
    <w:rsid w:val="006B7FFA"/>
    <w:rsid w:val="006E1F3B"/>
    <w:rsid w:val="006E59D9"/>
    <w:rsid w:val="006E5E80"/>
    <w:rsid w:val="006F1F87"/>
    <w:rsid w:val="006F7E5B"/>
    <w:rsid w:val="0070071B"/>
    <w:rsid w:val="007037F6"/>
    <w:rsid w:val="0072034A"/>
    <w:rsid w:val="00720524"/>
    <w:rsid w:val="00720A44"/>
    <w:rsid w:val="00726D27"/>
    <w:rsid w:val="0073353A"/>
    <w:rsid w:val="00736266"/>
    <w:rsid w:val="0075054B"/>
    <w:rsid w:val="00753C0E"/>
    <w:rsid w:val="00771159"/>
    <w:rsid w:val="007800F3"/>
    <w:rsid w:val="007906E4"/>
    <w:rsid w:val="00791919"/>
    <w:rsid w:val="00794239"/>
    <w:rsid w:val="007A40E7"/>
    <w:rsid w:val="007B48A0"/>
    <w:rsid w:val="007B533F"/>
    <w:rsid w:val="007B620F"/>
    <w:rsid w:val="007C4DC7"/>
    <w:rsid w:val="007D4BE2"/>
    <w:rsid w:val="007D530A"/>
    <w:rsid w:val="007D6A4C"/>
    <w:rsid w:val="007D6B74"/>
    <w:rsid w:val="007E385D"/>
    <w:rsid w:val="007E5E14"/>
    <w:rsid w:val="007F259D"/>
    <w:rsid w:val="007F4903"/>
    <w:rsid w:val="007F7ECA"/>
    <w:rsid w:val="008012F5"/>
    <w:rsid w:val="00806CA3"/>
    <w:rsid w:val="00821840"/>
    <w:rsid w:val="008223CB"/>
    <w:rsid w:val="00844C32"/>
    <w:rsid w:val="008562F3"/>
    <w:rsid w:val="008653C1"/>
    <w:rsid w:val="008668EF"/>
    <w:rsid w:val="00885E33"/>
    <w:rsid w:val="008A242A"/>
    <w:rsid w:val="008A2D5F"/>
    <w:rsid w:val="008A3B92"/>
    <w:rsid w:val="008A6D82"/>
    <w:rsid w:val="008B1536"/>
    <w:rsid w:val="008C008A"/>
    <w:rsid w:val="008D12A8"/>
    <w:rsid w:val="008D3439"/>
    <w:rsid w:val="008D3CAD"/>
    <w:rsid w:val="008D40CB"/>
    <w:rsid w:val="008F0D3A"/>
    <w:rsid w:val="00904245"/>
    <w:rsid w:val="00912A8A"/>
    <w:rsid w:val="009174C6"/>
    <w:rsid w:val="00934084"/>
    <w:rsid w:val="009359E5"/>
    <w:rsid w:val="00936F76"/>
    <w:rsid w:val="009407D5"/>
    <w:rsid w:val="009420F4"/>
    <w:rsid w:val="009429F0"/>
    <w:rsid w:val="00964A90"/>
    <w:rsid w:val="00964FAC"/>
    <w:rsid w:val="009675A3"/>
    <w:rsid w:val="00972A9C"/>
    <w:rsid w:val="00973425"/>
    <w:rsid w:val="00975EAB"/>
    <w:rsid w:val="00980698"/>
    <w:rsid w:val="00980BCE"/>
    <w:rsid w:val="00990D68"/>
    <w:rsid w:val="00993CB2"/>
    <w:rsid w:val="009B3202"/>
    <w:rsid w:val="009B43F1"/>
    <w:rsid w:val="009B6AFB"/>
    <w:rsid w:val="009B6BCE"/>
    <w:rsid w:val="009D35EF"/>
    <w:rsid w:val="009D4A89"/>
    <w:rsid w:val="009D6D7C"/>
    <w:rsid w:val="009D6E34"/>
    <w:rsid w:val="009E309B"/>
    <w:rsid w:val="009E40AF"/>
    <w:rsid w:val="009E6D78"/>
    <w:rsid w:val="009F2CD4"/>
    <w:rsid w:val="00A016B7"/>
    <w:rsid w:val="00A02FBB"/>
    <w:rsid w:val="00A044FD"/>
    <w:rsid w:val="00A13F25"/>
    <w:rsid w:val="00A176C9"/>
    <w:rsid w:val="00A217D5"/>
    <w:rsid w:val="00A458CF"/>
    <w:rsid w:val="00A51B9B"/>
    <w:rsid w:val="00A56CF7"/>
    <w:rsid w:val="00A60AC4"/>
    <w:rsid w:val="00A6409F"/>
    <w:rsid w:val="00A72B73"/>
    <w:rsid w:val="00A76741"/>
    <w:rsid w:val="00A77077"/>
    <w:rsid w:val="00A96637"/>
    <w:rsid w:val="00AA1318"/>
    <w:rsid w:val="00AA2EE5"/>
    <w:rsid w:val="00AA3EA7"/>
    <w:rsid w:val="00AA6F2B"/>
    <w:rsid w:val="00AB776F"/>
    <w:rsid w:val="00AB784A"/>
    <w:rsid w:val="00AC08CF"/>
    <w:rsid w:val="00AC186C"/>
    <w:rsid w:val="00AD2104"/>
    <w:rsid w:val="00AD6DE6"/>
    <w:rsid w:val="00AE1C39"/>
    <w:rsid w:val="00AF136F"/>
    <w:rsid w:val="00AF1FB2"/>
    <w:rsid w:val="00B01101"/>
    <w:rsid w:val="00B1168D"/>
    <w:rsid w:val="00B1561C"/>
    <w:rsid w:val="00B157E2"/>
    <w:rsid w:val="00B179FE"/>
    <w:rsid w:val="00B2097B"/>
    <w:rsid w:val="00B26EF9"/>
    <w:rsid w:val="00B27DB6"/>
    <w:rsid w:val="00B31B21"/>
    <w:rsid w:val="00B51460"/>
    <w:rsid w:val="00B52434"/>
    <w:rsid w:val="00B551D3"/>
    <w:rsid w:val="00B563F5"/>
    <w:rsid w:val="00B75AE2"/>
    <w:rsid w:val="00B87696"/>
    <w:rsid w:val="00B87C16"/>
    <w:rsid w:val="00B911ED"/>
    <w:rsid w:val="00BB4DDE"/>
    <w:rsid w:val="00BC190B"/>
    <w:rsid w:val="00BC2112"/>
    <w:rsid w:val="00BC679E"/>
    <w:rsid w:val="00BD332E"/>
    <w:rsid w:val="00BD5601"/>
    <w:rsid w:val="00BF77D0"/>
    <w:rsid w:val="00BF7E19"/>
    <w:rsid w:val="00C04EAB"/>
    <w:rsid w:val="00C1599B"/>
    <w:rsid w:val="00C1739F"/>
    <w:rsid w:val="00C20490"/>
    <w:rsid w:val="00C21D82"/>
    <w:rsid w:val="00C220AC"/>
    <w:rsid w:val="00C32ADB"/>
    <w:rsid w:val="00C64EC0"/>
    <w:rsid w:val="00C6556B"/>
    <w:rsid w:val="00C736F3"/>
    <w:rsid w:val="00C8301C"/>
    <w:rsid w:val="00C92AEC"/>
    <w:rsid w:val="00C938CC"/>
    <w:rsid w:val="00C94EB5"/>
    <w:rsid w:val="00CB5DB8"/>
    <w:rsid w:val="00CC2DBD"/>
    <w:rsid w:val="00CC4534"/>
    <w:rsid w:val="00CC6958"/>
    <w:rsid w:val="00CD28B6"/>
    <w:rsid w:val="00CE4797"/>
    <w:rsid w:val="00CE64F8"/>
    <w:rsid w:val="00D04E1D"/>
    <w:rsid w:val="00D07772"/>
    <w:rsid w:val="00D15162"/>
    <w:rsid w:val="00D20E19"/>
    <w:rsid w:val="00D36AEB"/>
    <w:rsid w:val="00D429B2"/>
    <w:rsid w:val="00D631EA"/>
    <w:rsid w:val="00D66B4E"/>
    <w:rsid w:val="00D7350C"/>
    <w:rsid w:val="00D767DC"/>
    <w:rsid w:val="00D76AC7"/>
    <w:rsid w:val="00D80673"/>
    <w:rsid w:val="00D81FB1"/>
    <w:rsid w:val="00D84A7E"/>
    <w:rsid w:val="00D855AB"/>
    <w:rsid w:val="00D94BD9"/>
    <w:rsid w:val="00D95649"/>
    <w:rsid w:val="00DA1C02"/>
    <w:rsid w:val="00DA4AE2"/>
    <w:rsid w:val="00DA53B4"/>
    <w:rsid w:val="00DB5D37"/>
    <w:rsid w:val="00DC2A4F"/>
    <w:rsid w:val="00DD78F8"/>
    <w:rsid w:val="00DE4E9F"/>
    <w:rsid w:val="00DE6D85"/>
    <w:rsid w:val="00DF13C0"/>
    <w:rsid w:val="00E04000"/>
    <w:rsid w:val="00E22687"/>
    <w:rsid w:val="00E34494"/>
    <w:rsid w:val="00E344DD"/>
    <w:rsid w:val="00E34701"/>
    <w:rsid w:val="00E41073"/>
    <w:rsid w:val="00E4306B"/>
    <w:rsid w:val="00E46515"/>
    <w:rsid w:val="00E54D17"/>
    <w:rsid w:val="00E603D8"/>
    <w:rsid w:val="00E61F9E"/>
    <w:rsid w:val="00E63257"/>
    <w:rsid w:val="00E675B4"/>
    <w:rsid w:val="00E67BA0"/>
    <w:rsid w:val="00E7734C"/>
    <w:rsid w:val="00E7776F"/>
    <w:rsid w:val="00E82D6D"/>
    <w:rsid w:val="00E834EF"/>
    <w:rsid w:val="00E85CF9"/>
    <w:rsid w:val="00E86ACB"/>
    <w:rsid w:val="00EA32C3"/>
    <w:rsid w:val="00EA4EF6"/>
    <w:rsid w:val="00EB1554"/>
    <w:rsid w:val="00EB1C4A"/>
    <w:rsid w:val="00EB6A61"/>
    <w:rsid w:val="00EB6A7E"/>
    <w:rsid w:val="00EC6EDF"/>
    <w:rsid w:val="00ED48A8"/>
    <w:rsid w:val="00EF1A7C"/>
    <w:rsid w:val="00EF3B98"/>
    <w:rsid w:val="00EF45DA"/>
    <w:rsid w:val="00F0282F"/>
    <w:rsid w:val="00F14D4B"/>
    <w:rsid w:val="00F30CFE"/>
    <w:rsid w:val="00F4006F"/>
    <w:rsid w:val="00F5699E"/>
    <w:rsid w:val="00F62036"/>
    <w:rsid w:val="00F63D6B"/>
    <w:rsid w:val="00F72AB8"/>
    <w:rsid w:val="00F85DCE"/>
    <w:rsid w:val="00F9648F"/>
    <w:rsid w:val="00FC45A8"/>
    <w:rsid w:val="00FC5AF8"/>
    <w:rsid w:val="00FC66E6"/>
    <w:rsid w:val="00FC77F0"/>
    <w:rsid w:val="00FE7964"/>
    <w:rsid w:val="00FF1BA3"/>
    <w:rsid w:val="00FF1E01"/>
    <w:rsid w:val="00FF4E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C3A0"/>
  <w15:docId w15:val="{D96A0593-BD80-4CF4-8237-80B55988E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CW85Documentgegevens">
    <w:name w:val="ACW 8.5 Documentgegevens"/>
    <w:basedOn w:val="Standaard"/>
    <w:next w:val="Standaard"/>
    <w:pPr>
      <w:spacing w:before="20" w:line="240" w:lineRule="exact"/>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Hoofdstuknummering">
    <w:name w:val="ANVS - Hoofdstuknummering"/>
    <w:basedOn w:val="Standaard"/>
    <w:next w:val="Standaard"/>
    <w:pPr>
      <w:spacing w:after="700" w:line="300" w:lineRule="atLeas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Inhoudsopgave9">
    <w:name w:val="ANVS - Inhoudsopgave 9"/>
    <w:basedOn w:val="Standaard"/>
    <w:next w:val="Standaard"/>
    <w:pPr>
      <w:spacing w:after="700" w:line="300" w:lineRule="atLeast"/>
    </w:pPr>
    <w:rPr>
      <w:color w:val="275937"/>
      <w:sz w:val="24"/>
      <w:szCs w:val="24"/>
    </w:rPr>
  </w:style>
  <w:style w:type="paragraph" w:customStyle="1" w:styleId="ANVS-Opsomming">
    <w:name w:val="ANVS - Opsomming"/>
    <w:basedOn w:val="Standaard"/>
    <w:next w:val="ANVS-Opsommingstekens"/>
    <w:pPr>
      <w:spacing w:line="240" w:lineRule="exact"/>
    </w:p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pPr>
      <w:spacing w:line="240" w:lineRule="exact"/>
    </w:pPr>
    <w:rPr>
      <w:b/>
      <w:color w:val="275937"/>
    </w:r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15">
    <w:name w:val="ANVS standaard 1.5"/>
    <w:basedOn w:val="Standaard"/>
    <w:next w:val="Standaard"/>
    <w:pPr>
      <w:spacing w:line="320" w:lineRule="exact"/>
    </w:pPr>
  </w:style>
  <w:style w:type="table" w:customStyle="1" w:styleId="ANVSStandaardtabel">
    <w:name w:val="ANVS Standaard tabel"/>
    <w:rPr>
      <w:rFonts w:ascii="Verdana" w:hAnsi="Verdana"/>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pPr>
      <w:spacing w:line="240" w:lineRule="exact"/>
    </w:pPr>
    <w:rPr>
      <w:sz w:val="16"/>
      <w:szCs w:val="16"/>
    </w:r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DPopsomming">
    <w:name w:val="DP opsomming"/>
    <w:basedOn w:val="Standaard"/>
    <w:next w:val="Standaard"/>
    <w:pPr>
      <w:spacing w:line="240" w:lineRule="exact"/>
    </w:p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Standaard"/>
    <w:next w:val="Standaard"/>
    <w:pPr>
      <w:spacing w:line="240" w:lineRule="exact"/>
    </w:pPr>
  </w:style>
  <w:style w:type="paragraph" w:customStyle="1" w:styleId="Huisstijl-Bijlagezletter">
    <w:name w:val="Huisstijl - Bijlage z. letter"/>
    <w:basedOn w:val="Standaard"/>
    <w:next w:val="Standaard"/>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6"/>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6"/>
      </w:numPr>
      <w:tabs>
        <w:tab w:val="left" w:pos="0"/>
      </w:tabs>
      <w:spacing w:before="240" w:line="240" w:lineRule="exact"/>
      <w:ind w:left="-1120"/>
    </w:pPr>
    <w:rPr>
      <w:b/>
    </w:rPr>
  </w:style>
  <w:style w:type="paragraph" w:customStyle="1" w:styleId="Huisstijl-Kop3">
    <w:name w:val="Huisstijl - Kop 3"/>
    <w:basedOn w:val="Standaard"/>
    <w:next w:val="Standaard"/>
    <w:pPr>
      <w:numPr>
        <w:ilvl w:val="2"/>
        <w:numId w:val="6"/>
      </w:numPr>
      <w:tabs>
        <w:tab w:val="left" w:pos="0"/>
      </w:tabs>
      <w:spacing w:before="240" w:line="240" w:lineRule="exact"/>
      <w:ind w:left="-1120"/>
    </w:pPr>
    <w:rPr>
      <w:i/>
    </w:rPr>
  </w:style>
  <w:style w:type="paragraph" w:customStyle="1" w:styleId="Huisstijl-Kop4">
    <w:name w:val="Huisstijl - Kop 4"/>
    <w:basedOn w:val="Standaard"/>
    <w:next w:val="Standaard"/>
    <w:pPr>
      <w:numPr>
        <w:ilvl w:val="3"/>
        <w:numId w:val="6"/>
      </w:numPr>
      <w:tabs>
        <w:tab w:val="left" w:pos="0"/>
      </w:tabs>
      <w:spacing w:before="240" w:line="240" w:lineRule="exact"/>
      <w:ind w:left="-1120"/>
    </w:pPr>
  </w:style>
  <w:style w:type="paragraph" w:customStyle="1" w:styleId="Huisstijl-Kopznr1">
    <w:name w:val="Huisstijl - Kop z.nr 1"/>
    <w:basedOn w:val="Standaard"/>
    <w:next w:val="Standaard"/>
    <w:pPr>
      <w:numPr>
        <w:numId w:val="7"/>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pPr>
      <w:numPr>
        <w:ilvl w:val="1"/>
        <w:numId w:val="7"/>
      </w:numPr>
      <w:tabs>
        <w:tab w:val="left" w:pos="0"/>
      </w:tabs>
      <w:spacing w:before="240" w:line="240" w:lineRule="exact"/>
      <w:ind w:left="-1120"/>
    </w:pPr>
    <w:rPr>
      <w:b/>
    </w:rPr>
  </w:style>
  <w:style w:type="paragraph" w:customStyle="1" w:styleId="Huisstijl-Kopznr3">
    <w:name w:val="Huisstijl - Kop z.nr 3"/>
    <w:basedOn w:val="Standaard"/>
    <w:next w:val="Standaard"/>
    <w:pPr>
      <w:numPr>
        <w:ilvl w:val="2"/>
        <w:numId w:val="7"/>
      </w:numPr>
      <w:tabs>
        <w:tab w:val="left" w:pos="0"/>
      </w:tabs>
      <w:spacing w:before="240" w:line="240" w:lineRule="exact"/>
      <w:ind w:left="-1120"/>
    </w:pPr>
    <w:rPr>
      <w:i/>
    </w:rPr>
  </w:style>
  <w:style w:type="paragraph" w:customStyle="1" w:styleId="Huisstijl-Kopznr4">
    <w:name w:val="Huisstijl - Kop z.nr 4"/>
    <w:basedOn w:val="Standaard"/>
    <w:next w:val="Standaard"/>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Huisstijlnummeringmetnummer">
    <w:name w:val="Huisstijl nummering met nummer"/>
    <w:basedOn w:val="Standaard"/>
    <w:next w:val="Standaard"/>
    <w:pPr>
      <w:spacing w:line="240" w:lineRule="exact"/>
    </w:pPr>
  </w:style>
  <w:style w:type="paragraph" w:customStyle="1" w:styleId="Huisstijlnummeringzondernummer">
    <w:name w:val="Huisstijl nummering zonder nummer"/>
    <w:basedOn w:val="Standaard"/>
    <w:next w:val="Standaard"/>
    <w:pPr>
      <w:spacing w:before="100" w:after="240" w:line="240" w:lineRule="exact"/>
    </w:pPr>
  </w:style>
  <w:style w:type="paragraph" w:customStyle="1" w:styleId="Huisstijlopsommingcolofoneninleiding">
    <w:name w:val="Huisstijl opsomming colofon en inleiding"/>
    <w:basedOn w:val="Standaard"/>
    <w:next w:val="Standaard"/>
    <w:pPr>
      <w:spacing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9"/>
      </w:numPr>
      <w:spacing w:line="240" w:lineRule="exact"/>
    </w:pPr>
  </w:style>
  <w:style w:type="paragraph" w:customStyle="1" w:styleId="ILTOpsomming15">
    <w:name w:val="ILT Opsomming 1.5"/>
    <w:basedOn w:val="Standaard"/>
    <w:next w:val="Standaard"/>
    <w:pPr>
      <w:numPr>
        <w:ilvl w:val="1"/>
        <w:numId w:val="9"/>
      </w:numPr>
      <w:spacing w:line="300" w:lineRule="exact"/>
    </w:pPr>
  </w:style>
  <w:style w:type="paragraph" w:customStyle="1" w:styleId="ILTOpsommingbullet">
    <w:name w:val="ILT Opsomming bullet"/>
    <w:basedOn w:val="Standaard"/>
    <w:next w:val="Standaard"/>
    <w:pPr>
      <w:numPr>
        <w:ilvl w:val="2"/>
        <w:numId w:val="9"/>
      </w:numPr>
      <w:spacing w:line="300" w:lineRule="exact"/>
    </w:pPr>
  </w:style>
  <w:style w:type="paragraph" w:customStyle="1" w:styleId="ILTOpsomminglijst">
    <w:name w:val="ILT Opsomming lijst"/>
    <w:basedOn w:val="Standaard"/>
    <w:next w:val="Standaard"/>
    <w:pPr>
      <w:spacing w:before="20" w:after="80" w:line="300" w:lineRule="exact"/>
    </w:pPr>
  </w:style>
  <w:style w:type="paragraph" w:customStyle="1" w:styleId="ILTRapport-je">
    <w:name w:val="ILT Rapport - je"/>
    <w:basedOn w:val="Standaard"/>
    <w:next w:val="Standaard"/>
    <w:pPr>
      <w:numPr>
        <w:ilvl w:val="1"/>
        <w:numId w:val="10"/>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nummering">
    <w:name w:val="ILT Rapport 16a nummering"/>
    <w:basedOn w:val="Standaard"/>
    <w:next w:val="Standaard"/>
    <w:pPr>
      <w:spacing w:after="120" w:line="240" w:lineRule="exact"/>
    </w:p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nummerniv1">
    <w:name w:val="ILT Rapport nummer niv 1"/>
    <w:basedOn w:val="Standaard"/>
    <w:next w:val="Standaard"/>
    <w:pPr>
      <w:numPr>
        <w:numId w:val="10"/>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line="240" w:lineRule="exact"/>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ind w:left="-1120"/>
    </w:pPr>
    <w:rPr>
      <w:sz w:val="18"/>
      <w:szCs w:val="18"/>
    </w:rPr>
  </w:style>
  <w:style w:type="paragraph" w:customStyle="1" w:styleId="Merking">
    <w:name w:val="Merking"/>
    <w:basedOn w:val="Standaard"/>
    <w:next w:val="Standaard"/>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11"/>
      </w:numPr>
      <w:spacing w:line="240" w:lineRule="exact"/>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bestuuropsomming">
    <w:name w:val="NEa memo bestuur opsomming"/>
    <w:basedOn w:val="Standaard"/>
    <w:next w:val="Standaard"/>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pPr>
      <w:spacing w:line="240" w:lineRule="exact"/>
    </w:pPr>
  </w:style>
  <w:style w:type="paragraph" w:customStyle="1" w:styleId="NEaopsommingletters">
    <w:name w:val="NEa opsomming (letters)"/>
    <w:basedOn w:val="Standaard"/>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Standaard"/>
    <w:next w:val="Standaard"/>
    <w:pPr>
      <w:numPr>
        <w:numId w:val="14"/>
      </w:numPr>
    </w:pPr>
  </w:style>
  <w:style w:type="paragraph" w:customStyle="1" w:styleId="NEaopsommingextralijst">
    <w:name w:val="NEa opsomming extra lijst"/>
    <w:basedOn w:val="Standaard"/>
    <w:next w:val="Standaard"/>
  </w:style>
  <w:style w:type="paragraph" w:customStyle="1" w:styleId="NEaOpsommingstekenkortestreep">
    <w:name w:val="NEa Opsommingsteken korte streep"/>
    <w:basedOn w:val="Standaard"/>
    <w:next w:val="Standaard"/>
    <w:pPr>
      <w:spacing w:before="240" w:after="240" w:line="240" w:lineRule="exact"/>
    </w:pPr>
  </w:style>
  <w:style w:type="paragraph" w:customStyle="1" w:styleId="NEaOpsommingstekst">
    <w:name w:val="NEa Opsommingstekst"/>
    <w:basedOn w:val="NEaStandaard"/>
    <w:pPr>
      <w:numPr>
        <w:numId w:val="15"/>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Standaard"/>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16"/>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fstenparagraafnummering">
    <w:name w:val="OIM Rapport hfst en paragraafnummering"/>
    <w:basedOn w:val="Standaard"/>
    <w:next w:val="Standaard"/>
    <w:pPr>
      <w:spacing w:line="240" w:lineRule="exact"/>
    </w:pPr>
  </w:style>
  <w:style w:type="paragraph" w:customStyle="1" w:styleId="OIMRapportHoofdstuk">
    <w:name w:val="OIM Rapport Hoofdstuk"/>
    <w:basedOn w:val="Standaard"/>
    <w:next w:val="Standaard"/>
    <w:pPr>
      <w:numPr>
        <w:numId w:val="16"/>
      </w:numPr>
      <w:spacing w:after="720" w:line="920" w:lineRule="exact"/>
    </w:pPr>
    <w:rPr>
      <w:b/>
      <w:color w:val="76D2B6"/>
      <w:sz w:val="44"/>
      <w:szCs w:val="44"/>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8"/>
      </w:numPr>
      <w:spacing w:line="240" w:lineRule="exact"/>
    </w:pPr>
  </w:style>
  <w:style w:type="paragraph" w:customStyle="1" w:styleId="OIMRapportNummerlijst">
    <w:name w:val="OIM Rapport Nummerlijst"/>
    <w:basedOn w:val="Standaard"/>
    <w:next w:val="Standaard"/>
    <w:pPr>
      <w:spacing w:line="240" w:lineRule="exact"/>
    </w:pPr>
  </w:style>
  <w:style w:type="paragraph" w:customStyle="1" w:styleId="OIMRapportOpsomminglijst">
    <w:name w:val="OIM Rapport Opsomminglijst"/>
    <w:basedOn w:val="Standaard"/>
    <w:next w:val="Standaard"/>
    <w:pPr>
      <w:spacing w:line="240" w:lineRule="exact"/>
    </w:p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6"/>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opsomming">
    <w:name w:val="Standaard opsomming"/>
    <w:basedOn w:val="Standaard"/>
    <w:next w:val="Standaard"/>
    <w:pPr>
      <w:numPr>
        <w:numId w:val="21"/>
      </w:numPr>
      <w:spacing w:line="240" w:lineRule="exact"/>
    </w:pPr>
  </w:style>
  <w:style w:type="paragraph" w:customStyle="1" w:styleId="Standaardopsomminglijst">
    <w:name w:val="Standaard opsomming lijst"/>
    <w:basedOn w:val="Standaard"/>
    <w:next w:val="Standaard"/>
    <w:p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 w:type="character" w:styleId="Verwijzingopmerking">
    <w:name w:val="annotation reference"/>
    <w:basedOn w:val="Standaardalinea-lettertype"/>
    <w:uiPriority w:val="99"/>
    <w:semiHidden/>
    <w:unhideWhenUsed/>
    <w:rsid w:val="00BC190B"/>
    <w:rPr>
      <w:sz w:val="16"/>
      <w:szCs w:val="16"/>
    </w:rPr>
  </w:style>
  <w:style w:type="paragraph" w:styleId="Tekstopmerking">
    <w:name w:val="annotation text"/>
    <w:basedOn w:val="Standaard"/>
    <w:link w:val="TekstopmerkingChar"/>
    <w:uiPriority w:val="99"/>
    <w:unhideWhenUsed/>
    <w:rsid w:val="00BC190B"/>
    <w:pPr>
      <w:spacing w:line="240" w:lineRule="auto"/>
    </w:pPr>
    <w:rPr>
      <w:sz w:val="20"/>
      <w:szCs w:val="20"/>
    </w:rPr>
  </w:style>
  <w:style w:type="character" w:customStyle="1" w:styleId="TekstopmerkingChar">
    <w:name w:val="Tekst opmerking Char"/>
    <w:basedOn w:val="Standaardalinea-lettertype"/>
    <w:link w:val="Tekstopmerking"/>
    <w:uiPriority w:val="99"/>
    <w:rsid w:val="00BC190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C190B"/>
    <w:rPr>
      <w:b/>
      <w:bCs/>
    </w:rPr>
  </w:style>
  <w:style w:type="character" w:customStyle="1" w:styleId="OnderwerpvanopmerkingChar">
    <w:name w:val="Onderwerp van opmerking Char"/>
    <w:basedOn w:val="TekstopmerkingChar"/>
    <w:link w:val="Onderwerpvanopmerking"/>
    <w:uiPriority w:val="99"/>
    <w:semiHidden/>
    <w:rsid w:val="00BC190B"/>
    <w:rPr>
      <w:rFonts w:ascii="Verdana" w:hAnsi="Verdana"/>
      <w:b/>
      <w:bCs/>
      <w:color w:val="000000"/>
    </w:rPr>
  </w:style>
  <w:style w:type="paragraph" w:styleId="Ballontekst">
    <w:name w:val="Balloon Text"/>
    <w:basedOn w:val="Standaard"/>
    <w:link w:val="BallontekstChar"/>
    <w:uiPriority w:val="99"/>
    <w:semiHidden/>
    <w:unhideWhenUsed/>
    <w:rsid w:val="00BC190B"/>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BC190B"/>
    <w:rPr>
      <w:rFonts w:ascii="Segoe UI" w:hAnsi="Segoe UI" w:cs="Segoe UI"/>
      <w:color w:val="000000"/>
      <w:sz w:val="18"/>
      <w:szCs w:val="18"/>
    </w:rPr>
  </w:style>
  <w:style w:type="paragraph" w:styleId="Revisie">
    <w:name w:val="Revision"/>
    <w:hidden/>
    <w:uiPriority w:val="99"/>
    <w:semiHidden/>
    <w:rsid w:val="008012F5"/>
    <w:pPr>
      <w:autoSpaceDN/>
      <w:textAlignment w:val="auto"/>
    </w:pPr>
    <w:rPr>
      <w:rFonts w:ascii="Verdana" w:hAnsi="Verdana"/>
      <w:color w:val="000000"/>
      <w:sz w:val="18"/>
      <w:szCs w:val="18"/>
    </w:rPr>
  </w:style>
  <w:style w:type="paragraph" w:styleId="Lijstalinea">
    <w:name w:val="List Paragraph"/>
    <w:basedOn w:val="Standaard"/>
    <w:uiPriority w:val="34"/>
    <w:qFormat/>
    <w:rsid w:val="00AF1FB2"/>
    <w:pPr>
      <w:ind w:left="720"/>
      <w:contextualSpacing/>
    </w:pPr>
  </w:style>
  <w:style w:type="paragraph" w:styleId="Voetnoottekst">
    <w:name w:val="footnote text"/>
    <w:basedOn w:val="Standaard"/>
    <w:link w:val="VoetnoottekstChar"/>
    <w:uiPriority w:val="99"/>
    <w:semiHidden/>
    <w:unhideWhenUsed/>
    <w:rsid w:val="00B2097B"/>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semiHidden/>
    <w:rsid w:val="00B2097B"/>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rsid w:val="00B2097B"/>
    <w:rPr>
      <w:vertAlign w:val="superscript"/>
    </w:rPr>
  </w:style>
  <w:style w:type="paragraph" w:styleId="Geenafstand">
    <w:name w:val="No Spacing"/>
    <w:uiPriority w:val="1"/>
    <w:qFormat/>
    <w:rsid w:val="00B2097B"/>
    <w:pPr>
      <w:autoSpaceDN/>
      <w:textAlignment w:val="auto"/>
    </w:pPr>
    <w:rPr>
      <w:rFonts w:asciiTheme="minorHAnsi" w:eastAsiaTheme="minorEastAsia" w:hAnsiTheme="minorHAnsi" w:cs="Times New Roman"/>
      <w:sz w:val="22"/>
      <w:szCs w:val="22"/>
    </w:rPr>
  </w:style>
  <w:style w:type="character" w:styleId="Hyperlink">
    <w:name w:val="Hyperlink"/>
    <w:basedOn w:val="Standaardalinea-lettertype"/>
    <w:uiPriority w:val="99"/>
    <w:unhideWhenUsed/>
    <w:rsid w:val="00EA4EF6"/>
    <w:rPr>
      <w:color w:val="0563C1" w:themeColor="hyperlink"/>
      <w:u w:val="single"/>
    </w:rPr>
  </w:style>
  <w:style w:type="character" w:styleId="Onopgelostemelding">
    <w:name w:val="Unresolved Mention"/>
    <w:basedOn w:val="Standaardalinea-lettertype"/>
    <w:uiPriority w:val="99"/>
    <w:semiHidden/>
    <w:unhideWhenUsed/>
    <w:rsid w:val="00EA4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251436">
      <w:bodyDiv w:val="1"/>
      <w:marLeft w:val="0"/>
      <w:marRight w:val="0"/>
      <w:marTop w:val="0"/>
      <w:marBottom w:val="0"/>
      <w:divBdr>
        <w:top w:val="none" w:sz="0" w:space="0" w:color="auto"/>
        <w:left w:val="none" w:sz="0" w:space="0" w:color="auto"/>
        <w:bottom w:val="none" w:sz="0" w:space="0" w:color="auto"/>
        <w:right w:val="none" w:sz="0" w:space="0" w:color="auto"/>
      </w:divBdr>
    </w:div>
    <w:div w:id="745224598">
      <w:bodyDiv w:val="1"/>
      <w:marLeft w:val="0"/>
      <w:marRight w:val="0"/>
      <w:marTop w:val="0"/>
      <w:marBottom w:val="0"/>
      <w:divBdr>
        <w:top w:val="none" w:sz="0" w:space="0" w:color="auto"/>
        <w:left w:val="none" w:sz="0" w:space="0" w:color="auto"/>
        <w:bottom w:val="none" w:sz="0" w:space="0" w:color="auto"/>
        <w:right w:val="none" w:sz="0" w:space="0" w:color="auto"/>
      </w:divBdr>
    </w:div>
    <w:div w:id="861623850">
      <w:bodyDiv w:val="1"/>
      <w:marLeft w:val="0"/>
      <w:marRight w:val="0"/>
      <w:marTop w:val="0"/>
      <w:marBottom w:val="0"/>
      <w:divBdr>
        <w:top w:val="none" w:sz="0" w:space="0" w:color="auto"/>
        <w:left w:val="none" w:sz="0" w:space="0" w:color="auto"/>
        <w:bottom w:val="none" w:sz="0" w:space="0" w:color="auto"/>
        <w:right w:val="none" w:sz="0" w:space="0" w:color="auto"/>
      </w:divBdr>
    </w:div>
    <w:div w:id="931354064">
      <w:bodyDiv w:val="1"/>
      <w:marLeft w:val="0"/>
      <w:marRight w:val="0"/>
      <w:marTop w:val="0"/>
      <w:marBottom w:val="0"/>
      <w:divBdr>
        <w:top w:val="none" w:sz="0" w:space="0" w:color="auto"/>
        <w:left w:val="none" w:sz="0" w:space="0" w:color="auto"/>
        <w:bottom w:val="none" w:sz="0" w:space="0" w:color="auto"/>
        <w:right w:val="none" w:sz="0" w:space="0" w:color="auto"/>
      </w:divBdr>
    </w:div>
    <w:div w:id="1093165062">
      <w:bodyDiv w:val="1"/>
      <w:marLeft w:val="0"/>
      <w:marRight w:val="0"/>
      <w:marTop w:val="0"/>
      <w:marBottom w:val="0"/>
      <w:divBdr>
        <w:top w:val="none" w:sz="0" w:space="0" w:color="auto"/>
        <w:left w:val="none" w:sz="0" w:space="0" w:color="auto"/>
        <w:bottom w:val="none" w:sz="0" w:space="0" w:color="auto"/>
        <w:right w:val="none" w:sz="0" w:space="0" w:color="auto"/>
      </w:divBdr>
    </w:div>
    <w:div w:id="1188718890">
      <w:bodyDiv w:val="1"/>
      <w:marLeft w:val="0"/>
      <w:marRight w:val="0"/>
      <w:marTop w:val="0"/>
      <w:marBottom w:val="0"/>
      <w:divBdr>
        <w:top w:val="none" w:sz="0" w:space="0" w:color="auto"/>
        <w:left w:val="none" w:sz="0" w:space="0" w:color="auto"/>
        <w:bottom w:val="none" w:sz="0" w:space="0" w:color="auto"/>
        <w:right w:val="none" w:sz="0" w:space="0" w:color="auto"/>
      </w:divBdr>
    </w:div>
    <w:div w:id="1196967127">
      <w:bodyDiv w:val="1"/>
      <w:marLeft w:val="0"/>
      <w:marRight w:val="0"/>
      <w:marTop w:val="0"/>
      <w:marBottom w:val="0"/>
      <w:divBdr>
        <w:top w:val="none" w:sz="0" w:space="0" w:color="auto"/>
        <w:left w:val="none" w:sz="0" w:space="0" w:color="auto"/>
        <w:bottom w:val="none" w:sz="0" w:space="0" w:color="auto"/>
        <w:right w:val="none" w:sz="0" w:space="0" w:color="auto"/>
      </w:divBdr>
    </w:div>
    <w:div w:id="1389575755">
      <w:bodyDiv w:val="1"/>
      <w:marLeft w:val="0"/>
      <w:marRight w:val="0"/>
      <w:marTop w:val="0"/>
      <w:marBottom w:val="0"/>
      <w:divBdr>
        <w:top w:val="none" w:sz="0" w:space="0" w:color="auto"/>
        <w:left w:val="none" w:sz="0" w:space="0" w:color="auto"/>
        <w:bottom w:val="none" w:sz="0" w:space="0" w:color="auto"/>
        <w:right w:val="none" w:sz="0" w:space="0" w:color="auto"/>
      </w:divBdr>
    </w:div>
    <w:div w:id="1751778876">
      <w:bodyDiv w:val="1"/>
      <w:marLeft w:val="0"/>
      <w:marRight w:val="0"/>
      <w:marTop w:val="0"/>
      <w:marBottom w:val="0"/>
      <w:divBdr>
        <w:top w:val="none" w:sz="0" w:space="0" w:color="auto"/>
        <w:left w:val="none" w:sz="0" w:space="0" w:color="auto"/>
        <w:bottom w:val="none" w:sz="0" w:space="0" w:color="auto"/>
        <w:right w:val="none" w:sz="0" w:space="0" w:color="auto"/>
      </w:divBdr>
    </w:div>
    <w:div w:id="1921865357">
      <w:bodyDiv w:val="1"/>
      <w:marLeft w:val="0"/>
      <w:marRight w:val="0"/>
      <w:marTop w:val="0"/>
      <w:marBottom w:val="0"/>
      <w:divBdr>
        <w:top w:val="none" w:sz="0" w:space="0" w:color="auto"/>
        <w:left w:val="none" w:sz="0" w:space="0" w:color="auto"/>
        <w:bottom w:val="none" w:sz="0" w:space="0" w:color="auto"/>
        <w:right w:val="none" w:sz="0" w:space="0" w:color="auto"/>
      </w:divBdr>
    </w:div>
    <w:div w:id="2131169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677</ap:Words>
  <ap:Characters>3728</ap:Characters>
  <ap:DocSecurity>4</ap:DocSecurity>
  <ap:Lines>31</ap:Lines>
  <ap:Paragraphs>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2025-03-17T08:55:00.0000000Z</lastPrinted>
  <dcterms:created xsi:type="dcterms:W3CDTF">2025-08-19T10:25:00.0000000Z</dcterms:created>
  <dcterms:modified xsi:type="dcterms:W3CDTF">2025-08-19T10:25:00.0000000Z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0x0101001BD3AA1CBE40924C80F38C86C5CA3D82</vt:lpwstr>
  </property>
</Properties>
</file>