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37C0" w:rsidR="0024575E" w:rsidP="007B37C0" w:rsidRDefault="00FD0EC8" w14:paraId="139FC657" w14:textId="1AEF4DAC">
      <w:pPr>
        <w:ind w:left="1416" w:hanging="1416"/>
        <w:rPr>
          <w:rFonts w:ascii="Calibri" w:hAnsi="Calibri" w:cs="Calibri"/>
        </w:rPr>
      </w:pPr>
      <w:r w:rsidRPr="007B37C0">
        <w:rPr>
          <w:rFonts w:ascii="Calibri" w:hAnsi="Calibri" w:cs="Calibri"/>
        </w:rPr>
        <w:t>36</w:t>
      </w:r>
      <w:r w:rsidRPr="007B37C0" w:rsidR="007B37C0">
        <w:rPr>
          <w:rFonts w:ascii="Calibri" w:hAnsi="Calibri" w:cs="Calibri"/>
        </w:rPr>
        <w:t xml:space="preserve"> </w:t>
      </w:r>
      <w:r w:rsidRPr="007B37C0">
        <w:rPr>
          <w:rFonts w:ascii="Calibri" w:hAnsi="Calibri" w:cs="Calibri"/>
        </w:rPr>
        <w:t>600</w:t>
      </w:r>
      <w:r w:rsidRPr="007B37C0" w:rsidR="007B37C0">
        <w:rPr>
          <w:rFonts w:ascii="Calibri" w:hAnsi="Calibri" w:cs="Calibri"/>
        </w:rPr>
        <w:t xml:space="preserve"> </w:t>
      </w:r>
      <w:r w:rsidRPr="007B37C0">
        <w:rPr>
          <w:rFonts w:ascii="Calibri" w:hAnsi="Calibri" w:cs="Calibri"/>
        </w:rPr>
        <w:t>VI</w:t>
      </w:r>
      <w:r w:rsidRPr="007B37C0" w:rsidR="0024575E">
        <w:rPr>
          <w:rFonts w:ascii="Calibri" w:hAnsi="Calibri" w:cs="Calibri"/>
        </w:rPr>
        <w:tab/>
        <w:t>Vaststelling van de begrotingsstaten van het Ministerie van Justitie en Veiligheid (VI) voor het jaar 2025</w:t>
      </w:r>
    </w:p>
    <w:p w:rsidRPr="007B37C0" w:rsidR="0024575E" w:rsidP="004474D9" w:rsidRDefault="0024575E" w14:paraId="5AC5E53F" w14:textId="77777777">
      <w:pPr>
        <w:rPr>
          <w:rFonts w:ascii="Calibri" w:hAnsi="Calibri" w:cs="Calibri"/>
          <w:color w:val="000000"/>
        </w:rPr>
      </w:pPr>
      <w:r w:rsidRPr="007B37C0">
        <w:rPr>
          <w:rFonts w:ascii="Calibri" w:hAnsi="Calibri" w:cs="Calibri"/>
        </w:rPr>
        <w:t xml:space="preserve">Nr. </w:t>
      </w:r>
      <w:r w:rsidRPr="007B37C0" w:rsidR="00FD0EC8">
        <w:rPr>
          <w:rFonts w:ascii="Calibri" w:hAnsi="Calibri" w:cs="Calibri"/>
        </w:rPr>
        <w:t>161</w:t>
      </w:r>
      <w:r w:rsidRPr="007B37C0">
        <w:rPr>
          <w:rFonts w:ascii="Calibri" w:hAnsi="Calibri" w:cs="Calibri"/>
        </w:rPr>
        <w:tab/>
      </w:r>
      <w:r w:rsidRPr="007B37C0">
        <w:rPr>
          <w:rFonts w:ascii="Calibri" w:hAnsi="Calibri" w:cs="Calibri"/>
        </w:rPr>
        <w:tab/>
        <w:t>Brief van de minister van Justitie en Veiligheid</w:t>
      </w:r>
    </w:p>
    <w:p w:rsidRPr="007B37C0" w:rsidR="00FD0EC8" w:rsidP="00FD0EC8" w:rsidRDefault="0024575E" w14:paraId="41C1C04C" w14:textId="118B5CA1">
      <w:pPr>
        <w:rPr>
          <w:rFonts w:ascii="Calibri" w:hAnsi="Calibri" w:cs="Calibri"/>
        </w:rPr>
      </w:pPr>
      <w:r w:rsidRPr="007B37C0">
        <w:rPr>
          <w:rFonts w:ascii="Calibri" w:hAnsi="Calibri" w:cs="Calibri"/>
        </w:rPr>
        <w:t>Aan de Voorzitter van de Tweede Kamer der Staten-Generaal</w:t>
      </w:r>
    </w:p>
    <w:p w:rsidRPr="007B37C0" w:rsidR="0024575E" w:rsidP="00FD0EC8" w:rsidRDefault="0024575E" w14:paraId="3C27994F" w14:textId="2990FEB3">
      <w:pPr>
        <w:rPr>
          <w:rFonts w:ascii="Calibri" w:hAnsi="Calibri" w:cs="Calibri"/>
        </w:rPr>
      </w:pPr>
      <w:r w:rsidRPr="007B37C0">
        <w:rPr>
          <w:rFonts w:ascii="Calibri" w:hAnsi="Calibri" w:cs="Calibri"/>
        </w:rPr>
        <w:t>Den Haag, 19 augustus 2025</w:t>
      </w:r>
    </w:p>
    <w:p w:rsidRPr="007B37C0" w:rsidR="00FD0EC8" w:rsidP="00FD0EC8" w:rsidRDefault="00FD0EC8" w14:paraId="76392933" w14:textId="77777777">
      <w:pPr>
        <w:rPr>
          <w:rFonts w:ascii="Calibri" w:hAnsi="Calibri" w:cs="Calibri"/>
        </w:rPr>
      </w:pPr>
    </w:p>
    <w:p w:rsidRPr="007B37C0" w:rsidR="00FD0EC8" w:rsidP="00FD0EC8" w:rsidRDefault="00FD0EC8" w14:paraId="0E66A77E" w14:textId="40FAF296">
      <w:pPr>
        <w:rPr>
          <w:rFonts w:ascii="Calibri" w:hAnsi="Calibri" w:cs="Calibri"/>
        </w:rPr>
      </w:pPr>
      <w:r w:rsidRPr="007B37C0">
        <w:rPr>
          <w:rFonts w:ascii="Calibri" w:hAnsi="Calibri" w:cs="Calibri"/>
        </w:rPr>
        <w:t>Op 16 mei 2022 is uw Kamer geïnformeerd dat het kabinet de kosten die voor de inzet van de landsadvocaat zijn gemaakt jaarlijks zal publiceren.</w:t>
      </w:r>
    </w:p>
    <w:p w:rsidRPr="007B37C0" w:rsidR="00FD0EC8" w:rsidP="00FD0EC8" w:rsidRDefault="00FD0EC8" w14:paraId="13345622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7B37C0" w:rsidR="00FD0EC8" w:rsidP="00FD0EC8" w:rsidRDefault="00FD0EC8" w14:paraId="59D90328" w14:textId="77777777">
      <w:pPr>
        <w:pStyle w:val="broodtekst"/>
        <w:rPr>
          <w:rFonts w:ascii="Calibri" w:hAnsi="Calibri" w:cs="Calibri"/>
          <w:sz w:val="22"/>
          <w:szCs w:val="22"/>
        </w:rPr>
      </w:pPr>
      <w:r w:rsidRPr="007B37C0">
        <w:rPr>
          <w:rFonts w:ascii="Calibri" w:hAnsi="Calibri" w:cs="Calibri"/>
          <w:sz w:val="22"/>
          <w:szCs w:val="22"/>
        </w:rPr>
        <w:t xml:space="preserve">Hieronder treft u de kosten aan die in 2024 aan het kantoor van de landsadvocaat (hierna: landsadvocaat) zijn betaald. Deze kosten zijn uitgesplitst naar honorarium en kantoorkosten, doorbelaste verschotten (bijvoorbeeld griffierechten, proceskostenveroordelingen, deskundigen, reiskosten, deurwaarder) en btw. </w:t>
      </w:r>
    </w:p>
    <w:p w:rsidRPr="007B37C0" w:rsidR="00FD0EC8" w:rsidP="00FD0EC8" w:rsidRDefault="00FD0EC8" w14:paraId="755B0732" w14:textId="77777777">
      <w:pPr>
        <w:autoSpaceDE w:val="0"/>
        <w:adjustRightInd w:val="0"/>
        <w:spacing w:line="240" w:lineRule="auto"/>
        <w:rPr>
          <w:rFonts w:ascii="Calibri" w:hAnsi="Calibri" w:cs="Calibri"/>
          <w:b/>
          <w:bCs/>
          <w:color w:val="FFFFFF"/>
        </w:rPr>
      </w:pPr>
      <w:r w:rsidRPr="007B37C0">
        <w:rPr>
          <w:rFonts w:ascii="Calibri" w:hAnsi="Calibri" w:cs="Calibri"/>
          <w:b/>
          <w:bCs/>
          <w:color w:val="FFFFFF"/>
        </w:rPr>
        <w:t>ntoorkosten</w:t>
      </w:r>
    </w:p>
    <w:tbl>
      <w:tblPr>
        <w:tblStyle w:val="Tabelraster"/>
        <w:tblW w:w="7833" w:type="dxa"/>
        <w:tblInd w:w="0" w:type="dxa"/>
        <w:tblLook w:val="04A0" w:firstRow="1" w:lastRow="0" w:firstColumn="1" w:lastColumn="0" w:noHBand="0" w:noVBand="1"/>
      </w:tblPr>
      <w:tblGrid>
        <w:gridCol w:w="1980"/>
        <w:gridCol w:w="1606"/>
        <w:gridCol w:w="1518"/>
        <w:gridCol w:w="1397"/>
        <w:gridCol w:w="1332"/>
      </w:tblGrid>
      <w:tr w:rsidRPr="007B37C0" w:rsidR="00FD0EC8" w:rsidTr="007B37C0" w14:paraId="6BC78A09" w14:textId="77777777">
        <w:tc>
          <w:tcPr>
            <w:tcW w:w="1980" w:type="dxa"/>
          </w:tcPr>
          <w:p w:rsidRPr="007B37C0" w:rsidR="00FD0EC8" w:rsidP="00984555" w:rsidRDefault="00FD0EC8" w14:paraId="402FF80F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Ministerie (en daaronder ressorterende organisaties)</w:t>
            </w:r>
          </w:p>
        </w:tc>
        <w:tc>
          <w:tcPr>
            <w:tcW w:w="1606" w:type="dxa"/>
          </w:tcPr>
          <w:p w:rsidRPr="007B37C0" w:rsidR="00FD0EC8" w:rsidP="00984555" w:rsidRDefault="00FD0EC8" w14:paraId="0B4C2AB3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Betaald</w:t>
            </w:r>
          </w:p>
          <w:p w:rsidRPr="007B37C0" w:rsidR="00FD0EC8" w:rsidP="00984555" w:rsidRDefault="00FD0EC8" w14:paraId="040EC0F0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Honorarium &amp;</w:t>
            </w:r>
          </w:p>
          <w:p w:rsidRPr="007B37C0" w:rsidR="00FD0EC8" w:rsidP="00984555" w:rsidRDefault="00FD0EC8" w14:paraId="450C7B99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kantoorkosten</w:t>
            </w:r>
          </w:p>
        </w:tc>
        <w:tc>
          <w:tcPr>
            <w:tcW w:w="1518" w:type="dxa"/>
          </w:tcPr>
          <w:p w:rsidRPr="007B37C0" w:rsidR="00FD0EC8" w:rsidP="00984555" w:rsidRDefault="00FD0EC8" w14:paraId="0AEE7035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Betaalde</w:t>
            </w:r>
          </w:p>
          <w:p w:rsidRPr="007B37C0" w:rsidR="00FD0EC8" w:rsidP="00984555" w:rsidRDefault="00FD0EC8" w14:paraId="785349A3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Doorbel.</w:t>
            </w:r>
          </w:p>
          <w:p w:rsidRPr="007B37C0" w:rsidR="00FD0EC8" w:rsidP="00984555" w:rsidRDefault="00FD0EC8" w14:paraId="2E3CEEBF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Verschotten</w:t>
            </w:r>
          </w:p>
        </w:tc>
        <w:tc>
          <w:tcPr>
            <w:tcW w:w="1397" w:type="dxa"/>
          </w:tcPr>
          <w:p w:rsidRPr="007B37C0" w:rsidR="00FD0EC8" w:rsidP="00984555" w:rsidRDefault="00FD0EC8" w14:paraId="729FEB07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Betaalde</w:t>
            </w:r>
          </w:p>
          <w:p w:rsidRPr="007B37C0" w:rsidR="00FD0EC8" w:rsidP="00984555" w:rsidRDefault="00FD0EC8" w14:paraId="7C085CFB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btw</w:t>
            </w:r>
          </w:p>
        </w:tc>
        <w:tc>
          <w:tcPr>
            <w:tcW w:w="1332" w:type="dxa"/>
          </w:tcPr>
          <w:p w:rsidRPr="007B37C0" w:rsidR="00FD0EC8" w:rsidP="00984555" w:rsidRDefault="00FD0EC8" w14:paraId="67E409AF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Totaal (incl.</w:t>
            </w:r>
          </w:p>
          <w:p w:rsidRPr="007B37C0" w:rsidR="00FD0EC8" w:rsidP="00984555" w:rsidRDefault="00FD0EC8" w14:paraId="32546C32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btw)</w:t>
            </w:r>
          </w:p>
        </w:tc>
      </w:tr>
      <w:tr w:rsidRPr="007B37C0" w:rsidR="00FD0EC8" w:rsidTr="007B37C0" w14:paraId="1FEF4F2C" w14:textId="77777777">
        <w:tc>
          <w:tcPr>
            <w:tcW w:w="1980" w:type="dxa"/>
          </w:tcPr>
          <w:p w:rsidRPr="007B37C0" w:rsidR="00FD0EC8" w:rsidP="00984555" w:rsidRDefault="00FD0EC8" w14:paraId="61076D3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Algemene Zaken </w:t>
            </w:r>
          </w:p>
        </w:tc>
        <w:tc>
          <w:tcPr>
            <w:tcW w:w="1606" w:type="dxa"/>
          </w:tcPr>
          <w:p w:rsidRPr="007B37C0" w:rsidR="00FD0EC8" w:rsidP="00984555" w:rsidRDefault="00FD0EC8" w14:paraId="74F67B46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301.525</w:t>
            </w:r>
          </w:p>
        </w:tc>
        <w:tc>
          <w:tcPr>
            <w:tcW w:w="1518" w:type="dxa"/>
          </w:tcPr>
          <w:p w:rsidRPr="007B37C0" w:rsidR="00FD0EC8" w:rsidP="00984555" w:rsidRDefault="00FD0EC8" w14:paraId="2EE41C86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4.801</w:t>
            </w:r>
          </w:p>
        </w:tc>
        <w:tc>
          <w:tcPr>
            <w:tcW w:w="1397" w:type="dxa"/>
          </w:tcPr>
          <w:p w:rsidRPr="007B37C0" w:rsidR="00FD0EC8" w:rsidP="00984555" w:rsidRDefault="00FD0EC8" w14:paraId="0027105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64.157</w:t>
            </w:r>
          </w:p>
        </w:tc>
        <w:tc>
          <w:tcPr>
            <w:tcW w:w="1332" w:type="dxa"/>
          </w:tcPr>
          <w:p w:rsidRPr="007B37C0" w:rsidR="00FD0EC8" w:rsidP="00984555" w:rsidRDefault="00FD0EC8" w14:paraId="75AA4393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370.482</w:t>
            </w:r>
          </w:p>
        </w:tc>
      </w:tr>
      <w:tr w:rsidRPr="007B37C0" w:rsidR="00FD0EC8" w:rsidTr="007B37C0" w14:paraId="7BFE0681" w14:textId="77777777">
        <w:tc>
          <w:tcPr>
            <w:tcW w:w="1980" w:type="dxa"/>
          </w:tcPr>
          <w:p w:rsidRPr="007B37C0" w:rsidR="00FD0EC8" w:rsidP="00984555" w:rsidRDefault="00FD0EC8" w14:paraId="3ABD1B1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Binnenlandse Zaken en Koninkrijksrelaties </w:t>
            </w:r>
          </w:p>
        </w:tc>
        <w:tc>
          <w:tcPr>
            <w:tcW w:w="1606" w:type="dxa"/>
          </w:tcPr>
          <w:p w:rsidRPr="007B37C0" w:rsidR="00FD0EC8" w:rsidP="00984555" w:rsidRDefault="00FD0EC8" w14:paraId="03C4D524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2.849.001</w:t>
            </w:r>
          </w:p>
        </w:tc>
        <w:tc>
          <w:tcPr>
            <w:tcW w:w="1518" w:type="dxa"/>
          </w:tcPr>
          <w:p w:rsidRPr="007B37C0" w:rsidR="00FD0EC8" w:rsidP="00984555" w:rsidRDefault="00FD0EC8" w14:paraId="313177C2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410.298</w:t>
            </w:r>
          </w:p>
        </w:tc>
        <w:tc>
          <w:tcPr>
            <w:tcW w:w="1397" w:type="dxa"/>
          </w:tcPr>
          <w:p w:rsidRPr="007B37C0" w:rsidR="00FD0EC8" w:rsidP="00984555" w:rsidRDefault="00FD0EC8" w14:paraId="51CC115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678.315</w:t>
            </w:r>
          </w:p>
        </w:tc>
        <w:tc>
          <w:tcPr>
            <w:tcW w:w="1332" w:type="dxa"/>
          </w:tcPr>
          <w:p w:rsidRPr="007B37C0" w:rsidR="00FD0EC8" w:rsidP="00984555" w:rsidRDefault="00FD0EC8" w14:paraId="1CC2E5FE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€ 3.937.614</w:t>
            </w:r>
          </w:p>
        </w:tc>
      </w:tr>
      <w:tr w:rsidRPr="007B37C0" w:rsidR="00FD0EC8" w:rsidTr="007B37C0" w14:paraId="3F158AD8" w14:textId="77777777">
        <w:tc>
          <w:tcPr>
            <w:tcW w:w="1980" w:type="dxa"/>
          </w:tcPr>
          <w:p w:rsidRPr="007B37C0" w:rsidR="00FD0EC8" w:rsidP="00984555" w:rsidRDefault="00FD0EC8" w14:paraId="5B4C7CC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Buitenlandse Zaken </w:t>
            </w:r>
          </w:p>
        </w:tc>
        <w:tc>
          <w:tcPr>
            <w:tcW w:w="1606" w:type="dxa"/>
          </w:tcPr>
          <w:p w:rsidRPr="007B37C0" w:rsidR="00FD0EC8" w:rsidP="00984555" w:rsidRDefault="00FD0EC8" w14:paraId="205B7FCA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1.920.203</w:t>
            </w:r>
          </w:p>
        </w:tc>
        <w:tc>
          <w:tcPr>
            <w:tcW w:w="1518" w:type="dxa"/>
          </w:tcPr>
          <w:p w:rsidRPr="007B37C0" w:rsidR="00FD0EC8" w:rsidP="00984555" w:rsidRDefault="00FD0EC8" w14:paraId="71422346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11.944</w:t>
            </w:r>
          </w:p>
        </w:tc>
        <w:tc>
          <w:tcPr>
            <w:tcW w:w="1397" w:type="dxa"/>
          </w:tcPr>
          <w:p w:rsidRPr="007B37C0" w:rsidR="00FD0EC8" w:rsidP="00984555" w:rsidRDefault="00FD0EC8" w14:paraId="11502BCB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404.508</w:t>
            </w:r>
          </w:p>
        </w:tc>
        <w:tc>
          <w:tcPr>
            <w:tcW w:w="1332" w:type="dxa"/>
          </w:tcPr>
          <w:p w:rsidRPr="007B37C0" w:rsidR="00FD0EC8" w:rsidP="00984555" w:rsidRDefault="00FD0EC8" w14:paraId="4BACCBD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€ 2.336.655</w:t>
            </w:r>
          </w:p>
        </w:tc>
      </w:tr>
      <w:tr w:rsidRPr="007B37C0" w:rsidR="00FD0EC8" w:rsidTr="007B37C0" w14:paraId="78744F15" w14:textId="77777777">
        <w:tc>
          <w:tcPr>
            <w:tcW w:w="1980" w:type="dxa"/>
          </w:tcPr>
          <w:p w:rsidRPr="007B37C0" w:rsidR="00FD0EC8" w:rsidP="00984555" w:rsidRDefault="00FD0EC8" w14:paraId="387C44BB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Defensie </w:t>
            </w:r>
          </w:p>
        </w:tc>
        <w:tc>
          <w:tcPr>
            <w:tcW w:w="1606" w:type="dxa"/>
          </w:tcPr>
          <w:p w:rsidRPr="007B37C0" w:rsidR="00FD0EC8" w:rsidP="00984555" w:rsidRDefault="00FD0EC8" w14:paraId="12657F9F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5.092.968</w:t>
            </w:r>
          </w:p>
        </w:tc>
        <w:tc>
          <w:tcPr>
            <w:tcW w:w="1518" w:type="dxa"/>
          </w:tcPr>
          <w:p w:rsidRPr="007B37C0" w:rsidR="00FD0EC8" w:rsidP="00984555" w:rsidRDefault="00FD0EC8" w14:paraId="5ADDA764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85.466</w:t>
            </w:r>
          </w:p>
        </w:tc>
        <w:tc>
          <w:tcPr>
            <w:tcW w:w="1397" w:type="dxa"/>
          </w:tcPr>
          <w:p w:rsidRPr="007B37C0" w:rsidR="00FD0EC8" w:rsidP="00984555" w:rsidRDefault="00FD0EC8" w14:paraId="046B7CC0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€ 1.076.702</w:t>
            </w:r>
          </w:p>
        </w:tc>
        <w:tc>
          <w:tcPr>
            <w:tcW w:w="1332" w:type="dxa"/>
          </w:tcPr>
          <w:p w:rsidRPr="007B37C0" w:rsidR="00FD0EC8" w:rsidP="00984555" w:rsidRDefault="00FD0EC8" w14:paraId="2A9D87ED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€ 6.255.137</w:t>
            </w:r>
          </w:p>
        </w:tc>
      </w:tr>
      <w:tr w:rsidRPr="007B37C0" w:rsidR="00FD0EC8" w:rsidTr="007B37C0" w14:paraId="70D109A2" w14:textId="77777777">
        <w:tc>
          <w:tcPr>
            <w:tcW w:w="1980" w:type="dxa"/>
          </w:tcPr>
          <w:p w:rsidRPr="007B37C0" w:rsidR="00FD0EC8" w:rsidP="00984555" w:rsidRDefault="00FD0EC8" w14:paraId="210ADD7B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Ministerie van Economische Zaken/Klimaat en Groene Groei</w:t>
            </w:r>
          </w:p>
        </w:tc>
        <w:tc>
          <w:tcPr>
            <w:tcW w:w="1606" w:type="dxa"/>
          </w:tcPr>
          <w:p w:rsidRPr="007B37C0" w:rsidR="00FD0EC8" w:rsidP="00984555" w:rsidRDefault="00FD0EC8" w14:paraId="38DF6D1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6.026.696</w:t>
            </w:r>
          </w:p>
        </w:tc>
        <w:tc>
          <w:tcPr>
            <w:tcW w:w="1518" w:type="dxa"/>
          </w:tcPr>
          <w:p w:rsidRPr="007B37C0" w:rsidR="00FD0EC8" w:rsidP="00984555" w:rsidRDefault="00FD0EC8" w14:paraId="6E699234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200.073</w:t>
            </w:r>
          </w:p>
        </w:tc>
        <w:tc>
          <w:tcPr>
            <w:tcW w:w="1397" w:type="dxa"/>
          </w:tcPr>
          <w:p w:rsidRPr="007B37C0" w:rsidR="00FD0EC8" w:rsidP="00984555" w:rsidRDefault="00FD0EC8" w14:paraId="631AB638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€ 1.295.971</w:t>
            </w:r>
          </w:p>
        </w:tc>
        <w:tc>
          <w:tcPr>
            <w:tcW w:w="1332" w:type="dxa"/>
          </w:tcPr>
          <w:p w:rsidRPr="007B37C0" w:rsidR="00FD0EC8" w:rsidP="00984555" w:rsidRDefault="00FD0EC8" w14:paraId="12CD80C0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€ 7.522.740</w:t>
            </w:r>
          </w:p>
        </w:tc>
      </w:tr>
      <w:tr w:rsidRPr="007B37C0" w:rsidR="00FD0EC8" w:rsidTr="007B37C0" w14:paraId="7F3DB81A" w14:textId="77777777">
        <w:tc>
          <w:tcPr>
            <w:tcW w:w="1980" w:type="dxa"/>
          </w:tcPr>
          <w:p w:rsidRPr="007B37C0" w:rsidR="00FD0EC8" w:rsidP="00984555" w:rsidRDefault="00FD0EC8" w14:paraId="1E6B7B6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Financiën </w:t>
            </w:r>
          </w:p>
        </w:tc>
        <w:tc>
          <w:tcPr>
            <w:tcW w:w="1606" w:type="dxa"/>
          </w:tcPr>
          <w:p w:rsidRPr="007B37C0" w:rsidR="00FD0EC8" w:rsidP="00984555" w:rsidRDefault="00FD0EC8" w14:paraId="1C6AA38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1.779.359</w:t>
            </w:r>
          </w:p>
        </w:tc>
        <w:tc>
          <w:tcPr>
            <w:tcW w:w="1518" w:type="dxa"/>
          </w:tcPr>
          <w:p w:rsidRPr="007B37C0" w:rsidR="00FD0EC8" w:rsidP="00984555" w:rsidRDefault="00FD0EC8" w14:paraId="4210E602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72.598</w:t>
            </w:r>
          </w:p>
        </w:tc>
        <w:tc>
          <w:tcPr>
            <w:tcW w:w="1397" w:type="dxa"/>
          </w:tcPr>
          <w:p w:rsidRPr="007B37C0" w:rsidR="00FD0EC8" w:rsidP="00984555" w:rsidRDefault="00FD0EC8" w14:paraId="1D54C4C1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380.593</w:t>
            </w:r>
          </w:p>
        </w:tc>
        <w:tc>
          <w:tcPr>
            <w:tcW w:w="1332" w:type="dxa"/>
          </w:tcPr>
          <w:p w:rsidRPr="007B37C0" w:rsidR="00FD0EC8" w:rsidP="00984555" w:rsidRDefault="00FD0EC8" w14:paraId="580CD469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€ 2.232.550</w:t>
            </w:r>
          </w:p>
        </w:tc>
      </w:tr>
      <w:tr w:rsidRPr="007B37C0" w:rsidR="00FD0EC8" w:rsidTr="007B37C0" w14:paraId="3FC1E026" w14:textId="77777777">
        <w:tc>
          <w:tcPr>
            <w:tcW w:w="1980" w:type="dxa"/>
          </w:tcPr>
          <w:p w:rsidRPr="007B37C0" w:rsidR="00FD0EC8" w:rsidP="00984555" w:rsidRDefault="00FD0EC8" w14:paraId="7DCCB63A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Infrastructuur en Waterstaat </w:t>
            </w:r>
          </w:p>
        </w:tc>
        <w:tc>
          <w:tcPr>
            <w:tcW w:w="1606" w:type="dxa"/>
          </w:tcPr>
          <w:p w:rsidRPr="007B37C0" w:rsidR="00FD0EC8" w:rsidP="00984555" w:rsidRDefault="00FD0EC8" w14:paraId="3177C7C8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4.870.742</w:t>
            </w:r>
          </w:p>
        </w:tc>
        <w:tc>
          <w:tcPr>
            <w:tcW w:w="1518" w:type="dxa"/>
          </w:tcPr>
          <w:p w:rsidRPr="007B37C0" w:rsidR="00FD0EC8" w:rsidP="00984555" w:rsidRDefault="00FD0EC8" w14:paraId="5B380F1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151.770</w:t>
            </w:r>
          </w:p>
        </w:tc>
        <w:tc>
          <w:tcPr>
            <w:tcW w:w="1397" w:type="dxa"/>
          </w:tcPr>
          <w:p w:rsidRPr="007B37C0" w:rsidR="00FD0EC8" w:rsidP="00984555" w:rsidRDefault="00FD0EC8" w14:paraId="10A87BA4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€ 1.024.561</w:t>
            </w:r>
          </w:p>
        </w:tc>
        <w:tc>
          <w:tcPr>
            <w:tcW w:w="1332" w:type="dxa"/>
          </w:tcPr>
          <w:p w:rsidRPr="007B37C0" w:rsidR="00FD0EC8" w:rsidP="00984555" w:rsidRDefault="00FD0EC8" w14:paraId="2A9C0D9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€ 6.047.074</w:t>
            </w:r>
          </w:p>
        </w:tc>
      </w:tr>
      <w:tr w:rsidRPr="007B37C0" w:rsidR="00FD0EC8" w:rsidTr="007B37C0" w14:paraId="4FE3C87C" w14:textId="77777777">
        <w:tc>
          <w:tcPr>
            <w:tcW w:w="1980" w:type="dxa"/>
          </w:tcPr>
          <w:p w:rsidRPr="007B37C0" w:rsidR="00FD0EC8" w:rsidP="00984555" w:rsidRDefault="00FD0EC8" w14:paraId="0BC0F58A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Justitie en Veiligheid/Asiel en Migratie </w:t>
            </w:r>
          </w:p>
        </w:tc>
        <w:tc>
          <w:tcPr>
            <w:tcW w:w="1606" w:type="dxa"/>
          </w:tcPr>
          <w:p w:rsidRPr="007B37C0" w:rsidR="00FD0EC8" w:rsidP="00984555" w:rsidRDefault="00FD0EC8" w14:paraId="0498598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6.888.877</w:t>
            </w:r>
          </w:p>
        </w:tc>
        <w:tc>
          <w:tcPr>
            <w:tcW w:w="1518" w:type="dxa"/>
          </w:tcPr>
          <w:p w:rsidRPr="007B37C0" w:rsidR="00FD0EC8" w:rsidP="00984555" w:rsidRDefault="00FD0EC8" w14:paraId="63AFFBFE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249.014</w:t>
            </w:r>
          </w:p>
        </w:tc>
        <w:tc>
          <w:tcPr>
            <w:tcW w:w="1397" w:type="dxa"/>
          </w:tcPr>
          <w:p w:rsidRPr="007B37C0" w:rsidR="00FD0EC8" w:rsidP="00984555" w:rsidRDefault="00FD0EC8" w14:paraId="71631896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€ 1.445.911</w:t>
            </w:r>
          </w:p>
        </w:tc>
        <w:tc>
          <w:tcPr>
            <w:tcW w:w="1332" w:type="dxa"/>
          </w:tcPr>
          <w:p w:rsidRPr="007B37C0" w:rsidR="00FD0EC8" w:rsidP="00984555" w:rsidRDefault="00FD0EC8" w14:paraId="01B3201E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€ 8.583.803</w:t>
            </w:r>
          </w:p>
        </w:tc>
      </w:tr>
      <w:tr w:rsidRPr="007B37C0" w:rsidR="00FD0EC8" w:rsidTr="007B37C0" w14:paraId="5C0FC583" w14:textId="77777777">
        <w:tc>
          <w:tcPr>
            <w:tcW w:w="1980" w:type="dxa"/>
          </w:tcPr>
          <w:p w:rsidRPr="007B37C0" w:rsidR="00FD0EC8" w:rsidP="00984555" w:rsidRDefault="00FD0EC8" w14:paraId="708F0F9E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Landbouw, Natuur en Voedselkwaliteit </w:t>
            </w:r>
          </w:p>
        </w:tc>
        <w:tc>
          <w:tcPr>
            <w:tcW w:w="1606" w:type="dxa"/>
          </w:tcPr>
          <w:p w:rsidRPr="007B37C0" w:rsidR="00FD0EC8" w:rsidP="00984555" w:rsidRDefault="00FD0EC8" w14:paraId="3B5717AF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1.318.821</w:t>
            </w:r>
          </w:p>
        </w:tc>
        <w:tc>
          <w:tcPr>
            <w:tcW w:w="1518" w:type="dxa"/>
          </w:tcPr>
          <w:p w:rsidRPr="007B37C0" w:rsidR="00FD0EC8" w:rsidP="00984555" w:rsidRDefault="00FD0EC8" w14:paraId="17347502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35.165</w:t>
            </w:r>
          </w:p>
        </w:tc>
        <w:tc>
          <w:tcPr>
            <w:tcW w:w="1397" w:type="dxa"/>
          </w:tcPr>
          <w:p w:rsidRPr="007B37C0" w:rsidR="00FD0EC8" w:rsidP="00984555" w:rsidRDefault="00FD0EC8" w14:paraId="52799EC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277.687</w:t>
            </w:r>
          </w:p>
        </w:tc>
        <w:tc>
          <w:tcPr>
            <w:tcW w:w="1332" w:type="dxa"/>
          </w:tcPr>
          <w:p w:rsidRPr="007B37C0" w:rsidR="00FD0EC8" w:rsidP="00984555" w:rsidRDefault="00FD0EC8" w14:paraId="1ECDE67B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€ 1.631.672</w:t>
            </w:r>
          </w:p>
        </w:tc>
      </w:tr>
      <w:tr w:rsidRPr="007B37C0" w:rsidR="00FD0EC8" w:rsidTr="007B37C0" w14:paraId="1FE37859" w14:textId="77777777">
        <w:tc>
          <w:tcPr>
            <w:tcW w:w="1980" w:type="dxa"/>
          </w:tcPr>
          <w:p w:rsidRPr="007B37C0" w:rsidR="00FD0EC8" w:rsidP="00984555" w:rsidRDefault="00FD0EC8" w14:paraId="641921B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Ministerie van Onderwijs, Cultuur en Wetenschap </w:t>
            </w:r>
          </w:p>
        </w:tc>
        <w:tc>
          <w:tcPr>
            <w:tcW w:w="1606" w:type="dxa"/>
          </w:tcPr>
          <w:p w:rsidRPr="007B37C0" w:rsidR="00FD0EC8" w:rsidP="00984555" w:rsidRDefault="00FD0EC8" w14:paraId="332F04E8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756.496</w:t>
            </w:r>
          </w:p>
        </w:tc>
        <w:tc>
          <w:tcPr>
            <w:tcW w:w="1518" w:type="dxa"/>
          </w:tcPr>
          <w:p w:rsidRPr="007B37C0" w:rsidR="00FD0EC8" w:rsidP="00984555" w:rsidRDefault="00FD0EC8" w14:paraId="2DDBFE31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99.353</w:t>
            </w:r>
          </w:p>
        </w:tc>
        <w:tc>
          <w:tcPr>
            <w:tcW w:w="1397" w:type="dxa"/>
          </w:tcPr>
          <w:p w:rsidRPr="007B37C0" w:rsidR="00FD0EC8" w:rsidP="00984555" w:rsidRDefault="00FD0EC8" w14:paraId="6BB3635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178.775</w:t>
            </w:r>
          </w:p>
        </w:tc>
        <w:tc>
          <w:tcPr>
            <w:tcW w:w="1332" w:type="dxa"/>
          </w:tcPr>
          <w:p w:rsidRPr="007B37C0" w:rsidR="00FD0EC8" w:rsidP="00984555" w:rsidRDefault="00FD0EC8" w14:paraId="5BF6A34C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€ 1.034.624</w:t>
            </w:r>
          </w:p>
        </w:tc>
      </w:tr>
      <w:tr w:rsidRPr="007B37C0" w:rsidR="00FD0EC8" w:rsidTr="007B37C0" w14:paraId="3EE92FB6" w14:textId="77777777">
        <w:tc>
          <w:tcPr>
            <w:tcW w:w="1980" w:type="dxa"/>
          </w:tcPr>
          <w:p w:rsidRPr="007B37C0" w:rsidR="00FD0EC8" w:rsidP="00984555" w:rsidRDefault="00FD0EC8" w14:paraId="748CAAB9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Sociale Zaken en Werkgelegenheid </w:t>
            </w:r>
          </w:p>
        </w:tc>
        <w:tc>
          <w:tcPr>
            <w:tcW w:w="1606" w:type="dxa"/>
          </w:tcPr>
          <w:p w:rsidRPr="007B37C0" w:rsidR="00FD0EC8" w:rsidP="00984555" w:rsidRDefault="00FD0EC8" w14:paraId="537E647B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549.246</w:t>
            </w:r>
          </w:p>
        </w:tc>
        <w:tc>
          <w:tcPr>
            <w:tcW w:w="1518" w:type="dxa"/>
          </w:tcPr>
          <w:p w:rsidRPr="007B37C0" w:rsidR="00FD0EC8" w:rsidP="00984555" w:rsidRDefault="00FD0EC8" w14:paraId="32E1A477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5.954</w:t>
            </w:r>
          </w:p>
        </w:tc>
        <w:tc>
          <w:tcPr>
            <w:tcW w:w="1397" w:type="dxa"/>
          </w:tcPr>
          <w:p w:rsidRPr="007B37C0" w:rsidR="00FD0EC8" w:rsidP="00984555" w:rsidRDefault="00FD0EC8" w14:paraId="156F44A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115.357</w:t>
            </w:r>
          </w:p>
        </w:tc>
        <w:tc>
          <w:tcPr>
            <w:tcW w:w="1332" w:type="dxa"/>
          </w:tcPr>
          <w:p w:rsidRPr="007B37C0" w:rsidR="00FD0EC8" w:rsidP="00984555" w:rsidRDefault="00FD0EC8" w14:paraId="68A9387E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670.556</w:t>
            </w:r>
          </w:p>
        </w:tc>
      </w:tr>
      <w:tr w:rsidRPr="007B37C0" w:rsidR="00FD0EC8" w:rsidTr="007B37C0" w14:paraId="487C1380" w14:textId="77777777">
        <w:tc>
          <w:tcPr>
            <w:tcW w:w="1980" w:type="dxa"/>
          </w:tcPr>
          <w:p w:rsidRPr="007B37C0" w:rsidR="00FD0EC8" w:rsidP="00984555" w:rsidRDefault="00FD0EC8" w14:paraId="12D82F36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 xml:space="preserve">Ministerie van Volksgezondheid, Welzijn en Sport </w:t>
            </w:r>
          </w:p>
        </w:tc>
        <w:tc>
          <w:tcPr>
            <w:tcW w:w="1606" w:type="dxa"/>
          </w:tcPr>
          <w:p w:rsidRPr="007B37C0" w:rsidR="00FD0EC8" w:rsidP="00984555" w:rsidRDefault="00FD0EC8" w14:paraId="0A97F92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3.461.471</w:t>
            </w:r>
          </w:p>
        </w:tc>
        <w:tc>
          <w:tcPr>
            <w:tcW w:w="1518" w:type="dxa"/>
          </w:tcPr>
          <w:p w:rsidRPr="007B37C0" w:rsidR="00FD0EC8" w:rsidP="00984555" w:rsidRDefault="00FD0EC8" w14:paraId="033DC1B5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144.395</w:t>
            </w:r>
          </w:p>
        </w:tc>
        <w:tc>
          <w:tcPr>
            <w:tcW w:w="1397" w:type="dxa"/>
          </w:tcPr>
          <w:p w:rsidRPr="007B37C0" w:rsidR="00FD0EC8" w:rsidP="00984555" w:rsidRDefault="00FD0EC8" w14:paraId="733CF83F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739.031</w:t>
            </w:r>
          </w:p>
        </w:tc>
        <w:tc>
          <w:tcPr>
            <w:tcW w:w="1332" w:type="dxa"/>
          </w:tcPr>
          <w:p w:rsidRPr="007B37C0" w:rsidR="00FD0EC8" w:rsidP="00984555" w:rsidRDefault="00FD0EC8" w14:paraId="050C6B46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€ 4.344.897</w:t>
            </w:r>
          </w:p>
        </w:tc>
      </w:tr>
      <w:tr w:rsidRPr="007B37C0" w:rsidR="00FD0EC8" w:rsidTr="007B37C0" w14:paraId="44491D51" w14:textId="77777777">
        <w:tc>
          <w:tcPr>
            <w:tcW w:w="1980" w:type="dxa"/>
          </w:tcPr>
          <w:p w:rsidRPr="007B37C0" w:rsidR="00FD0EC8" w:rsidP="00984555" w:rsidRDefault="00FD0EC8" w14:paraId="5B0502BE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b/>
                <w:bCs/>
                <w:sz w:val="22"/>
                <w:szCs w:val="22"/>
              </w:rPr>
              <w:t>Totaal</w:t>
            </w:r>
          </w:p>
        </w:tc>
        <w:tc>
          <w:tcPr>
            <w:tcW w:w="1606" w:type="dxa"/>
          </w:tcPr>
          <w:p w:rsidRPr="007B37C0" w:rsidR="00FD0EC8" w:rsidP="00984555" w:rsidRDefault="00FD0EC8" w14:paraId="6A472CC8" w14:textId="77777777">
            <w:pPr>
              <w:autoSpaceDE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 35.815.405</w:t>
            </w:r>
          </w:p>
        </w:tc>
        <w:tc>
          <w:tcPr>
            <w:tcW w:w="1518" w:type="dxa"/>
          </w:tcPr>
          <w:p w:rsidRPr="007B37C0" w:rsidR="00FD0EC8" w:rsidP="00984555" w:rsidRDefault="00FD0EC8" w14:paraId="478DD4DD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€ 1.470.832</w:t>
            </w:r>
          </w:p>
        </w:tc>
        <w:tc>
          <w:tcPr>
            <w:tcW w:w="1397" w:type="dxa"/>
          </w:tcPr>
          <w:p w:rsidRPr="007B37C0" w:rsidR="00FD0EC8" w:rsidP="00984555" w:rsidRDefault="00FD0EC8" w14:paraId="272C04D1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€ 7.681.567</w:t>
            </w:r>
          </w:p>
        </w:tc>
        <w:tc>
          <w:tcPr>
            <w:tcW w:w="1332" w:type="dxa"/>
          </w:tcPr>
          <w:p w:rsidRPr="007B37C0" w:rsidR="00FD0EC8" w:rsidP="00984555" w:rsidRDefault="00FD0EC8" w14:paraId="5EC19A4B" w14:textId="77777777">
            <w:pPr>
              <w:autoSpaceDE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7C0">
              <w:rPr>
                <w:rFonts w:ascii="Calibri" w:hAnsi="Calibri" w:cs="Calibri"/>
                <w:sz w:val="22"/>
                <w:szCs w:val="22"/>
              </w:rPr>
              <w:t>€ 44.967.804</w:t>
            </w:r>
          </w:p>
        </w:tc>
      </w:tr>
    </w:tbl>
    <w:p w:rsidRPr="007B37C0" w:rsidR="00FD0EC8" w:rsidP="00FD0EC8" w:rsidRDefault="00FD0EC8" w14:paraId="43F67FBF" w14:textId="77777777">
      <w:pPr>
        <w:kinsoku w:val="0"/>
        <w:overflowPunct w:val="0"/>
        <w:autoSpaceDE w:val="0"/>
        <w:adjustRightInd w:val="0"/>
        <w:spacing w:before="54" w:line="280" w:lineRule="auto"/>
        <w:ind w:left="221" w:hanging="222"/>
        <w:rPr>
          <w:rFonts w:ascii="Calibri" w:hAnsi="Calibri" w:cs="Calibri"/>
          <w:b/>
          <w:bCs/>
          <w:color w:val="FFFFFF"/>
        </w:rPr>
      </w:pPr>
      <w:r w:rsidRPr="007B37C0">
        <w:rPr>
          <w:rFonts w:ascii="Calibri" w:hAnsi="Calibri" w:cs="Calibri"/>
          <w:b/>
          <w:bCs/>
          <w:color w:val="FFFFFF"/>
        </w:rPr>
        <w:t>de BTW</w:t>
      </w:r>
    </w:p>
    <w:p w:rsidRPr="007B37C0" w:rsidR="00FD0EC8" w:rsidP="00FD0EC8" w:rsidRDefault="00FD0EC8" w14:paraId="628F9BA0" w14:textId="77777777">
      <w:pPr>
        <w:kinsoku w:val="0"/>
        <w:overflowPunct w:val="0"/>
        <w:autoSpaceDE w:val="0"/>
        <w:adjustRightInd w:val="0"/>
        <w:spacing w:line="280" w:lineRule="auto"/>
        <w:ind w:firstLine="1"/>
        <w:rPr>
          <w:rFonts w:ascii="Calibri" w:hAnsi="Calibri" w:cs="Calibri"/>
          <w:b/>
          <w:bCs/>
          <w:color w:val="FFFFFF"/>
        </w:rPr>
      </w:pPr>
      <w:r w:rsidRPr="007B37C0">
        <w:rPr>
          <w:rFonts w:ascii="Calibri" w:hAnsi="Calibri" w:cs="Calibri"/>
        </w:rPr>
        <w:t>Zoals ik u eerder heb medegedeeld, heeft de minister van Financiën zes advocatenkantoren gecontracteerd waarvan ook andere onderdelen van de Staat gebruik kunnen maken sinds 1 januari van dit jaar.</w:t>
      </w:r>
      <w:r w:rsidRPr="007B37C0">
        <w:rPr>
          <w:rStyle w:val="Voetnootmarkering"/>
          <w:rFonts w:ascii="Calibri" w:hAnsi="Calibri" w:cs="Calibri"/>
        </w:rPr>
        <w:footnoteReference w:id="1"/>
      </w:r>
      <w:r w:rsidRPr="007B37C0">
        <w:rPr>
          <w:rFonts w:ascii="Calibri" w:hAnsi="Calibri" w:cs="Calibri"/>
        </w:rPr>
        <w:t xml:space="preserve"> Vanaf volgend jaar zullen ook de totaalkosten die zijn voldaan aan deze kantoren in het jaarlijkse kostenoverzicht dat ik aan uw Kamer stuur, worden opgenomen.</w:t>
      </w:r>
    </w:p>
    <w:p w:rsidRPr="007B37C0" w:rsidR="00FD0EC8" w:rsidP="00FD0EC8" w:rsidRDefault="00FD0EC8" w14:paraId="7DFFB949" w14:textId="77777777">
      <w:pPr>
        <w:rPr>
          <w:rFonts w:ascii="Calibri" w:hAnsi="Calibri" w:cs="Calibri"/>
        </w:rPr>
      </w:pPr>
    </w:p>
    <w:p w:rsidRPr="007B37C0" w:rsidR="00FD0EC8" w:rsidP="007B37C0" w:rsidRDefault="00FD0EC8" w14:paraId="5674171C" w14:textId="5CF59894">
      <w:pPr>
        <w:pStyle w:val="Geenafstand"/>
        <w:rPr>
          <w:rFonts w:ascii="Calibri" w:hAnsi="Calibri" w:cs="Calibri"/>
        </w:rPr>
      </w:pPr>
      <w:r w:rsidRPr="007B37C0">
        <w:rPr>
          <w:rFonts w:ascii="Calibri" w:hAnsi="Calibri" w:cs="Calibri"/>
        </w:rPr>
        <w:t>De </w:t>
      </w:r>
      <w:r w:rsidRPr="007B37C0" w:rsidR="007B37C0">
        <w:rPr>
          <w:rFonts w:ascii="Calibri" w:hAnsi="Calibri" w:cs="Calibri"/>
        </w:rPr>
        <w:t>m</w:t>
      </w:r>
      <w:r w:rsidRPr="007B37C0">
        <w:rPr>
          <w:rFonts w:ascii="Calibri" w:hAnsi="Calibri" w:cs="Calibri"/>
        </w:rPr>
        <w:t>inister van Justitie en Veiligheid,</w:t>
      </w:r>
    </w:p>
    <w:p w:rsidRPr="007B37C0" w:rsidR="00FD0EC8" w:rsidP="007B37C0" w:rsidRDefault="00FD0EC8" w14:paraId="296FC685" w14:textId="77777777">
      <w:pPr>
        <w:pStyle w:val="Geenafstand"/>
        <w:rPr>
          <w:rFonts w:ascii="Calibri" w:hAnsi="Calibri" w:cs="Calibri"/>
        </w:rPr>
      </w:pPr>
      <w:r w:rsidRPr="007B37C0">
        <w:rPr>
          <w:rFonts w:ascii="Calibri" w:hAnsi="Calibri" w:cs="Calibri"/>
        </w:rPr>
        <w:t>D.M. van Weel</w:t>
      </w:r>
    </w:p>
    <w:p w:rsidRPr="007B37C0" w:rsidR="00E6311E" w:rsidRDefault="00E6311E" w14:paraId="42788B32" w14:textId="77777777">
      <w:pPr>
        <w:rPr>
          <w:rFonts w:ascii="Calibri" w:hAnsi="Calibri" w:cs="Calibri"/>
        </w:rPr>
      </w:pPr>
    </w:p>
    <w:sectPr w:rsidRPr="007B37C0" w:rsidR="00E6311E" w:rsidSect="00FD0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BEA1" w14:textId="77777777" w:rsidR="00FD0EC8" w:rsidRDefault="00FD0EC8" w:rsidP="00FD0EC8">
      <w:pPr>
        <w:spacing w:after="0" w:line="240" w:lineRule="auto"/>
      </w:pPr>
      <w:r>
        <w:separator/>
      </w:r>
    </w:p>
  </w:endnote>
  <w:endnote w:type="continuationSeparator" w:id="0">
    <w:p w14:paraId="12156304" w14:textId="77777777" w:rsidR="00FD0EC8" w:rsidRDefault="00FD0EC8" w:rsidP="00FD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2539" w14:textId="77777777" w:rsidR="00FD0EC8" w:rsidRPr="00FD0EC8" w:rsidRDefault="00FD0EC8" w:rsidP="00FD0E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0B5" w14:textId="77777777" w:rsidR="00FD0EC8" w:rsidRPr="00FD0EC8" w:rsidRDefault="00FD0EC8" w:rsidP="00FD0E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610F" w14:textId="77777777" w:rsidR="00FD0EC8" w:rsidRPr="00FD0EC8" w:rsidRDefault="00FD0EC8" w:rsidP="00FD0E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0A70" w14:textId="77777777" w:rsidR="00FD0EC8" w:rsidRDefault="00FD0EC8" w:rsidP="00FD0EC8">
      <w:pPr>
        <w:spacing w:after="0" w:line="240" w:lineRule="auto"/>
      </w:pPr>
      <w:r>
        <w:separator/>
      </w:r>
    </w:p>
  </w:footnote>
  <w:footnote w:type="continuationSeparator" w:id="0">
    <w:p w14:paraId="7E2BC1F4" w14:textId="77777777" w:rsidR="00FD0EC8" w:rsidRDefault="00FD0EC8" w:rsidP="00FD0EC8">
      <w:pPr>
        <w:spacing w:after="0" w:line="240" w:lineRule="auto"/>
      </w:pPr>
      <w:r>
        <w:continuationSeparator/>
      </w:r>
    </w:p>
  </w:footnote>
  <w:footnote w:id="1">
    <w:p w14:paraId="73BFE854" w14:textId="4F6064AA" w:rsidR="00FD0EC8" w:rsidRPr="007B37C0" w:rsidRDefault="00FD0EC8" w:rsidP="00FD0EC8">
      <w:pPr>
        <w:pStyle w:val="Voetnoottekst"/>
        <w:rPr>
          <w:rFonts w:ascii="Calibri" w:hAnsi="Calibri" w:cs="Calibri"/>
        </w:rPr>
      </w:pPr>
      <w:r w:rsidRPr="007B37C0">
        <w:rPr>
          <w:rStyle w:val="Voetnootmarkering"/>
          <w:rFonts w:ascii="Calibri" w:hAnsi="Calibri" w:cs="Calibri"/>
        </w:rPr>
        <w:footnoteRef/>
      </w:r>
      <w:r w:rsidRPr="007B37C0">
        <w:rPr>
          <w:rFonts w:ascii="Calibri" w:hAnsi="Calibri" w:cs="Calibri"/>
        </w:rPr>
        <w:t xml:space="preserve">  Kamerstuk 36 600 VI, nr. 11 en nr. 137.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655A" w14:textId="77777777" w:rsidR="00FD0EC8" w:rsidRPr="00FD0EC8" w:rsidRDefault="00FD0EC8" w:rsidP="00FD0E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6708" w14:textId="77777777" w:rsidR="00FD0EC8" w:rsidRPr="00FD0EC8" w:rsidRDefault="00FD0EC8" w:rsidP="00FD0E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902E" w14:textId="77777777" w:rsidR="00FD0EC8" w:rsidRPr="00FD0EC8" w:rsidRDefault="00FD0EC8" w:rsidP="00FD0E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C8"/>
    <w:rsid w:val="0024575E"/>
    <w:rsid w:val="0025703A"/>
    <w:rsid w:val="007B37C0"/>
    <w:rsid w:val="007E529D"/>
    <w:rsid w:val="00806CA3"/>
    <w:rsid w:val="00C57495"/>
    <w:rsid w:val="00E6311E"/>
    <w:rsid w:val="00F567C2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0B46"/>
  <w15:chartTrackingRefBased/>
  <w15:docId w15:val="{D740B488-9F34-499E-9982-4C5ABDB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E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E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E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E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E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E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E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0E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E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E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0EC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uiPriority w:val="39"/>
    <w:rsid w:val="00FD0EC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oodtekst">
    <w:name w:val="broodtekst"/>
    <w:basedOn w:val="Standaard"/>
    <w:qFormat/>
    <w:rsid w:val="00FD0EC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D0EC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D0EC8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D0EC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D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EC8"/>
  </w:style>
  <w:style w:type="paragraph" w:styleId="Voettekst">
    <w:name w:val="footer"/>
    <w:basedOn w:val="Standaard"/>
    <w:link w:val="VoettekstChar"/>
    <w:uiPriority w:val="99"/>
    <w:unhideWhenUsed/>
    <w:rsid w:val="00FD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EC8"/>
  </w:style>
  <w:style w:type="paragraph" w:styleId="Geenafstand">
    <w:name w:val="No Spacing"/>
    <w:uiPriority w:val="1"/>
    <w:qFormat/>
    <w:rsid w:val="007B3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378</ap:Words>
  <ap:Characters>2081</ap:Characters>
  <ap:DocSecurity>0</ap:DocSecurity>
  <ap:Lines>17</ap:Lines>
  <ap:Paragraphs>4</ap:Paragraphs>
  <ap:ScaleCrop>false</ap:ScaleCrop>
  <ap:LinksUpToDate>false</ap:LinksUpToDate>
  <ap:CharactersWithSpaces>2455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2025-08-22T12:18:00.0000000Z</dcterms:created>
  <dcterms:modified xsi:type="dcterms:W3CDTF">2025-08-22T12:18:00.0000000Z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