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72EC" w14:paraId="70127839" w14:textId="011A795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augustus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17BE97D">
            <w:pPr>
              <w:pStyle w:val="Voettekst"/>
            </w:pPr>
            <w:r>
              <w:t xml:space="preserve">Uitstelbericht Kamervragen over </w:t>
            </w:r>
            <w:r w:rsidR="00A672EC">
              <w:t>het onderhandelaarsresultaat voor de nieuwe cao van de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A672EC" w14:paraId="7B7E79E6" w14:textId="5488CEB1">
            <w:pPr>
              <w:pStyle w:val="referentiegegevens"/>
              <w:rPr>
                <w:sz w:val="18"/>
                <w:szCs w:val="24"/>
              </w:rPr>
            </w:pPr>
            <w:r>
              <w:t>6616323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72EC" w:rsidR="00F20145" w:rsidP="00F20145" w:rsidRDefault="00A672EC" w14:paraId="0682E0CA" w14:textId="04F9A1A1">
            <w:pPr>
              <w:pStyle w:val="referentiegegevens"/>
              <w:rPr>
                <w:sz w:val="18"/>
                <w:szCs w:val="24"/>
              </w:rPr>
            </w:pPr>
            <w:r w:rsidRPr="00A672EC">
              <w:t>2025Z14980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429613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A672EC" w:rsidR="00A672EC">
        <w:t>minister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A672EC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A672EC">
        <w:t>Flach</w:t>
      </w:r>
      <w:proofErr w:type="spellEnd"/>
      <w:r w:rsidR="00A672EC">
        <w:t xml:space="preserve"> en Diederik van Dijk (beiden SGP)</w:t>
      </w:r>
      <w:r w:rsidRPr="00F20145">
        <w:rPr>
          <w:rFonts w:cs="Utopia"/>
          <w:color w:val="000000"/>
        </w:rPr>
        <w:t xml:space="preserve">, van uw Kamer aan de </w:t>
      </w:r>
      <w:r w:rsidR="00A672E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A672EC">
        <w:t>het onderhandelaarsresultaat voor de nieuwe cao van de politie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A672EC">
        <w:rPr>
          <w:rFonts w:cs="Utopia"/>
          <w:color w:val="000000"/>
        </w:rPr>
        <w:t>1 augustus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5BEB8C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A672E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A672EC" w14:paraId="7F59D051" w14:textId="6154188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2C3" w14:textId="77777777" w:rsidR="009A1C15" w:rsidRDefault="009A1C15">
      <w:r>
        <w:separator/>
      </w:r>
    </w:p>
    <w:p w14:paraId="5CCC0B4A" w14:textId="77777777" w:rsidR="009A1C15" w:rsidRDefault="009A1C15"/>
    <w:p w14:paraId="1AD9F7AB" w14:textId="77777777" w:rsidR="009A1C15" w:rsidRDefault="009A1C15"/>
    <w:p w14:paraId="36FF102C" w14:textId="77777777" w:rsidR="009A1C15" w:rsidRDefault="009A1C15"/>
  </w:endnote>
  <w:endnote w:type="continuationSeparator" w:id="0">
    <w:p w14:paraId="3ECBA7B5" w14:textId="77777777" w:rsidR="009A1C15" w:rsidRDefault="009A1C15">
      <w:r>
        <w:continuationSeparator/>
      </w:r>
    </w:p>
    <w:p w14:paraId="25EDA100" w14:textId="77777777" w:rsidR="009A1C15" w:rsidRDefault="009A1C15"/>
    <w:p w14:paraId="2846331A" w14:textId="77777777" w:rsidR="009A1C15" w:rsidRDefault="009A1C15"/>
    <w:p w14:paraId="28232578" w14:textId="77777777" w:rsidR="009A1C15" w:rsidRDefault="009A1C15"/>
  </w:endnote>
  <w:endnote w:type="continuationNotice" w:id="1">
    <w:p w14:paraId="15687515" w14:textId="77777777" w:rsidR="009A1C15" w:rsidRDefault="009A1C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1C6142A8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F75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F75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01F68F5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F75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F75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1A16" w14:textId="77777777" w:rsidR="009A1C15" w:rsidRDefault="009A1C15">
      <w:r>
        <w:separator/>
      </w:r>
    </w:p>
  </w:footnote>
  <w:footnote w:type="continuationSeparator" w:id="0">
    <w:p w14:paraId="3FFAED52" w14:textId="77777777" w:rsidR="009A1C15" w:rsidRDefault="009A1C15">
      <w:r>
        <w:continuationSeparator/>
      </w:r>
    </w:p>
  </w:footnote>
  <w:footnote w:type="continuationNotice" w:id="1">
    <w:p w14:paraId="7F58D3F1" w14:textId="77777777" w:rsidR="009A1C15" w:rsidRDefault="009A1C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19FF0EA2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7F7508">
      <w:fldChar w:fldCharType="separate"/>
    </w:r>
    <w:r w:rsidR="007F7508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4345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F750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15C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1C15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672EC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146F6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B4E87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2025-08-22T14:59:00.0000000Z</dcterms:created>
  <dcterms:modified xsi:type="dcterms:W3CDTF">2025-08-22T14:59:00.0000000Z</dcterms:modified>
  <category/>
  <dc:description>------------------------</dc:description>
  <version/>
</coreProperties>
</file>