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0242F" w14:paraId="7488D1FA" w14:textId="77777777">
      <w:r>
        <w:t xml:space="preserve">Hierbij stuur ik u een non paper toe dat Nederland recentelijk heeft aangeboden bij de Europese Commissie. </w:t>
      </w:r>
    </w:p>
    <w:p w:rsidR="0000242F" w14:paraId="3FEC57F6" w14:textId="77777777"/>
    <w:p w:rsidR="00116997" w14:paraId="68F740D2" w14:textId="77777777">
      <w:r>
        <w:t xml:space="preserve">Voorliggend non paper is opgesteld naar aanleiding van de aangekondigde </w:t>
      </w:r>
      <w:r w:rsidR="007F3216">
        <w:t>EU-</w:t>
      </w:r>
      <w:r>
        <w:t xml:space="preserve">voorstellen voor een aanbeveling ‘EU-wide cloud policy for public administrations and procurement’ en de ‘Cloud and AI Development Act’. </w:t>
      </w:r>
      <w:r w:rsidR="00D42BF6">
        <w:t>Het d</w:t>
      </w:r>
      <w:r>
        <w:t xml:space="preserve">oel van het non paper is om tijdig de Nederlandse visie en wensen voor het versterken van cloudsoevereiniteit van overheden kenbaar te maken bij de Europese Commissie. In het non paper wordt de Europese Commissie dan ook opgeroepen tot het nemen van maatregelen die lidstaten ondersteunen in het </w:t>
      </w:r>
      <w:r w:rsidR="00D42BF6">
        <w:t>bevorderen</w:t>
      </w:r>
      <w:r>
        <w:t xml:space="preserve"> van </w:t>
      </w:r>
      <w:r w:rsidR="00D42BF6">
        <w:t xml:space="preserve">de </w:t>
      </w:r>
      <w:r>
        <w:t xml:space="preserve">cloudsoevereiniteit </w:t>
      </w:r>
      <w:r w:rsidR="00D42BF6">
        <w:t>van</w:t>
      </w:r>
      <w:r>
        <w:t xml:space="preserve"> overheden</w:t>
      </w:r>
      <w:r w:rsidR="007F3216">
        <w:t xml:space="preserve">, </w:t>
      </w:r>
      <w:r w:rsidR="00D42BF6">
        <w:t>zoals</w:t>
      </w:r>
      <w:r w:rsidR="007F3216">
        <w:t xml:space="preserve"> het ontwikkelen van een definitie voor cloudsoevereiniteit</w:t>
      </w:r>
      <w:r w:rsidR="00D42BF6">
        <w:t xml:space="preserve"> en het ontwikkelen van een afwegingskader voor het gebruik van cloud door overheden</w:t>
      </w:r>
      <w:r>
        <w:t xml:space="preserve">. </w:t>
      </w:r>
    </w:p>
    <w:p w:rsidR="00116997" w14:paraId="707EAAED" w14:textId="77777777">
      <w:pPr>
        <w:pStyle w:val="WitregelW1bodytekst"/>
      </w:pPr>
    </w:p>
    <w:p w:rsidR="00116997" w14:paraId="467042DA" w14:textId="77777777"/>
    <w:p w:rsidR="007F3216" w14:paraId="5BC18FAB" w14:textId="77777777">
      <w:r w:rsidRPr="007F3216">
        <w:t xml:space="preserve">De staatssecretaris van Binnenlandse Zaken en Koninkrijksrelaties, </w:t>
      </w:r>
      <w:r>
        <w:br/>
      </w:r>
      <w:r w:rsidRPr="007F3216">
        <w:rPr>
          <w:i/>
          <w:iCs/>
        </w:rPr>
        <w:t>Herstel Groningen, Koninkrijksrelaties en Digitalisering</w:t>
      </w:r>
      <w:r w:rsidRPr="007F3216">
        <w:t xml:space="preserve"> </w:t>
      </w:r>
    </w:p>
    <w:p w:rsidR="007F3216" w14:paraId="2BB1713C" w14:textId="77777777"/>
    <w:p w:rsidR="007F3216" w14:paraId="5151C3AB" w14:textId="77777777"/>
    <w:p w:rsidR="007F3216" w14:paraId="48CC4BCA" w14:textId="77777777"/>
    <w:p w:rsidR="007F3216" w14:paraId="608467F6" w14:textId="77777777"/>
    <w:p w:rsidR="007F3216" w14:paraId="52953191" w14:textId="77777777"/>
    <w:p w:rsidR="00116997" w14:paraId="409B626A" w14:textId="77777777">
      <w:r w:rsidRPr="007F3216">
        <w:t>Eddie van Marum</w:t>
      </w:r>
    </w:p>
    <w:p w:rsidR="00116997" w14:paraId="241B5513"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F3D" w14:paraId="170356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997" w14:paraId="09CD0F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F3D" w14:paraId="231798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F3D" w14:paraId="2702F5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997" w14:paraId="0E41E4E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16997" w14:textId="77777777">
                          <w:pPr>
                            <w:pStyle w:val="Referentiegegevensbold"/>
                          </w:pPr>
                          <w:r>
                            <w:t>Directoraat-generaal Digitalisering en Overheidsorganisatie</w:t>
                          </w:r>
                        </w:p>
                        <w:p w:rsidR="00116997" w14:textId="77777777">
                          <w:pPr>
                            <w:pStyle w:val="WitregelW2"/>
                          </w:pPr>
                        </w:p>
                        <w:p w:rsidR="00116997" w14:textId="77777777">
                          <w:pPr>
                            <w:pStyle w:val="Referentiegegevensbold"/>
                          </w:pPr>
                          <w:r>
                            <w:t>Datum</w:t>
                          </w:r>
                        </w:p>
                        <w:p w:rsidR="00116997" w14:textId="77777777">
                          <w:pPr>
                            <w:pStyle w:val="Referentiegegevens"/>
                          </w:pPr>
                          <w:sdt>
                            <w:sdtPr>
                              <w:id w:val="1798027105"/>
                              <w:date w:fullDate="2025-07-24T09:23:00Z">
                                <w:dateFormat w:val="d MMMM yyyy"/>
                                <w:lid w:val="nl"/>
                                <w:storeMappedDataAs w:val="dateTime"/>
                                <w:calendar w:val="gregorian"/>
                              </w:date>
                            </w:sdtPr>
                            <w:sdtContent>
                              <w:r w:rsidR="00F213CD">
                                <w:t>24 juli 2025</w:t>
                              </w:r>
                            </w:sdtContent>
                          </w:sdt>
                        </w:p>
                        <w:p w:rsidR="00116997" w14:textId="77777777">
                          <w:pPr>
                            <w:pStyle w:val="WitregelW1"/>
                          </w:pPr>
                        </w:p>
                        <w:p w:rsidR="00116997" w14:textId="77777777">
                          <w:pPr>
                            <w:pStyle w:val="Referentiegegevensbold"/>
                          </w:pPr>
                          <w:r>
                            <w:t>Onze referentie</w:t>
                          </w:r>
                        </w:p>
                        <w:p w:rsidR="004B0FC3" w14:textId="319F9594">
                          <w:pPr>
                            <w:pStyle w:val="Referentiegegevens"/>
                          </w:pPr>
                          <w:r>
                            <w:fldChar w:fldCharType="begin"/>
                          </w:r>
                          <w:r>
                            <w:instrText xml:space="preserve"> DOCPROPERTY  "Kenmerk"  \* MERGEFORMAT </w:instrText>
                          </w:r>
                          <w:r>
                            <w:fldChar w:fldCharType="separate"/>
                          </w:r>
                          <w:r w:rsidR="00866F3D">
                            <w:t>2025-0000472921</w:t>
                          </w:r>
                          <w:r w:rsidR="00866F3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16997" w14:paraId="3D66D75E" w14:textId="77777777">
                    <w:pPr>
                      <w:pStyle w:val="Referentiegegevensbold"/>
                    </w:pPr>
                    <w:r>
                      <w:t>Directoraat-generaal Digitalisering en Overheidsorganisatie</w:t>
                    </w:r>
                  </w:p>
                  <w:p w:rsidR="00116997" w14:paraId="2D6110D5" w14:textId="77777777">
                    <w:pPr>
                      <w:pStyle w:val="WitregelW2"/>
                    </w:pPr>
                  </w:p>
                  <w:p w:rsidR="00116997" w14:paraId="7FCF937E" w14:textId="77777777">
                    <w:pPr>
                      <w:pStyle w:val="Referentiegegevensbold"/>
                    </w:pPr>
                    <w:r>
                      <w:t>Datum</w:t>
                    </w:r>
                  </w:p>
                  <w:p w:rsidR="00116997" w14:paraId="595A39FD" w14:textId="77777777">
                    <w:pPr>
                      <w:pStyle w:val="Referentiegegevens"/>
                    </w:pPr>
                    <w:sdt>
                      <w:sdtPr>
                        <w:id w:val="1750815114"/>
                        <w:date w:fullDate="2025-07-24T09:23:00Z">
                          <w:dateFormat w:val="d MMMM yyyy"/>
                          <w:lid w:val="nl"/>
                          <w:storeMappedDataAs w:val="dateTime"/>
                          <w:calendar w:val="gregorian"/>
                        </w:date>
                      </w:sdtPr>
                      <w:sdtContent>
                        <w:r w:rsidR="00F213CD">
                          <w:t>24 juli 2025</w:t>
                        </w:r>
                      </w:sdtContent>
                    </w:sdt>
                  </w:p>
                  <w:p w:rsidR="00116997" w14:paraId="756F8A6E" w14:textId="77777777">
                    <w:pPr>
                      <w:pStyle w:val="WitregelW1"/>
                    </w:pPr>
                  </w:p>
                  <w:p w:rsidR="00116997" w14:paraId="531E90E6" w14:textId="77777777">
                    <w:pPr>
                      <w:pStyle w:val="Referentiegegevensbold"/>
                    </w:pPr>
                    <w:r>
                      <w:t>Onze referentie</w:t>
                    </w:r>
                  </w:p>
                  <w:p w:rsidR="004B0FC3" w14:paraId="56A9B9F8" w14:textId="319F9594">
                    <w:pPr>
                      <w:pStyle w:val="Referentiegegevens"/>
                    </w:pPr>
                    <w:r>
                      <w:fldChar w:fldCharType="begin"/>
                    </w:r>
                    <w:r>
                      <w:instrText xml:space="preserve"> DOCPROPERTY  "Kenmerk"  \* MERGEFORMAT </w:instrText>
                    </w:r>
                    <w:r>
                      <w:fldChar w:fldCharType="separate"/>
                    </w:r>
                    <w:r w:rsidR="00866F3D">
                      <w:t>2025-0000472921</w:t>
                    </w:r>
                    <w:r w:rsidR="00866F3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643A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643AD" w14:paraId="4ABE825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B0F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B0FC3" w14:paraId="75F4A6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997" w14:paraId="5133C2F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B6BE1" w14:textId="77777777">
                          <w:r>
                            <w:t>Aan de Voorzitter van de Tweede Kamer</w:t>
                          </w:r>
                        </w:p>
                        <w:p w:rsidR="00DB6BE1" w14:textId="77777777">
                          <w:r>
                            <w:t>der Staten-Generaal</w:t>
                          </w:r>
                        </w:p>
                        <w:p w:rsidR="00116997" w14:textId="77777777">
                          <w:r>
                            <w:t>Postbus 20018</w:t>
                          </w:r>
                        </w:p>
                        <w:p w:rsidR="00116997" w14:textId="77777777">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B6BE1" w14:paraId="7D950DEB" w14:textId="77777777">
                    <w:r>
                      <w:t>Aan de Voorzitter van de Tweede Kamer</w:t>
                    </w:r>
                  </w:p>
                  <w:p w:rsidR="00DB6BE1" w14:paraId="5A43E435" w14:textId="77777777">
                    <w:r>
                      <w:t>der Staten-Generaal</w:t>
                    </w:r>
                  </w:p>
                  <w:p w:rsidR="00116997" w14:paraId="7996BE8F" w14:textId="77777777">
                    <w:r>
                      <w:t>Postbus 20018</w:t>
                    </w:r>
                  </w:p>
                  <w:p w:rsidR="00116997" w14:paraId="27197713" w14:textId="77777777">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105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0540"/>
                      </a:xfrm>
                      <a:prstGeom prst="rect">
                        <a:avLst/>
                      </a:prstGeom>
                      <a:noFill/>
                    </wps:spPr>
                    <wps:txbx>
                      <w:txbxContent>
                        <w:tbl>
                          <w:tblPr>
                            <w:tblW w:w="0" w:type="auto"/>
                            <w:tblInd w:w="-120" w:type="dxa"/>
                            <w:tblLayout w:type="fixed"/>
                            <w:tblLook w:val="07E0"/>
                          </w:tblPr>
                          <w:tblGrid>
                            <w:gridCol w:w="1140"/>
                            <w:gridCol w:w="5918"/>
                          </w:tblGrid>
                          <w:tr w14:paraId="13514357" w14:textId="77777777">
                            <w:tblPrEx>
                              <w:tblW w:w="0" w:type="auto"/>
                              <w:tblInd w:w="-120" w:type="dxa"/>
                              <w:tblLayout w:type="fixed"/>
                              <w:tblLook w:val="07E0"/>
                            </w:tblPrEx>
                            <w:trPr>
                              <w:trHeight w:val="240"/>
                            </w:trPr>
                            <w:tc>
                              <w:tcPr>
                                <w:tcW w:w="1140" w:type="dxa"/>
                              </w:tcPr>
                              <w:p w:rsidR="00116997" w14:textId="77777777">
                                <w:r>
                                  <w:t>Datum</w:t>
                                </w:r>
                              </w:p>
                            </w:tc>
                            <w:tc>
                              <w:tcPr>
                                <w:tcW w:w="5918" w:type="dxa"/>
                              </w:tcPr>
                              <w:p w:rsidR="00116997" w14:textId="0F60FD99">
                                <w:r>
                                  <w:t>25 augustus 2025</w:t>
                                </w:r>
                              </w:p>
                            </w:tc>
                          </w:tr>
                          <w:tr w14:paraId="21EB95EC" w14:textId="77777777">
                            <w:tblPrEx>
                              <w:tblW w:w="0" w:type="auto"/>
                              <w:tblInd w:w="-120" w:type="dxa"/>
                              <w:tblLayout w:type="fixed"/>
                              <w:tblLook w:val="07E0"/>
                            </w:tblPrEx>
                            <w:trPr>
                              <w:trHeight w:val="240"/>
                            </w:trPr>
                            <w:tc>
                              <w:tcPr>
                                <w:tcW w:w="1140" w:type="dxa"/>
                              </w:tcPr>
                              <w:p w:rsidR="00116997" w14:textId="77777777">
                                <w:r>
                                  <w:t>Betreft</w:t>
                                </w:r>
                              </w:p>
                            </w:tc>
                            <w:tc>
                              <w:tcPr>
                                <w:tcW w:w="5918" w:type="dxa"/>
                              </w:tcPr>
                              <w:p w:rsidR="00116997" w:rsidRPr="0000242F" w14:textId="77777777">
                                <w:pPr>
                                  <w:rPr>
                                    <w:lang w:val="en-GB"/>
                                  </w:rPr>
                                </w:pPr>
                                <w:r w:rsidRPr="0000242F">
                                  <w:rPr>
                                    <w:lang w:val="en-GB"/>
                                  </w:rPr>
                                  <w:t>Aanbieding non paper 'Strenghtening cloud sovereignty of public administrations'</w:t>
                                </w:r>
                              </w:p>
                            </w:tc>
                          </w:tr>
                        </w:tbl>
                        <w:p w:rsidR="005643AD" w:rsidRPr="0000242F" w14:textId="77777777">
                          <w:pPr>
                            <w:rPr>
                              <w:lang w:val="en-GB"/>
                            </w:rPr>
                          </w:pPr>
                        </w:p>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3514356" w14:textId="77777777">
                      <w:tblPrEx>
                        <w:tblW w:w="0" w:type="auto"/>
                        <w:tblInd w:w="-120" w:type="dxa"/>
                        <w:tblLayout w:type="fixed"/>
                        <w:tblLook w:val="07E0"/>
                      </w:tblPrEx>
                      <w:trPr>
                        <w:trHeight w:val="240"/>
                      </w:trPr>
                      <w:tc>
                        <w:tcPr>
                          <w:tcW w:w="1140" w:type="dxa"/>
                        </w:tcPr>
                        <w:p w:rsidR="00116997" w14:paraId="0C6A6BFA" w14:textId="77777777">
                          <w:r>
                            <w:t>Datum</w:t>
                          </w:r>
                        </w:p>
                      </w:tc>
                      <w:tc>
                        <w:tcPr>
                          <w:tcW w:w="5918" w:type="dxa"/>
                        </w:tcPr>
                        <w:p w:rsidR="00116997" w14:paraId="69BD040D" w14:textId="0F60FD99">
                          <w:r>
                            <w:t>25 augustus 2025</w:t>
                          </w:r>
                        </w:p>
                      </w:tc>
                    </w:tr>
                    <w:tr w14:paraId="21EB95EB" w14:textId="77777777">
                      <w:tblPrEx>
                        <w:tblW w:w="0" w:type="auto"/>
                        <w:tblInd w:w="-120" w:type="dxa"/>
                        <w:tblLayout w:type="fixed"/>
                        <w:tblLook w:val="07E0"/>
                      </w:tblPrEx>
                      <w:trPr>
                        <w:trHeight w:val="240"/>
                      </w:trPr>
                      <w:tc>
                        <w:tcPr>
                          <w:tcW w:w="1140" w:type="dxa"/>
                        </w:tcPr>
                        <w:p w:rsidR="00116997" w14:paraId="2F910133" w14:textId="77777777">
                          <w:r>
                            <w:t>Betreft</w:t>
                          </w:r>
                        </w:p>
                      </w:tc>
                      <w:tc>
                        <w:tcPr>
                          <w:tcW w:w="5918" w:type="dxa"/>
                        </w:tcPr>
                        <w:p w:rsidR="00116997" w:rsidRPr="0000242F" w14:paraId="68E7DBE4" w14:textId="77777777">
                          <w:pPr>
                            <w:rPr>
                              <w:lang w:val="en-GB"/>
                            </w:rPr>
                          </w:pPr>
                          <w:r w:rsidRPr="0000242F">
                            <w:rPr>
                              <w:lang w:val="en-GB"/>
                            </w:rPr>
                            <w:t>Aanbieding non paper 'Strenghtening cloud sovereignty of public administrations'</w:t>
                          </w:r>
                        </w:p>
                      </w:tc>
                    </w:tr>
                  </w:tbl>
                  <w:p w:rsidR="005643AD" w:rsidRPr="0000242F" w14:paraId="65E314E9" w14:textId="77777777">
                    <w:pPr>
                      <w:rPr>
                        <w:lang w:val="en-GB"/>
                      </w:rPr>
                    </w:pPr>
                  </w:p>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16997" w14:textId="77777777">
                          <w:pPr>
                            <w:pStyle w:val="Referentiegegevensbold"/>
                          </w:pPr>
                          <w:r>
                            <w:t>Directoraat-generaal Digitalisering en Overheidsorganisatie</w:t>
                          </w:r>
                        </w:p>
                        <w:p w:rsidR="00116997" w14:textId="77777777">
                          <w:pPr>
                            <w:pStyle w:val="WitregelW1"/>
                          </w:pPr>
                        </w:p>
                        <w:p w:rsidR="00116997" w14:textId="77777777">
                          <w:pPr>
                            <w:pStyle w:val="Referentiegegevens"/>
                          </w:pPr>
                          <w:r>
                            <w:t>Turfmarkt 147</w:t>
                          </w:r>
                        </w:p>
                        <w:p w:rsidR="00116997" w14:textId="77777777">
                          <w:pPr>
                            <w:pStyle w:val="Referentiegegevens"/>
                          </w:pPr>
                          <w:r>
                            <w:t>2511 DP Den Haag</w:t>
                          </w:r>
                        </w:p>
                        <w:p w:rsidR="00116997" w14:textId="77777777">
                          <w:pPr>
                            <w:pStyle w:val="Referentiegegevens"/>
                          </w:pPr>
                          <w:r>
                            <w:t>Postbus 20011</w:t>
                          </w:r>
                        </w:p>
                        <w:p w:rsidR="00116997" w14:textId="77777777">
                          <w:pPr>
                            <w:pStyle w:val="Referentiegegevens"/>
                          </w:pPr>
                          <w:r>
                            <w:t>2500 EA  Den Haag</w:t>
                          </w:r>
                        </w:p>
                        <w:p w:rsidR="00116997" w14:textId="77777777">
                          <w:pPr>
                            <w:pStyle w:val="WitregelW2"/>
                          </w:pPr>
                        </w:p>
                        <w:p w:rsidR="00116997" w14:textId="77777777">
                          <w:pPr>
                            <w:pStyle w:val="Referentiegegevensbold"/>
                          </w:pPr>
                          <w:r>
                            <w:t>Onze referentie</w:t>
                          </w:r>
                        </w:p>
                        <w:p w:rsidR="004B0FC3" w14:textId="1C5FB20B">
                          <w:pPr>
                            <w:pStyle w:val="Referentiegegevens"/>
                          </w:pPr>
                          <w:r>
                            <w:fldChar w:fldCharType="begin"/>
                          </w:r>
                          <w:r>
                            <w:instrText xml:space="preserve"> DOCPROPERTY  "Kenmerk"  \* MERGEFORMAT </w:instrText>
                          </w:r>
                          <w:r>
                            <w:fldChar w:fldCharType="separate"/>
                          </w:r>
                          <w:r w:rsidR="00866F3D">
                            <w:t>2025-0000472921</w:t>
                          </w:r>
                          <w:r w:rsidR="00866F3D">
                            <w:fldChar w:fldCharType="end"/>
                          </w:r>
                        </w:p>
                        <w:p w:rsidR="00116997" w14:textId="77777777">
                          <w:pPr>
                            <w:pStyle w:val="WitregelW1"/>
                          </w:pPr>
                        </w:p>
                        <w:p w:rsidR="00116997" w14:textId="77777777">
                          <w:pPr>
                            <w:pStyle w:val="Referentiegegevensbold"/>
                          </w:pPr>
                          <w:r>
                            <w:t>Bijlage</w:t>
                          </w:r>
                        </w:p>
                        <w:p w:rsidR="00116997" w14:textId="77777777">
                          <w:pPr>
                            <w:pStyle w:val="Referentiegegevens"/>
                          </w:pPr>
                          <w:r>
                            <w:t>1</w:t>
                          </w:r>
                        </w:p>
                        <w:p w:rsidR="00116997" w14:textId="77777777">
                          <w:pPr>
                            <w:pStyle w:val="WitregelW2"/>
                          </w:pPr>
                        </w:p>
                        <w:p w:rsidR="0011699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16997" w14:paraId="28071C06" w14:textId="77777777">
                    <w:pPr>
                      <w:pStyle w:val="Referentiegegevensbold"/>
                    </w:pPr>
                    <w:r>
                      <w:t>Directoraat-generaal Digitalisering en Overheidsorganisatie</w:t>
                    </w:r>
                  </w:p>
                  <w:p w:rsidR="00116997" w14:paraId="33CAE760" w14:textId="77777777">
                    <w:pPr>
                      <w:pStyle w:val="WitregelW1"/>
                    </w:pPr>
                  </w:p>
                  <w:p w:rsidR="00116997" w14:paraId="0A1B1583" w14:textId="77777777">
                    <w:pPr>
                      <w:pStyle w:val="Referentiegegevens"/>
                    </w:pPr>
                    <w:r>
                      <w:t>Turfmarkt 147</w:t>
                    </w:r>
                  </w:p>
                  <w:p w:rsidR="00116997" w14:paraId="4C14E894" w14:textId="77777777">
                    <w:pPr>
                      <w:pStyle w:val="Referentiegegevens"/>
                    </w:pPr>
                    <w:r>
                      <w:t>2511 DP Den Haag</w:t>
                    </w:r>
                  </w:p>
                  <w:p w:rsidR="00116997" w14:paraId="592B5320" w14:textId="77777777">
                    <w:pPr>
                      <w:pStyle w:val="Referentiegegevens"/>
                    </w:pPr>
                    <w:r>
                      <w:t>Postbus 20011</w:t>
                    </w:r>
                  </w:p>
                  <w:p w:rsidR="00116997" w14:paraId="6E20D8E6" w14:textId="77777777">
                    <w:pPr>
                      <w:pStyle w:val="Referentiegegevens"/>
                    </w:pPr>
                    <w:r>
                      <w:t>2500 EA  Den Haag</w:t>
                    </w:r>
                  </w:p>
                  <w:p w:rsidR="00116997" w14:paraId="7D2DED6E" w14:textId="77777777">
                    <w:pPr>
                      <w:pStyle w:val="WitregelW2"/>
                    </w:pPr>
                  </w:p>
                  <w:p w:rsidR="00116997" w14:paraId="65FA9B28" w14:textId="77777777">
                    <w:pPr>
                      <w:pStyle w:val="Referentiegegevensbold"/>
                    </w:pPr>
                    <w:r>
                      <w:t>Onze referentie</w:t>
                    </w:r>
                  </w:p>
                  <w:p w:rsidR="004B0FC3" w14:paraId="5A1F33A8" w14:textId="1C5FB20B">
                    <w:pPr>
                      <w:pStyle w:val="Referentiegegevens"/>
                    </w:pPr>
                    <w:r>
                      <w:fldChar w:fldCharType="begin"/>
                    </w:r>
                    <w:r>
                      <w:instrText xml:space="preserve"> DOCPROPERTY  "Kenmerk"  \* MERGEFORMAT </w:instrText>
                    </w:r>
                    <w:r>
                      <w:fldChar w:fldCharType="separate"/>
                    </w:r>
                    <w:r w:rsidR="00866F3D">
                      <w:t>2025-0000472921</w:t>
                    </w:r>
                    <w:r w:rsidR="00866F3D">
                      <w:fldChar w:fldCharType="end"/>
                    </w:r>
                  </w:p>
                  <w:p w:rsidR="00116997" w14:paraId="7A0DA3F9" w14:textId="77777777">
                    <w:pPr>
                      <w:pStyle w:val="WitregelW1"/>
                    </w:pPr>
                  </w:p>
                  <w:p w:rsidR="00116997" w14:paraId="78586F88" w14:textId="77777777">
                    <w:pPr>
                      <w:pStyle w:val="Referentiegegevensbold"/>
                    </w:pPr>
                    <w:r>
                      <w:t>Bijlage</w:t>
                    </w:r>
                  </w:p>
                  <w:p w:rsidR="00116997" w14:paraId="73BB99C8" w14:textId="77777777">
                    <w:pPr>
                      <w:pStyle w:val="Referentiegegevens"/>
                    </w:pPr>
                    <w:r>
                      <w:t>1</w:t>
                    </w:r>
                  </w:p>
                  <w:p w:rsidR="00116997" w14:paraId="7F0784B7" w14:textId="77777777">
                    <w:pPr>
                      <w:pStyle w:val="WitregelW2"/>
                    </w:pPr>
                  </w:p>
                  <w:p w:rsidR="00116997" w14:paraId="5E7B527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43A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643AD" w14:paraId="5065F1E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B0F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B0FC3" w14:paraId="54411E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16997" w14:textId="77777777">
                          <w:pPr>
                            <w:spacing w:line="240" w:lineRule="auto"/>
                          </w:pPr>
                          <w:r>
                            <w:rPr>
                              <w:noProof/>
                            </w:rPr>
                            <w:drawing>
                              <wp:inline distT="0" distB="0" distL="0" distR="0">
                                <wp:extent cx="467995" cy="1583865"/>
                                <wp:effectExtent l="0" t="0" r="0" b="0"/>
                                <wp:docPr id="95264512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26451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16997" w14:paraId="425E0EA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16997" w14:textId="77777777">
                          <w:pPr>
                            <w:spacing w:line="240" w:lineRule="auto"/>
                          </w:pPr>
                          <w:r>
                            <w:rPr>
                              <w:noProof/>
                            </w:rPr>
                            <w:drawing>
                              <wp:inline distT="0" distB="0" distL="0" distR="0">
                                <wp:extent cx="2339975" cy="1582834"/>
                                <wp:effectExtent l="0" t="0" r="0" b="0"/>
                                <wp:docPr id="40502161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0502161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16997" w14:paraId="7DC2FA3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1699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16997" w14:paraId="577852C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571A05"/>
    <w:multiLevelType w:val="multilevel"/>
    <w:tmpl w:val="7C7E20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4A6C043"/>
    <w:multiLevelType w:val="multilevel"/>
    <w:tmpl w:val="B965ED1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C1DA03"/>
    <w:multiLevelType w:val="multilevel"/>
    <w:tmpl w:val="349846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BE45A77"/>
    <w:multiLevelType w:val="multilevel"/>
    <w:tmpl w:val="84FBAA2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6999671">
    <w:abstractNumId w:val="0"/>
  </w:num>
  <w:num w:numId="2" w16cid:durableId="911085167">
    <w:abstractNumId w:val="2"/>
  </w:num>
  <w:num w:numId="3" w16cid:durableId="287663276">
    <w:abstractNumId w:val="1"/>
  </w:num>
  <w:num w:numId="4" w16cid:durableId="1700009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2F"/>
    <w:rsid w:val="0000242F"/>
    <w:rsid w:val="00116997"/>
    <w:rsid w:val="00156D5F"/>
    <w:rsid w:val="0038603F"/>
    <w:rsid w:val="003F004E"/>
    <w:rsid w:val="003F0B7A"/>
    <w:rsid w:val="004B0FC3"/>
    <w:rsid w:val="005643AD"/>
    <w:rsid w:val="007F3216"/>
    <w:rsid w:val="00866F3D"/>
    <w:rsid w:val="00C843A1"/>
    <w:rsid w:val="00D00DA4"/>
    <w:rsid w:val="00D42BF6"/>
    <w:rsid w:val="00DB6BE1"/>
    <w:rsid w:val="00F213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8DA53DE"/>
  <w15:docId w15:val="{4992E662-A2AF-469B-9672-EEFC0FB8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0242F"/>
    <w:pPr>
      <w:tabs>
        <w:tab w:val="center" w:pos="4536"/>
        <w:tab w:val="right" w:pos="9072"/>
      </w:tabs>
      <w:spacing w:line="240" w:lineRule="auto"/>
    </w:pPr>
  </w:style>
  <w:style w:type="character" w:customStyle="1" w:styleId="KoptekstChar">
    <w:name w:val="Koptekst Char"/>
    <w:basedOn w:val="DefaultParagraphFont"/>
    <w:link w:val="Header"/>
    <w:uiPriority w:val="99"/>
    <w:rsid w:val="0000242F"/>
    <w:rPr>
      <w:rFonts w:ascii="Verdana" w:hAnsi="Verdana"/>
      <w:color w:val="000000"/>
      <w:sz w:val="18"/>
      <w:szCs w:val="18"/>
    </w:rPr>
  </w:style>
  <w:style w:type="paragraph" w:styleId="Footer">
    <w:name w:val="footer"/>
    <w:basedOn w:val="Normal"/>
    <w:link w:val="VoettekstChar"/>
    <w:uiPriority w:val="99"/>
    <w:unhideWhenUsed/>
    <w:rsid w:val="0000242F"/>
    <w:pPr>
      <w:tabs>
        <w:tab w:val="center" w:pos="4536"/>
        <w:tab w:val="right" w:pos="9072"/>
      </w:tabs>
      <w:spacing w:line="240" w:lineRule="auto"/>
    </w:pPr>
  </w:style>
  <w:style w:type="character" w:customStyle="1" w:styleId="VoettekstChar">
    <w:name w:val="Voettekst Char"/>
    <w:basedOn w:val="DefaultParagraphFont"/>
    <w:link w:val="Footer"/>
    <w:uiPriority w:val="99"/>
    <w:rsid w:val="0000242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Parlement - Aanbieding non paper 'Strenghtening cloud sovereignty of public administrations'</vt:lpstr>
    </vt:vector>
  </ap:TitlesOfParts>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2025-08-25T07:59:00.0000000Z</lastPrinted>
  <dcterms:created xsi:type="dcterms:W3CDTF">2025-07-24T09:33:00.0000000Z</dcterms:created>
  <dcterms:modified xsi:type="dcterms:W3CDTF">2025-08-25T07:59:00.0000000Z</dcterms:modified>
  <dc:creator/>
  <lastModifiedBy/>
  <dc:description>------------------------</dc:description>
  <dc:subject/>
  <keywords/>
  <version/>
  <category/>
</coreProperties>
</file>